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E214" w14:textId="77777777" w:rsidR="00B57C5B" w:rsidRDefault="00B57C5B">
      <w:pPr>
        <w:jc w:val="center"/>
        <w:rPr>
          <w:rFonts w:ascii="Arial" w:hAnsi="Arial" w:cs="Arial"/>
          <w:b/>
          <w:sz w:val="22"/>
          <w:szCs w:val="50"/>
        </w:rPr>
      </w:pPr>
    </w:p>
    <w:p w14:paraId="013AF31C" w14:textId="77777777" w:rsidR="00B57C5B" w:rsidRDefault="0047435B">
      <w:pPr>
        <w:jc w:val="center"/>
        <w:rPr>
          <w:rFonts w:ascii="Arial" w:hAnsi="Arial" w:cs="Arial"/>
          <w:b/>
          <w:sz w:val="22"/>
          <w:szCs w:val="50"/>
        </w:rPr>
      </w:pPr>
      <w:r>
        <w:rPr>
          <w:rFonts w:ascii="Arial" w:hAnsi="Arial" w:cs="Arial"/>
          <w:b/>
          <w:sz w:val="22"/>
          <w:szCs w:val="50"/>
        </w:rPr>
        <w:t xml:space="preserve">Instituto de Educación Superior Tecnológico Público “Contamana” </w:t>
      </w:r>
      <w:r>
        <w:rPr>
          <w:rFonts w:ascii="Arial" w:hAnsi="Arial" w:cs="Arial"/>
          <w:b/>
          <w:sz w:val="22"/>
          <w:szCs w:val="50"/>
          <w:lang w:val="es-MX"/>
        </w:rPr>
        <w:t xml:space="preserve">de </w:t>
      </w:r>
      <w:r>
        <w:rPr>
          <w:rFonts w:ascii="Arial" w:hAnsi="Arial" w:cs="Arial"/>
          <w:b/>
          <w:sz w:val="22"/>
          <w:szCs w:val="50"/>
        </w:rPr>
        <w:t>Contamana</w:t>
      </w:r>
    </w:p>
    <w:p w14:paraId="4D8D247B" w14:textId="77777777" w:rsidR="00B57C5B" w:rsidRDefault="00B57C5B">
      <w:pPr>
        <w:jc w:val="center"/>
        <w:rPr>
          <w:rFonts w:ascii="Arial" w:hAnsi="Arial" w:cs="Arial"/>
          <w:sz w:val="22"/>
        </w:rPr>
      </w:pPr>
    </w:p>
    <w:p w14:paraId="3ABD5C13" w14:textId="77777777" w:rsidR="00B57C5B" w:rsidRDefault="00B57C5B">
      <w:pPr>
        <w:jc w:val="center"/>
        <w:rPr>
          <w:rFonts w:ascii="Arial" w:hAnsi="Arial" w:cs="Arial"/>
          <w:sz w:val="22"/>
        </w:rPr>
      </w:pPr>
    </w:p>
    <w:p w14:paraId="0D821E98" w14:textId="77777777" w:rsidR="00B57C5B" w:rsidRDefault="00B57C5B">
      <w:pPr>
        <w:jc w:val="center"/>
        <w:rPr>
          <w:rFonts w:ascii="Arial" w:hAnsi="Arial" w:cs="Arial"/>
          <w:sz w:val="22"/>
        </w:rPr>
      </w:pPr>
    </w:p>
    <w:p w14:paraId="53DC70F4" w14:textId="77777777" w:rsidR="00B57C5B" w:rsidRDefault="00B57C5B">
      <w:pPr>
        <w:jc w:val="center"/>
        <w:rPr>
          <w:rFonts w:ascii="Arial" w:hAnsi="Arial" w:cs="Arial"/>
          <w:sz w:val="22"/>
        </w:rPr>
      </w:pPr>
    </w:p>
    <w:p w14:paraId="4AE62246" w14:textId="77777777" w:rsidR="00B57C5B" w:rsidRDefault="00B57C5B">
      <w:pPr>
        <w:jc w:val="center"/>
        <w:rPr>
          <w:rFonts w:ascii="Arial" w:hAnsi="Arial" w:cs="Arial"/>
          <w:sz w:val="22"/>
        </w:rPr>
      </w:pPr>
    </w:p>
    <w:p w14:paraId="79BDA4E7" w14:textId="77777777" w:rsidR="00B57C5B" w:rsidRDefault="00B57C5B">
      <w:pPr>
        <w:jc w:val="center"/>
        <w:rPr>
          <w:rFonts w:ascii="Arial" w:hAnsi="Arial" w:cs="Arial"/>
          <w:sz w:val="22"/>
        </w:rPr>
      </w:pPr>
    </w:p>
    <w:p w14:paraId="7B6C2B13" w14:textId="77777777" w:rsidR="00B57C5B" w:rsidRDefault="0047435B">
      <w:pPr>
        <w:jc w:val="center"/>
        <w:rPr>
          <w:rFonts w:ascii="Arial" w:hAnsi="Arial" w:cs="Arial"/>
          <w:sz w:val="22"/>
        </w:rPr>
      </w:pPr>
      <w:r>
        <w:rPr>
          <w:rFonts w:ascii="Arial" w:hAnsi="Arial" w:cs="Arial"/>
          <w:noProof/>
          <w:sz w:val="22"/>
          <w:lang w:val="en-US" w:eastAsia="en-US"/>
        </w:rPr>
        <w:drawing>
          <wp:anchor distT="0" distB="0" distL="114300" distR="114300" simplePos="0" relativeHeight="251660288" behindDoc="1" locked="0" layoutInCell="1" allowOverlap="1" wp14:anchorId="636B8F0F" wp14:editId="305C211F">
            <wp:simplePos x="0" y="0"/>
            <wp:positionH relativeFrom="column">
              <wp:posOffset>716915</wp:posOffset>
            </wp:positionH>
            <wp:positionV relativeFrom="paragraph">
              <wp:posOffset>100330</wp:posOffset>
            </wp:positionV>
            <wp:extent cx="3959860" cy="3959860"/>
            <wp:effectExtent l="0" t="0" r="0" b="0"/>
            <wp:wrapNone/>
            <wp:docPr id="60" name="Imagen 60"/>
            <wp:cNvGraphicFramePr/>
            <a:graphic xmlns:a="http://schemas.openxmlformats.org/drawingml/2006/main">
              <a:graphicData uri="http://schemas.openxmlformats.org/drawingml/2006/picture">
                <pic:pic xmlns:pic="http://schemas.openxmlformats.org/drawingml/2006/picture">
                  <pic:nvPicPr>
                    <pic:cNvPr id="60" name="Imagen 60"/>
                    <pic:cNvPicPr/>
                  </pic:nvPicPr>
                  <pic:blipFill>
                    <a:blip r:embed="rId8">
                      <a:extLst>
                        <a:ext uri="{28A0092B-C50C-407E-A947-70E740481C1C}">
                          <a14:useLocalDpi xmlns:a14="http://schemas.microsoft.com/office/drawing/2010/main" val="0"/>
                        </a:ext>
                      </a:extLst>
                    </a:blip>
                    <a:srcRect/>
                    <a:stretch>
                      <a:fillRect/>
                    </a:stretch>
                  </pic:blipFill>
                  <pic:spPr>
                    <a:xfrm>
                      <a:off x="0" y="0"/>
                      <a:ext cx="3959860" cy="3959860"/>
                    </a:xfrm>
                    <a:prstGeom prst="rect">
                      <a:avLst/>
                    </a:prstGeom>
                    <a:noFill/>
                    <a:ln>
                      <a:noFill/>
                    </a:ln>
                  </pic:spPr>
                </pic:pic>
              </a:graphicData>
            </a:graphic>
          </wp:anchor>
        </w:drawing>
      </w:r>
    </w:p>
    <w:p w14:paraId="7FBD6D29" w14:textId="77777777" w:rsidR="00B57C5B" w:rsidRDefault="00B57C5B">
      <w:pPr>
        <w:jc w:val="center"/>
        <w:rPr>
          <w:rFonts w:ascii="Arial" w:hAnsi="Arial" w:cs="Arial"/>
          <w:sz w:val="22"/>
        </w:rPr>
      </w:pPr>
    </w:p>
    <w:p w14:paraId="2111C870" w14:textId="77777777" w:rsidR="00B57C5B" w:rsidRDefault="00B57C5B">
      <w:pPr>
        <w:jc w:val="center"/>
        <w:rPr>
          <w:rFonts w:ascii="Arial" w:hAnsi="Arial" w:cs="Arial"/>
          <w:sz w:val="22"/>
        </w:rPr>
      </w:pPr>
    </w:p>
    <w:p w14:paraId="424344FB" w14:textId="77777777" w:rsidR="00B57C5B" w:rsidRDefault="00B57C5B">
      <w:pPr>
        <w:jc w:val="center"/>
        <w:rPr>
          <w:rFonts w:ascii="Arial" w:hAnsi="Arial" w:cs="Arial"/>
          <w:sz w:val="22"/>
        </w:rPr>
      </w:pPr>
    </w:p>
    <w:p w14:paraId="29BA3849" w14:textId="77777777" w:rsidR="00B57C5B" w:rsidRDefault="00B57C5B">
      <w:pPr>
        <w:jc w:val="center"/>
        <w:rPr>
          <w:rFonts w:ascii="Arial" w:hAnsi="Arial" w:cs="Arial"/>
          <w:sz w:val="22"/>
        </w:rPr>
      </w:pPr>
    </w:p>
    <w:p w14:paraId="680E1FF5" w14:textId="77777777" w:rsidR="00B57C5B" w:rsidRDefault="00B57C5B">
      <w:pPr>
        <w:jc w:val="center"/>
        <w:rPr>
          <w:rFonts w:ascii="Arial" w:hAnsi="Arial" w:cs="Arial"/>
          <w:sz w:val="22"/>
        </w:rPr>
      </w:pPr>
    </w:p>
    <w:p w14:paraId="00ECF93C" w14:textId="77777777" w:rsidR="00B57C5B" w:rsidRDefault="00B57C5B">
      <w:pPr>
        <w:jc w:val="center"/>
        <w:rPr>
          <w:rFonts w:ascii="Arial" w:hAnsi="Arial" w:cs="Arial"/>
          <w:sz w:val="22"/>
        </w:rPr>
      </w:pPr>
    </w:p>
    <w:p w14:paraId="1E22369C" w14:textId="77777777" w:rsidR="00B57C5B" w:rsidRDefault="00B57C5B">
      <w:pPr>
        <w:jc w:val="center"/>
        <w:rPr>
          <w:rFonts w:ascii="Arial" w:hAnsi="Arial" w:cs="Arial"/>
          <w:sz w:val="22"/>
        </w:rPr>
      </w:pPr>
    </w:p>
    <w:p w14:paraId="2195C0E9" w14:textId="77777777" w:rsidR="00B57C5B" w:rsidRDefault="00B57C5B">
      <w:pPr>
        <w:jc w:val="center"/>
        <w:rPr>
          <w:rFonts w:ascii="Arial" w:hAnsi="Arial" w:cs="Arial"/>
          <w:sz w:val="22"/>
        </w:rPr>
      </w:pPr>
    </w:p>
    <w:p w14:paraId="09167F81" w14:textId="77777777" w:rsidR="00B57C5B" w:rsidRDefault="00B57C5B">
      <w:pPr>
        <w:jc w:val="center"/>
        <w:rPr>
          <w:rFonts w:ascii="Arial" w:hAnsi="Arial" w:cs="Arial"/>
          <w:sz w:val="22"/>
        </w:rPr>
      </w:pPr>
    </w:p>
    <w:p w14:paraId="3F263352" w14:textId="77777777" w:rsidR="00B57C5B" w:rsidRDefault="00B57C5B">
      <w:pPr>
        <w:jc w:val="center"/>
        <w:rPr>
          <w:rFonts w:ascii="Arial" w:hAnsi="Arial" w:cs="Arial"/>
          <w:sz w:val="22"/>
        </w:rPr>
      </w:pPr>
    </w:p>
    <w:p w14:paraId="378B9C81" w14:textId="77777777" w:rsidR="00B57C5B" w:rsidRDefault="00B57C5B">
      <w:pPr>
        <w:jc w:val="center"/>
        <w:rPr>
          <w:rFonts w:ascii="Arial" w:hAnsi="Arial" w:cs="Arial"/>
          <w:sz w:val="22"/>
        </w:rPr>
      </w:pPr>
    </w:p>
    <w:p w14:paraId="01FFDC94" w14:textId="77777777" w:rsidR="00B57C5B" w:rsidRDefault="00B57C5B">
      <w:pPr>
        <w:jc w:val="center"/>
        <w:rPr>
          <w:rFonts w:ascii="Arial" w:hAnsi="Arial" w:cs="Arial"/>
          <w:sz w:val="22"/>
        </w:rPr>
      </w:pPr>
    </w:p>
    <w:p w14:paraId="4FBDD9D4" w14:textId="77777777" w:rsidR="00B57C5B" w:rsidRDefault="00B57C5B">
      <w:pPr>
        <w:jc w:val="center"/>
        <w:rPr>
          <w:rFonts w:ascii="Arial" w:hAnsi="Arial" w:cs="Arial"/>
          <w:sz w:val="22"/>
        </w:rPr>
      </w:pPr>
    </w:p>
    <w:p w14:paraId="415A7F79" w14:textId="77777777" w:rsidR="00B57C5B" w:rsidRDefault="00B57C5B">
      <w:pPr>
        <w:jc w:val="center"/>
        <w:rPr>
          <w:rFonts w:ascii="Arial" w:hAnsi="Arial" w:cs="Arial"/>
          <w:sz w:val="22"/>
        </w:rPr>
      </w:pPr>
    </w:p>
    <w:p w14:paraId="47D90D30" w14:textId="77777777" w:rsidR="00B57C5B" w:rsidRDefault="00B57C5B">
      <w:pPr>
        <w:jc w:val="center"/>
        <w:rPr>
          <w:rFonts w:ascii="Arial" w:hAnsi="Arial" w:cs="Arial"/>
          <w:sz w:val="22"/>
        </w:rPr>
      </w:pPr>
    </w:p>
    <w:p w14:paraId="6CDBC82C" w14:textId="77777777" w:rsidR="00B57C5B" w:rsidRDefault="00B57C5B">
      <w:pPr>
        <w:jc w:val="center"/>
        <w:rPr>
          <w:rFonts w:ascii="Arial" w:hAnsi="Arial" w:cs="Arial"/>
          <w:sz w:val="22"/>
        </w:rPr>
      </w:pPr>
    </w:p>
    <w:p w14:paraId="469B22BD" w14:textId="77777777" w:rsidR="00B57C5B" w:rsidRDefault="00B57C5B">
      <w:pPr>
        <w:jc w:val="center"/>
        <w:rPr>
          <w:rFonts w:ascii="Arial" w:hAnsi="Arial" w:cs="Arial"/>
          <w:sz w:val="22"/>
        </w:rPr>
      </w:pPr>
    </w:p>
    <w:p w14:paraId="48909616" w14:textId="77777777" w:rsidR="00B57C5B" w:rsidRDefault="00B57C5B">
      <w:pPr>
        <w:jc w:val="center"/>
        <w:rPr>
          <w:rFonts w:ascii="Arial" w:hAnsi="Arial" w:cs="Arial"/>
          <w:b/>
          <w:i/>
          <w:sz w:val="22"/>
          <w:szCs w:val="90"/>
        </w:rPr>
      </w:pPr>
    </w:p>
    <w:p w14:paraId="6DDA9345" w14:textId="77777777" w:rsidR="00B57C5B" w:rsidRDefault="00B57C5B">
      <w:pPr>
        <w:jc w:val="center"/>
        <w:rPr>
          <w:rFonts w:ascii="Arial" w:hAnsi="Arial" w:cs="Arial"/>
          <w:b/>
          <w:i/>
          <w:sz w:val="22"/>
          <w:szCs w:val="90"/>
        </w:rPr>
      </w:pPr>
    </w:p>
    <w:p w14:paraId="7550B0A1" w14:textId="77777777" w:rsidR="00B57C5B" w:rsidRDefault="00B57C5B">
      <w:pPr>
        <w:jc w:val="center"/>
        <w:rPr>
          <w:rFonts w:ascii="Arial" w:hAnsi="Arial" w:cs="Arial"/>
          <w:b/>
          <w:i/>
          <w:sz w:val="22"/>
          <w:szCs w:val="90"/>
        </w:rPr>
      </w:pPr>
    </w:p>
    <w:p w14:paraId="3395065A" w14:textId="77777777" w:rsidR="00B57C5B" w:rsidRDefault="00B57C5B">
      <w:pPr>
        <w:jc w:val="center"/>
        <w:rPr>
          <w:rFonts w:ascii="Arial" w:hAnsi="Arial" w:cs="Arial"/>
          <w:b/>
          <w:i/>
          <w:sz w:val="22"/>
          <w:szCs w:val="90"/>
        </w:rPr>
      </w:pPr>
    </w:p>
    <w:p w14:paraId="772179E4" w14:textId="77777777" w:rsidR="00B57C5B" w:rsidRDefault="00B57C5B">
      <w:pPr>
        <w:jc w:val="center"/>
        <w:rPr>
          <w:rFonts w:ascii="Arial" w:hAnsi="Arial" w:cs="Arial"/>
          <w:b/>
          <w:i/>
          <w:sz w:val="22"/>
          <w:szCs w:val="90"/>
        </w:rPr>
      </w:pPr>
    </w:p>
    <w:p w14:paraId="5A4E1FCE" w14:textId="77777777" w:rsidR="00B57C5B" w:rsidRDefault="00B57C5B">
      <w:pPr>
        <w:jc w:val="center"/>
        <w:rPr>
          <w:rFonts w:ascii="Arial" w:hAnsi="Arial" w:cs="Arial"/>
          <w:b/>
          <w:i/>
          <w:sz w:val="22"/>
          <w:szCs w:val="90"/>
        </w:rPr>
      </w:pPr>
    </w:p>
    <w:p w14:paraId="022704F8" w14:textId="77777777" w:rsidR="00B57C5B" w:rsidRDefault="00B57C5B">
      <w:pPr>
        <w:jc w:val="center"/>
        <w:rPr>
          <w:rFonts w:ascii="Arial" w:hAnsi="Arial" w:cs="Arial"/>
          <w:b/>
          <w:i/>
          <w:sz w:val="22"/>
          <w:szCs w:val="90"/>
        </w:rPr>
      </w:pPr>
    </w:p>
    <w:p w14:paraId="2DF65D7C" w14:textId="77777777" w:rsidR="00B57C5B" w:rsidRDefault="00B57C5B">
      <w:pPr>
        <w:jc w:val="center"/>
        <w:rPr>
          <w:rFonts w:ascii="Arial" w:hAnsi="Arial" w:cs="Arial"/>
          <w:b/>
          <w:i/>
          <w:sz w:val="22"/>
          <w:szCs w:val="90"/>
        </w:rPr>
      </w:pPr>
    </w:p>
    <w:p w14:paraId="5F6D2B26" w14:textId="77777777" w:rsidR="00B57C5B" w:rsidRDefault="00B57C5B">
      <w:pPr>
        <w:jc w:val="center"/>
        <w:rPr>
          <w:rFonts w:ascii="Arial" w:hAnsi="Arial" w:cs="Arial"/>
          <w:b/>
          <w:i/>
          <w:sz w:val="22"/>
          <w:szCs w:val="90"/>
        </w:rPr>
      </w:pPr>
    </w:p>
    <w:p w14:paraId="7A1D3E1F" w14:textId="25BC7595" w:rsidR="00B57C5B" w:rsidRDefault="0047435B">
      <w:pPr>
        <w:pStyle w:val="Ttulo6"/>
      </w:pPr>
      <w:r>
        <w:t>PAT 202</w:t>
      </w:r>
      <w:r w:rsidR="00642825">
        <w:t>4</w:t>
      </w:r>
    </w:p>
    <w:p w14:paraId="4EE52BFD" w14:textId="38DBACFF" w:rsidR="00B57C5B" w:rsidRDefault="0047435B">
      <w:pPr>
        <w:jc w:val="center"/>
        <w:rPr>
          <w:rFonts w:ascii="Arial" w:hAnsi="Arial" w:cs="Arial"/>
          <w:sz w:val="22"/>
          <w:szCs w:val="44"/>
        </w:rPr>
      </w:pPr>
      <w:r>
        <w:rPr>
          <w:rFonts w:ascii="Arial" w:hAnsi="Arial" w:cs="Arial"/>
          <w:sz w:val="22"/>
          <w:szCs w:val="44"/>
        </w:rPr>
        <w:t>(PLAN ANUAL DE TRABAJO 202</w:t>
      </w:r>
      <w:r w:rsidR="00642825">
        <w:rPr>
          <w:rFonts w:ascii="Arial" w:hAnsi="Arial" w:cs="Arial"/>
          <w:sz w:val="22"/>
          <w:szCs w:val="44"/>
        </w:rPr>
        <w:t>4</w:t>
      </w:r>
      <w:r>
        <w:rPr>
          <w:rFonts w:ascii="Arial" w:hAnsi="Arial" w:cs="Arial"/>
          <w:sz w:val="22"/>
          <w:szCs w:val="44"/>
        </w:rPr>
        <w:t>)</w:t>
      </w:r>
    </w:p>
    <w:p w14:paraId="48D56526" w14:textId="77777777" w:rsidR="00B57C5B" w:rsidRDefault="00B57C5B">
      <w:pPr>
        <w:jc w:val="center"/>
        <w:rPr>
          <w:rFonts w:ascii="Arial" w:hAnsi="Arial" w:cs="Arial"/>
          <w:sz w:val="22"/>
          <w:szCs w:val="44"/>
        </w:rPr>
      </w:pPr>
    </w:p>
    <w:p w14:paraId="3D962D49" w14:textId="77777777" w:rsidR="00B57C5B" w:rsidRDefault="0047435B">
      <w:pPr>
        <w:jc w:val="center"/>
        <w:rPr>
          <w:rFonts w:ascii="Arial" w:hAnsi="Arial" w:cs="Arial"/>
          <w:sz w:val="22"/>
          <w:szCs w:val="44"/>
        </w:rPr>
      </w:pPr>
      <w:r>
        <w:rPr>
          <w:rFonts w:ascii="Arial" w:hAnsi="Arial" w:cs="Arial"/>
          <w:sz w:val="22"/>
          <w:szCs w:val="44"/>
        </w:rPr>
        <w:t xml:space="preserve">Aprobado con R.D </w:t>
      </w:r>
      <w:proofErr w:type="spellStart"/>
      <w:r>
        <w:rPr>
          <w:rFonts w:ascii="Arial" w:hAnsi="Arial" w:cs="Arial"/>
          <w:sz w:val="22"/>
          <w:szCs w:val="44"/>
        </w:rPr>
        <w:t>N°</w:t>
      </w:r>
      <w:proofErr w:type="spellEnd"/>
      <w:r>
        <w:rPr>
          <w:rFonts w:ascii="Arial" w:hAnsi="Arial" w:cs="Arial"/>
          <w:sz w:val="22"/>
          <w:szCs w:val="44"/>
        </w:rPr>
        <w:t xml:space="preserve">          -2022-ME-DREL-UGEL-U-D</w:t>
      </w:r>
      <w:r>
        <w:rPr>
          <w:rFonts w:ascii="Arial" w:hAnsi="Arial" w:cs="Arial"/>
          <w:sz w:val="22"/>
          <w:szCs w:val="44"/>
          <w:lang w:val="es-PE"/>
        </w:rPr>
        <w:t>-</w:t>
      </w:r>
      <w:r>
        <w:rPr>
          <w:rFonts w:ascii="Arial" w:hAnsi="Arial" w:cs="Arial"/>
          <w:sz w:val="22"/>
          <w:szCs w:val="44"/>
        </w:rPr>
        <w:t>I</w:t>
      </w:r>
      <w:r>
        <w:rPr>
          <w:rFonts w:ascii="Arial" w:hAnsi="Arial" w:cs="Arial"/>
          <w:sz w:val="22"/>
          <w:szCs w:val="44"/>
          <w:lang w:val="es-PE"/>
        </w:rPr>
        <w:t>E</w:t>
      </w:r>
      <w:r>
        <w:rPr>
          <w:rFonts w:ascii="Arial" w:hAnsi="Arial" w:cs="Arial"/>
          <w:sz w:val="22"/>
          <w:szCs w:val="44"/>
        </w:rPr>
        <w:t>STP “C”.</w:t>
      </w:r>
    </w:p>
    <w:p w14:paraId="45541220" w14:textId="77777777" w:rsidR="00B57C5B" w:rsidRDefault="00B57C5B">
      <w:pPr>
        <w:jc w:val="center"/>
        <w:rPr>
          <w:rFonts w:ascii="Arial" w:hAnsi="Arial" w:cs="Arial"/>
          <w:sz w:val="22"/>
          <w:szCs w:val="44"/>
        </w:rPr>
      </w:pPr>
    </w:p>
    <w:p w14:paraId="45482FD7" w14:textId="77777777" w:rsidR="00B57C5B" w:rsidRDefault="00B57C5B">
      <w:pPr>
        <w:rPr>
          <w:rFonts w:ascii="Arial" w:hAnsi="Arial" w:cs="Arial"/>
          <w:sz w:val="22"/>
          <w:szCs w:val="44"/>
        </w:rPr>
      </w:pPr>
    </w:p>
    <w:p w14:paraId="7D601941" w14:textId="77777777" w:rsidR="00B57C5B" w:rsidRDefault="00B57C5B">
      <w:pPr>
        <w:rPr>
          <w:rFonts w:ascii="Arial" w:hAnsi="Arial" w:cs="Arial"/>
          <w:sz w:val="22"/>
          <w:szCs w:val="44"/>
        </w:rPr>
      </w:pPr>
    </w:p>
    <w:p w14:paraId="6AB5BDC2" w14:textId="77777777" w:rsidR="00B57C5B" w:rsidRDefault="00B57C5B">
      <w:pPr>
        <w:rPr>
          <w:rFonts w:ascii="Arial" w:hAnsi="Arial" w:cs="Arial"/>
          <w:sz w:val="22"/>
          <w:szCs w:val="44"/>
        </w:rPr>
      </w:pPr>
    </w:p>
    <w:p w14:paraId="593DB216" w14:textId="77777777" w:rsidR="00B57C5B" w:rsidRDefault="00B57C5B">
      <w:pPr>
        <w:rPr>
          <w:rFonts w:ascii="Arial" w:hAnsi="Arial" w:cs="Arial"/>
          <w:sz w:val="22"/>
          <w:szCs w:val="44"/>
        </w:rPr>
      </w:pPr>
    </w:p>
    <w:p w14:paraId="2EE5E470" w14:textId="77777777" w:rsidR="00B57C5B" w:rsidRDefault="00B57C5B">
      <w:pPr>
        <w:jc w:val="center"/>
        <w:rPr>
          <w:rFonts w:ascii="Arial" w:hAnsi="Arial" w:cs="Arial"/>
          <w:sz w:val="22"/>
          <w:szCs w:val="44"/>
        </w:rPr>
      </w:pPr>
    </w:p>
    <w:p w14:paraId="44796C7C" w14:textId="69C0E6FC" w:rsidR="00B57C5B" w:rsidRDefault="0047435B">
      <w:pPr>
        <w:jc w:val="center"/>
        <w:rPr>
          <w:rFonts w:ascii="Arial" w:hAnsi="Arial" w:cs="Arial"/>
          <w:sz w:val="22"/>
          <w:szCs w:val="44"/>
        </w:rPr>
      </w:pPr>
      <w:r>
        <w:rPr>
          <w:rFonts w:ascii="Arial" w:hAnsi="Arial" w:cs="Arial"/>
          <w:sz w:val="22"/>
          <w:szCs w:val="44"/>
        </w:rPr>
        <w:t xml:space="preserve">Contamana, </w:t>
      </w:r>
      <w:r w:rsidR="00321516">
        <w:rPr>
          <w:rFonts w:ascii="Arial" w:hAnsi="Arial" w:cs="Arial"/>
          <w:sz w:val="22"/>
          <w:szCs w:val="44"/>
          <w:lang w:val="es-PE"/>
        </w:rPr>
        <w:t>Marzo del</w:t>
      </w:r>
      <w:r>
        <w:rPr>
          <w:rFonts w:ascii="Arial" w:hAnsi="Arial" w:cs="Arial"/>
          <w:sz w:val="22"/>
          <w:szCs w:val="44"/>
        </w:rPr>
        <w:t xml:space="preserve"> 202</w:t>
      </w:r>
      <w:r w:rsidR="00642825">
        <w:rPr>
          <w:rFonts w:ascii="Arial" w:hAnsi="Arial" w:cs="Arial"/>
          <w:sz w:val="22"/>
          <w:szCs w:val="44"/>
        </w:rPr>
        <w:t>4</w:t>
      </w:r>
    </w:p>
    <w:p w14:paraId="0143BC0C" w14:textId="77777777" w:rsidR="00B57C5B" w:rsidRDefault="00B57C5B">
      <w:pPr>
        <w:jc w:val="center"/>
        <w:rPr>
          <w:rFonts w:ascii="Arial" w:hAnsi="Arial" w:cs="Arial"/>
          <w:sz w:val="22"/>
          <w:szCs w:val="44"/>
        </w:rPr>
      </w:pPr>
    </w:p>
    <w:p w14:paraId="1E91DA86" w14:textId="77777777" w:rsidR="00B57C5B" w:rsidRDefault="00B57C5B">
      <w:pPr>
        <w:jc w:val="center"/>
        <w:rPr>
          <w:rFonts w:ascii="Arial" w:hAnsi="Arial" w:cs="Arial"/>
          <w:sz w:val="22"/>
          <w:szCs w:val="44"/>
        </w:rPr>
      </w:pPr>
    </w:p>
    <w:p w14:paraId="5C790911" w14:textId="77777777" w:rsidR="00B57C5B" w:rsidRDefault="00B57C5B">
      <w:pPr>
        <w:jc w:val="center"/>
        <w:rPr>
          <w:rFonts w:ascii="Arial" w:hAnsi="Arial" w:cs="Arial"/>
          <w:sz w:val="22"/>
          <w:szCs w:val="44"/>
        </w:rPr>
      </w:pPr>
    </w:p>
    <w:p w14:paraId="2A5DB3F8" w14:textId="77777777" w:rsidR="00B57C5B" w:rsidRDefault="00B57C5B">
      <w:pPr>
        <w:jc w:val="center"/>
        <w:rPr>
          <w:rFonts w:ascii="Arial" w:hAnsi="Arial" w:cs="Arial"/>
          <w:sz w:val="22"/>
          <w:szCs w:val="44"/>
        </w:rPr>
      </w:pPr>
    </w:p>
    <w:p w14:paraId="67CE0AB5" w14:textId="77777777" w:rsidR="00B57C5B" w:rsidRDefault="00B57C5B">
      <w:pPr>
        <w:jc w:val="center"/>
        <w:rPr>
          <w:rFonts w:ascii="Arial" w:hAnsi="Arial" w:cs="Arial"/>
          <w:sz w:val="22"/>
          <w:szCs w:val="44"/>
        </w:rPr>
      </w:pPr>
    </w:p>
    <w:p w14:paraId="667DA4E2" w14:textId="77777777" w:rsidR="00B57C5B" w:rsidRDefault="00B57C5B">
      <w:pPr>
        <w:jc w:val="center"/>
        <w:rPr>
          <w:rFonts w:ascii="Arial" w:hAnsi="Arial" w:cs="Arial"/>
          <w:sz w:val="22"/>
          <w:szCs w:val="44"/>
        </w:rPr>
      </w:pPr>
    </w:p>
    <w:p w14:paraId="7D2B57DA" w14:textId="77777777" w:rsidR="00B57C5B" w:rsidRDefault="00B57C5B">
      <w:pPr>
        <w:jc w:val="center"/>
        <w:rPr>
          <w:rFonts w:ascii="Arial" w:hAnsi="Arial" w:cs="Arial"/>
          <w:sz w:val="22"/>
          <w:szCs w:val="44"/>
        </w:rPr>
      </w:pPr>
    </w:p>
    <w:p w14:paraId="02D639AA" w14:textId="77777777" w:rsidR="00B57C5B" w:rsidRDefault="00B57C5B">
      <w:pPr>
        <w:jc w:val="center"/>
        <w:rPr>
          <w:rFonts w:ascii="Arial" w:hAnsi="Arial" w:cs="Arial"/>
          <w:sz w:val="22"/>
          <w:szCs w:val="44"/>
        </w:rPr>
      </w:pPr>
    </w:p>
    <w:sdt>
      <w:sdtPr>
        <w:rPr>
          <w:rFonts w:ascii="Arial" w:hAnsi="Arial" w:cs="Arial"/>
          <w:color w:val="4472C4" w:themeColor="accent1"/>
        </w:rPr>
        <w:id w:val="1964994871"/>
      </w:sdtPr>
      <w:sdtEndPr>
        <w:rPr>
          <w:b/>
          <w:color w:val="auto"/>
          <w:u w:val="single"/>
        </w:rPr>
      </w:sdtEndPr>
      <w:sdtContent>
        <w:p w14:paraId="6F6EDEC9" w14:textId="77777777" w:rsidR="00B57C5B" w:rsidRDefault="00B57C5B">
          <w:pPr>
            <w:rPr>
              <w:rFonts w:ascii="Arial" w:hAnsi="Arial" w:cs="Arial"/>
              <w:b/>
              <w:u w:val="single"/>
            </w:rPr>
          </w:pPr>
        </w:p>
        <w:p w14:paraId="0B65AF6C" w14:textId="77777777" w:rsidR="00B57C5B" w:rsidRDefault="0047435B">
          <w:pPr>
            <w:ind w:right="53"/>
            <w:jc w:val="center"/>
            <w:rPr>
              <w:rFonts w:ascii="Arial" w:hAnsi="Arial" w:cs="Arial"/>
              <w:lang w:val="es-PE"/>
            </w:rPr>
          </w:pPr>
          <w:r>
            <w:rPr>
              <w:rFonts w:ascii="Arial" w:eastAsia="Algerian" w:hAnsi="Arial" w:cs="Arial"/>
              <w:u w:val="single" w:color="000000"/>
              <w:lang w:val="es-PE"/>
            </w:rPr>
            <w:t xml:space="preserve">Resolución Directoral Institucional  </w:t>
          </w:r>
          <w:proofErr w:type="spellStart"/>
          <w:r>
            <w:rPr>
              <w:rFonts w:ascii="Arial" w:eastAsia="Algerian" w:hAnsi="Arial" w:cs="Arial"/>
              <w:u w:val="single" w:color="000000"/>
              <w:lang w:val="es-PE"/>
            </w:rPr>
            <w:t>Nº</w:t>
          </w:r>
          <w:proofErr w:type="spellEnd"/>
          <w:r>
            <w:rPr>
              <w:rFonts w:ascii="Arial" w:eastAsia="Algerian" w:hAnsi="Arial" w:cs="Arial"/>
              <w:u w:val="single" w:color="000000"/>
              <w:lang w:val="es-PE"/>
            </w:rPr>
            <w:t xml:space="preserve">  0   - 2022- IESTP-C</w:t>
          </w:r>
          <w:r>
            <w:rPr>
              <w:rFonts w:ascii="Arial" w:eastAsia="Algerian" w:hAnsi="Arial" w:cs="Arial"/>
              <w:lang w:val="es-PE"/>
            </w:rPr>
            <w:t xml:space="preserve">   </w:t>
          </w:r>
        </w:p>
        <w:p w14:paraId="57078A17" w14:textId="77777777" w:rsidR="00B57C5B" w:rsidRDefault="005B391B">
          <w:pPr>
            <w:tabs>
              <w:tab w:val="center" w:pos="4683"/>
            </w:tabs>
            <w:rPr>
              <w:rFonts w:ascii="Arial" w:hAnsi="Arial" w:cs="Arial"/>
              <w:b/>
              <w:u w:val="single"/>
            </w:rPr>
          </w:pPr>
        </w:p>
      </w:sdtContent>
    </w:sdt>
    <w:p w14:paraId="5749759C" w14:textId="77777777" w:rsidR="00B57C5B" w:rsidRDefault="0047435B">
      <w:pPr>
        <w:tabs>
          <w:tab w:val="center" w:pos="4683"/>
        </w:tabs>
        <w:jc w:val="right"/>
        <w:rPr>
          <w:rFonts w:ascii="Arial" w:hAnsi="Arial" w:cs="Arial"/>
          <w:lang w:val="es-PE"/>
        </w:rPr>
      </w:pPr>
      <w:r>
        <w:rPr>
          <w:rFonts w:ascii="Arial" w:hAnsi="Arial" w:cs="Arial"/>
          <w:lang w:val="es-PE"/>
        </w:rPr>
        <w:t>Contamana, 18  de  agosto del  año   2022.</w:t>
      </w:r>
    </w:p>
    <w:p w14:paraId="3831D909" w14:textId="77777777" w:rsidR="00B57C5B" w:rsidRDefault="0047435B">
      <w:pPr>
        <w:tabs>
          <w:tab w:val="center" w:pos="4683"/>
        </w:tabs>
        <w:rPr>
          <w:rFonts w:ascii="Arial" w:hAnsi="Arial" w:cs="Arial"/>
          <w:lang w:val="es-PE"/>
        </w:rPr>
      </w:pPr>
      <w:r>
        <w:rPr>
          <w:rFonts w:ascii="Arial" w:hAnsi="Arial" w:cs="Arial"/>
          <w:lang w:val="es-PE"/>
        </w:rPr>
        <w:t>Visto el informe ……….</w:t>
      </w:r>
    </w:p>
    <w:p w14:paraId="6B5FEF4E" w14:textId="77777777" w:rsidR="00B57C5B" w:rsidRDefault="0047435B">
      <w:pPr>
        <w:rPr>
          <w:rFonts w:ascii="Arial" w:hAnsi="Arial" w:cs="Arial"/>
          <w:lang w:val="es-PE"/>
        </w:rPr>
      </w:pPr>
      <w:r>
        <w:rPr>
          <w:rFonts w:ascii="Arial" w:hAnsi="Arial" w:cs="Arial"/>
          <w:color w:val="FF0000"/>
          <w:lang w:val="es-PE"/>
        </w:rPr>
        <w:t xml:space="preserve">                                                     </w:t>
      </w:r>
      <w:r>
        <w:rPr>
          <w:rFonts w:ascii="Arial" w:hAnsi="Arial" w:cs="Arial"/>
          <w:color w:val="FF0000"/>
          <w:lang w:val="es-PE"/>
        </w:rPr>
        <w:tab/>
        <w:t xml:space="preserve"> </w:t>
      </w:r>
      <w:r>
        <w:rPr>
          <w:rFonts w:ascii="Arial" w:hAnsi="Arial" w:cs="Arial"/>
          <w:color w:val="FF0000"/>
          <w:lang w:val="es-PE"/>
        </w:rPr>
        <w:tab/>
        <w:t xml:space="preserve"> </w:t>
      </w:r>
    </w:p>
    <w:p w14:paraId="5A6C76A6" w14:textId="77777777" w:rsidR="00B57C5B" w:rsidRDefault="0047435B">
      <w:pPr>
        <w:tabs>
          <w:tab w:val="center" w:pos="3594"/>
        </w:tabs>
        <w:rPr>
          <w:rFonts w:ascii="Arial" w:hAnsi="Arial" w:cs="Arial"/>
          <w:lang w:val="es-PE"/>
        </w:rPr>
      </w:pPr>
      <w:r>
        <w:rPr>
          <w:rFonts w:ascii="Arial" w:hAnsi="Arial" w:cs="Arial"/>
          <w:color w:val="FF0000"/>
          <w:lang w:val="es-PE"/>
        </w:rPr>
        <w:t xml:space="preserve">                                                   </w:t>
      </w:r>
      <w:r>
        <w:rPr>
          <w:rFonts w:ascii="Arial" w:hAnsi="Arial" w:cs="Arial"/>
          <w:color w:val="FF0000"/>
          <w:lang w:val="es-PE"/>
        </w:rPr>
        <w:tab/>
      </w:r>
      <w:r>
        <w:rPr>
          <w:rFonts w:ascii="Arial" w:hAnsi="Arial" w:cs="Arial"/>
          <w:b/>
          <w:u w:val="single" w:color="000000"/>
          <w:lang w:val="es-PE"/>
        </w:rPr>
        <w:t>CONSIDERANDO</w:t>
      </w:r>
      <w:r>
        <w:rPr>
          <w:rFonts w:ascii="Arial" w:hAnsi="Arial" w:cs="Arial"/>
          <w:lang w:val="es-PE"/>
        </w:rPr>
        <w:t>:</w:t>
      </w:r>
      <w:r>
        <w:rPr>
          <w:rFonts w:ascii="Arial" w:hAnsi="Arial" w:cs="Arial"/>
          <w:color w:val="FF0000"/>
          <w:lang w:val="es-PE"/>
        </w:rPr>
        <w:t xml:space="preserve"> </w:t>
      </w:r>
    </w:p>
    <w:p w14:paraId="0E10AD21" w14:textId="77777777" w:rsidR="00B57C5B" w:rsidRDefault="0047435B">
      <w:pPr>
        <w:rPr>
          <w:rFonts w:ascii="Arial" w:hAnsi="Arial" w:cs="Arial"/>
          <w:lang w:val="es-PE"/>
        </w:rPr>
      </w:pPr>
      <w:r>
        <w:rPr>
          <w:rFonts w:ascii="Arial" w:hAnsi="Arial" w:cs="Arial"/>
          <w:lang w:val="es-PE"/>
        </w:rPr>
        <w:t xml:space="preserve"> </w:t>
      </w:r>
    </w:p>
    <w:p w14:paraId="30CE70E7" w14:textId="77777777" w:rsidR="00B57C5B" w:rsidRDefault="0047435B">
      <w:pPr>
        <w:spacing w:after="4" w:line="250" w:lineRule="auto"/>
        <w:ind w:left="-5" w:right="41" w:hanging="10"/>
        <w:jc w:val="both"/>
        <w:rPr>
          <w:rFonts w:ascii="Arial" w:hAnsi="Arial" w:cs="Arial"/>
          <w:lang w:val="es-PE"/>
        </w:rPr>
      </w:pPr>
      <w:r>
        <w:rPr>
          <w:rFonts w:ascii="Arial" w:hAnsi="Arial" w:cs="Arial"/>
          <w:lang w:val="es-PE"/>
        </w:rPr>
        <w:t xml:space="preserve">                                                   </w:t>
      </w:r>
    </w:p>
    <w:p w14:paraId="7ACE244F" w14:textId="77777777" w:rsidR="00B57C5B" w:rsidRDefault="0047435B">
      <w:pPr>
        <w:spacing w:after="4" w:line="250" w:lineRule="auto"/>
        <w:ind w:left="-5" w:right="41" w:hanging="10"/>
        <w:jc w:val="both"/>
        <w:rPr>
          <w:rFonts w:ascii="Arial" w:hAnsi="Arial" w:cs="Arial"/>
          <w:lang w:val="es-PE"/>
        </w:rPr>
      </w:pPr>
      <w:r>
        <w:rPr>
          <w:rFonts w:ascii="Arial" w:hAnsi="Arial" w:cs="Arial"/>
          <w:lang w:val="es-PE"/>
        </w:rPr>
        <w:t xml:space="preserve">Que la gestión pedagógica, institucional, administrativa en los institutos y escuelas de educación superior, debe realizarse de conformidad con la Ley </w:t>
      </w:r>
      <w:proofErr w:type="spellStart"/>
      <w:r>
        <w:rPr>
          <w:rFonts w:ascii="Arial" w:hAnsi="Arial" w:cs="Arial"/>
          <w:lang w:val="es-PE"/>
        </w:rPr>
        <w:t>Nº</w:t>
      </w:r>
      <w:proofErr w:type="spellEnd"/>
      <w:r>
        <w:rPr>
          <w:rFonts w:ascii="Arial" w:hAnsi="Arial" w:cs="Arial"/>
          <w:lang w:val="es-PE"/>
        </w:rPr>
        <w:t xml:space="preserve"> 30512 Ley de Institutos y Escuelas de Educación Superior y de la Carrera Pública de sus Docentes y el Decreto Supremo </w:t>
      </w:r>
      <w:proofErr w:type="spellStart"/>
      <w:r>
        <w:rPr>
          <w:rFonts w:ascii="Arial" w:hAnsi="Arial" w:cs="Arial"/>
          <w:lang w:val="es-PE"/>
        </w:rPr>
        <w:t>Nº</w:t>
      </w:r>
      <w:proofErr w:type="spellEnd"/>
      <w:r>
        <w:rPr>
          <w:rFonts w:ascii="Arial" w:hAnsi="Arial" w:cs="Arial"/>
          <w:lang w:val="es-PE"/>
        </w:rPr>
        <w:t xml:space="preserve"> 10-2017-Minedu que aprueba el Reglamento de la Ley </w:t>
      </w:r>
      <w:proofErr w:type="spellStart"/>
      <w:r>
        <w:rPr>
          <w:rFonts w:ascii="Arial" w:hAnsi="Arial" w:cs="Arial"/>
          <w:lang w:val="es-PE"/>
        </w:rPr>
        <w:t>Nº</w:t>
      </w:r>
      <w:proofErr w:type="spellEnd"/>
      <w:r>
        <w:rPr>
          <w:rFonts w:ascii="Arial" w:hAnsi="Arial" w:cs="Arial"/>
          <w:lang w:val="es-PE"/>
        </w:rPr>
        <w:t xml:space="preserve"> 30512 y considerando que mediante esta ley se regula la creación , licenciamiento y funcionamiento del régimen académico,  gestión, supervisión y fiscalización del Instituto de Educación Superior Tecnológico Público “Contamana” </w:t>
      </w:r>
    </w:p>
    <w:p w14:paraId="5153D519" w14:textId="77777777" w:rsidR="00B57C5B" w:rsidRDefault="0047435B">
      <w:pPr>
        <w:rPr>
          <w:rFonts w:ascii="Arial" w:hAnsi="Arial" w:cs="Arial"/>
          <w:lang w:val="es-PE"/>
        </w:rPr>
      </w:pPr>
      <w:r>
        <w:rPr>
          <w:rFonts w:ascii="Arial" w:hAnsi="Arial" w:cs="Arial"/>
          <w:lang w:val="es-PE"/>
        </w:rPr>
        <w:t xml:space="preserve"> </w:t>
      </w:r>
    </w:p>
    <w:p w14:paraId="1822F73A" w14:textId="77777777" w:rsidR="00B57C5B" w:rsidRDefault="0047435B">
      <w:pPr>
        <w:spacing w:after="4" w:line="250" w:lineRule="auto"/>
        <w:ind w:left="-5" w:right="41" w:hanging="10"/>
        <w:jc w:val="both"/>
        <w:rPr>
          <w:rFonts w:ascii="Arial" w:hAnsi="Arial" w:cs="Arial"/>
          <w:lang w:val="es-PE"/>
        </w:rPr>
      </w:pPr>
      <w:r>
        <w:rPr>
          <w:rFonts w:ascii="Arial" w:hAnsi="Arial" w:cs="Arial"/>
          <w:lang w:val="es-PE"/>
        </w:rPr>
        <w:t xml:space="preserve">    Que, conformidad con numeral a) del art. 29 de la Ley </w:t>
      </w:r>
      <w:proofErr w:type="spellStart"/>
      <w:r>
        <w:rPr>
          <w:rFonts w:ascii="Arial" w:hAnsi="Arial" w:cs="Arial"/>
          <w:lang w:val="es-PE"/>
        </w:rPr>
        <w:t>Nº</w:t>
      </w:r>
      <w:proofErr w:type="spellEnd"/>
      <w:r>
        <w:rPr>
          <w:rFonts w:ascii="Arial" w:hAnsi="Arial" w:cs="Arial"/>
          <w:lang w:val="es-PE"/>
        </w:rPr>
        <w:t xml:space="preserve"> 30512 Ley de Institutos y Escuelas de Educación Superior y de la Carrera Pública de sus Docentes, establece que la Dirección General es el representante legal y máxima autoridad institucional, tiene a su cargo la conducción académica y administrativa del IESTP, del mismo modo, en el numeral a) del art, 33 de la misma ley, establece que uno de sus funciones del director general es la de  conducir, planificar, gestionar, monitorear y evaluar el funcionamiento institucional.</w:t>
      </w:r>
    </w:p>
    <w:p w14:paraId="10732911" w14:textId="77777777" w:rsidR="00B57C5B" w:rsidRDefault="00B57C5B">
      <w:pPr>
        <w:spacing w:after="4" w:line="250" w:lineRule="auto"/>
        <w:ind w:left="-5" w:right="41" w:hanging="10"/>
        <w:jc w:val="both"/>
        <w:rPr>
          <w:rFonts w:ascii="Arial" w:hAnsi="Arial" w:cs="Arial"/>
          <w:lang w:val="es-PE"/>
        </w:rPr>
      </w:pPr>
    </w:p>
    <w:p w14:paraId="2CFB1F1C" w14:textId="77777777" w:rsidR="00B57C5B" w:rsidRDefault="0047435B">
      <w:pPr>
        <w:spacing w:after="4" w:line="250" w:lineRule="auto"/>
        <w:ind w:left="-5" w:right="41" w:hanging="10"/>
        <w:jc w:val="both"/>
        <w:rPr>
          <w:rFonts w:ascii="Arial" w:hAnsi="Arial" w:cs="Arial"/>
          <w:lang w:val="es-PE"/>
        </w:rPr>
      </w:pPr>
      <w:r>
        <w:rPr>
          <w:rFonts w:ascii="Arial" w:hAnsi="Arial" w:cs="Arial"/>
          <w:lang w:val="es-PE"/>
        </w:rPr>
        <w:t>Que, en ese sentido el Manual de Perfil de Puestos del IESTP “Contamana” en su capítulo II establece la visión y misión de esta institución, siendo esto sobre el cual se sustenta el Plan Estratégico Institucional, por lo que siendo así, debe tenerse presente, que le Plan Anual de Trabajo (PAT) es el instrumento donde se concreta los objetivos estratégicos del Proyecto Educativo Institucional en actividades y tareas que se realizaran en el presente año.</w:t>
      </w:r>
    </w:p>
    <w:p w14:paraId="38E535E9" w14:textId="77777777" w:rsidR="00B57C5B" w:rsidRDefault="0047435B">
      <w:pPr>
        <w:spacing w:after="4" w:line="250" w:lineRule="auto"/>
        <w:ind w:left="-5" w:right="41" w:hanging="10"/>
        <w:jc w:val="both"/>
        <w:rPr>
          <w:rFonts w:ascii="Arial" w:hAnsi="Arial" w:cs="Arial"/>
        </w:rPr>
      </w:pPr>
      <w:r>
        <w:rPr>
          <w:rFonts w:ascii="Arial" w:hAnsi="Arial" w:cs="Arial"/>
          <w:lang w:val="es-PE"/>
        </w:rPr>
        <w:t xml:space="preserve">        Que según D.S </w:t>
      </w:r>
      <w:proofErr w:type="spellStart"/>
      <w:r>
        <w:rPr>
          <w:rFonts w:ascii="Arial" w:hAnsi="Arial" w:cs="Arial"/>
          <w:lang w:val="es-PE"/>
        </w:rPr>
        <w:t>Nº</w:t>
      </w:r>
      <w:proofErr w:type="spellEnd"/>
      <w:r>
        <w:rPr>
          <w:rFonts w:ascii="Arial" w:hAnsi="Arial" w:cs="Arial"/>
          <w:lang w:val="es-PE"/>
        </w:rPr>
        <w:t xml:space="preserve"> 004-2019-JUS, aprueba el Texto Único ordenado de la Ley </w:t>
      </w:r>
      <w:proofErr w:type="spellStart"/>
      <w:r>
        <w:rPr>
          <w:rFonts w:ascii="Arial" w:hAnsi="Arial" w:cs="Arial"/>
          <w:lang w:val="es-PE"/>
        </w:rPr>
        <w:t>Nº</w:t>
      </w:r>
      <w:proofErr w:type="spellEnd"/>
      <w:r>
        <w:rPr>
          <w:rFonts w:ascii="Arial" w:hAnsi="Arial" w:cs="Arial"/>
          <w:lang w:val="es-PE"/>
        </w:rPr>
        <w:t xml:space="preserve"> 27444-Ley del Procedimiento Administrativo General, Artículo 7.- </w:t>
      </w:r>
      <w:r>
        <w:rPr>
          <w:rFonts w:ascii="Arial" w:hAnsi="Arial" w:cs="Arial"/>
        </w:rPr>
        <w:t xml:space="preserve">Régimen de los actos de administración interna, siempre que no se violen normas de orden público ni afecte a terceros. </w:t>
      </w:r>
    </w:p>
    <w:p w14:paraId="4C520316" w14:textId="77777777" w:rsidR="00B57C5B" w:rsidRDefault="0047435B">
      <w:pPr>
        <w:spacing w:after="4" w:line="250" w:lineRule="auto"/>
        <w:ind w:left="-5" w:right="41" w:hanging="10"/>
        <w:jc w:val="both"/>
        <w:rPr>
          <w:rFonts w:ascii="Arial" w:hAnsi="Arial" w:cs="Arial"/>
          <w:lang w:val="es-PE"/>
        </w:rPr>
      </w:pPr>
      <w:r>
        <w:rPr>
          <w:rFonts w:ascii="Arial" w:hAnsi="Arial" w:cs="Arial"/>
        </w:rPr>
        <w:t xml:space="preserve">    </w:t>
      </w:r>
      <w:r>
        <w:rPr>
          <w:rFonts w:ascii="Arial" w:hAnsi="Arial" w:cs="Arial"/>
          <w:lang w:val="es-PE"/>
        </w:rPr>
        <w:t xml:space="preserve">De conformidad con la que la Ley </w:t>
      </w:r>
      <w:proofErr w:type="spellStart"/>
      <w:r>
        <w:rPr>
          <w:rFonts w:ascii="Arial" w:hAnsi="Arial" w:cs="Arial"/>
          <w:lang w:val="es-PE"/>
        </w:rPr>
        <w:t>Nº</w:t>
      </w:r>
      <w:proofErr w:type="spellEnd"/>
      <w:r>
        <w:rPr>
          <w:rFonts w:ascii="Arial" w:hAnsi="Arial" w:cs="Arial"/>
          <w:lang w:val="es-PE"/>
        </w:rPr>
        <w:t xml:space="preserve"> 30512, Ley de Institutos y Escuelas de Educación Superior y de la carrera pública de sus Docentes “Decreto Supremo </w:t>
      </w:r>
      <w:proofErr w:type="spellStart"/>
      <w:r>
        <w:rPr>
          <w:rFonts w:ascii="Arial" w:hAnsi="Arial" w:cs="Arial"/>
          <w:lang w:val="es-PE"/>
        </w:rPr>
        <w:t>Nº</w:t>
      </w:r>
      <w:proofErr w:type="spellEnd"/>
      <w:r>
        <w:rPr>
          <w:rFonts w:ascii="Arial" w:hAnsi="Arial" w:cs="Arial"/>
          <w:lang w:val="es-PE"/>
        </w:rPr>
        <w:t xml:space="preserve"> 010-2017-MINEDU, Reglamento de la ley y de la Carrera Pública de sus Docentes y Decreto Supremo </w:t>
      </w:r>
      <w:proofErr w:type="spellStart"/>
      <w:r>
        <w:rPr>
          <w:rFonts w:ascii="Arial" w:hAnsi="Arial" w:cs="Arial"/>
          <w:lang w:val="es-PE"/>
        </w:rPr>
        <w:t>Nº</w:t>
      </w:r>
      <w:proofErr w:type="spellEnd"/>
      <w:r>
        <w:rPr>
          <w:rFonts w:ascii="Arial" w:hAnsi="Arial" w:cs="Arial"/>
          <w:lang w:val="es-PE"/>
        </w:rPr>
        <w:t xml:space="preserve"> 010-2017-MINEDU, Reglamento de la Ley </w:t>
      </w:r>
      <w:proofErr w:type="spellStart"/>
      <w:r>
        <w:rPr>
          <w:rFonts w:ascii="Arial" w:hAnsi="Arial" w:cs="Arial"/>
          <w:lang w:val="es-PE"/>
        </w:rPr>
        <w:t>Nº</w:t>
      </w:r>
      <w:proofErr w:type="spellEnd"/>
      <w:r>
        <w:rPr>
          <w:rFonts w:ascii="Arial" w:hAnsi="Arial" w:cs="Arial"/>
          <w:lang w:val="es-PE"/>
        </w:rPr>
        <w:t xml:space="preserve"> 30512, Ley de Institutos y Escuelas de Educación Superior y de la carrera pública de sus Docentes, le confiere;  </w:t>
      </w:r>
    </w:p>
    <w:p w14:paraId="014D3BDC" w14:textId="77777777" w:rsidR="00B57C5B" w:rsidRDefault="0047435B">
      <w:pPr>
        <w:rPr>
          <w:rFonts w:ascii="Arial" w:hAnsi="Arial" w:cs="Arial"/>
          <w:lang w:val="es-PE"/>
        </w:rPr>
      </w:pPr>
      <w:r>
        <w:rPr>
          <w:rFonts w:ascii="Arial" w:hAnsi="Arial" w:cs="Arial"/>
          <w:lang w:val="es-PE"/>
        </w:rPr>
        <w:t xml:space="preserve">  </w:t>
      </w:r>
    </w:p>
    <w:p w14:paraId="0AFE2ABC" w14:textId="77777777" w:rsidR="00B57C5B" w:rsidRDefault="0047435B">
      <w:pPr>
        <w:tabs>
          <w:tab w:val="center" w:pos="1441"/>
          <w:tab w:val="center" w:pos="2812"/>
        </w:tabs>
        <w:spacing w:after="223" w:line="251" w:lineRule="auto"/>
        <w:ind w:left="-15"/>
        <w:rPr>
          <w:rFonts w:ascii="Arial" w:hAnsi="Arial" w:cs="Arial"/>
        </w:rPr>
      </w:pPr>
      <w:r>
        <w:rPr>
          <w:rFonts w:ascii="Arial" w:hAnsi="Arial" w:cs="Arial"/>
          <w:lang w:val="es-PE"/>
        </w:rPr>
        <w:t xml:space="preserve">                    </w:t>
      </w:r>
      <w:r>
        <w:rPr>
          <w:rFonts w:ascii="Arial" w:hAnsi="Arial" w:cs="Arial"/>
          <w:lang w:val="es-PE"/>
        </w:rPr>
        <w:tab/>
        <w:t xml:space="preserve"> </w:t>
      </w:r>
      <w:r>
        <w:rPr>
          <w:rFonts w:ascii="Arial" w:hAnsi="Arial" w:cs="Arial"/>
          <w:lang w:val="es-PE"/>
        </w:rPr>
        <w:tab/>
      </w:r>
      <w:r>
        <w:rPr>
          <w:rFonts w:ascii="Arial" w:hAnsi="Arial" w:cs="Arial"/>
          <w:b/>
          <w:lang w:val="es-PE"/>
        </w:rPr>
        <w:t xml:space="preserve">    </w:t>
      </w:r>
      <w:r>
        <w:rPr>
          <w:rFonts w:ascii="Arial" w:hAnsi="Arial" w:cs="Arial"/>
          <w:b/>
        </w:rPr>
        <w:t xml:space="preserve">SE RESUELVE: </w:t>
      </w:r>
    </w:p>
    <w:p w14:paraId="53BA3089" w14:textId="77777777" w:rsidR="00B57C5B" w:rsidRDefault="0047435B">
      <w:pPr>
        <w:spacing w:line="251" w:lineRule="auto"/>
        <w:ind w:left="-5" w:right="36" w:hanging="10"/>
        <w:jc w:val="both"/>
        <w:rPr>
          <w:rFonts w:ascii="Arial" w:hAnsi="Arial" w:cs="Arial"/>
        </w:rPr>
      </w:pPr>
      <w:r>
        <w:rPr>
          <w:rFonts w:ascii="Arial" w:hAnsi="Arial" w:cs="Arial"/>
        </w:rPr>
        <w:t xml:space="preserve">                                                 </w:t>
      </w:r>
      <w:r>
        <w:rPr>
          <w:rFonts w:ascii="Arial" w:hAnsi="Arial" w:cs="Arial"/>
          <w:b/>
          <w:u w:val="single" w:color="000000"/>
        </w:rPr>
        <w:t>ARTÍCULO 1º</w:t>
      </w:r>
      <w:r>
        <w:rPr>
          <w:rFonts w:ascii="Arial" w:hAnsi="Arial" w:cs="Arial"/>
        </w:rPr>
        <w:t xml:space="preserve">.- </w:t>
      </w:r>
      <w:r>
        <w:rPr>
          <w:rFonts w:ascii="Arial" w:hAnsi="Arial" w:cs="Arial"/>
          <w:b/>
        </w:rPr>
        <w:t>APROBAR</w:t>
      </w:r>
      <w:r>
        <w:rPr>
          <w:rFonts w:ascii="Arial" w:hAnsi="Arial" w:cs="Arial"/>
        </w:rPr>
        <w:t xml:space="preserve"> el </w:t>
      </w:r>
      <w:r>
        <w:rPr>
          <w:rFonts w:ascii="Arial" w:hAnsi="Arial" w:cs="Arial"/>
          <w:b/>
        </w:rPr>
        <w:t>“Plan Anual de Trabajo del Instituto de Educación Superior Tecnológico Público “Contamana” 2022-2023</w:t>
      </w:r>
      <w:r>
        <w:rPr>
          <w:rFonts w:ascii="Arial" w:hAnsi="Arial" w:cs="Arial"/>
        </w:rPr>
        <w:t xml:space="preserve">”, con aplicación a partir de la aprobación de la presente resolución. </w:t>
      </w:r>
    </w:p>
    <w:p w14:paraId="28E4CCA1" w14:textId="77777777" w:rsidR="00B57C5B" w:rsidRDefault="0047435B">
      <w:pPr>
        <w:rPr>
          <w:rFonts w:ascii="Arial" w:hAnsi="Arial" w:cs="Arial"/>
        </w:rPr>
      </w:pPr>
      <w:r>
        <w:rPr>
          <w:rFonts w:ascii="Arial" w:hAnsi="Arial" w:cs="Arial"/>
          <w:b/>
        </w:rPr>
        <w:t xml:space="preserve"> </w:t>
      </w:r>
    </w:p>
    <w:p w14:paraId="6C8AF7FB" w14:textId="77777777" w:rsidR="00B57C5B" w:rsidRDefault="0047435B">
      <w:pPr>
        <w:spacing w:after="4" w:line="250" w:lineRule="auto"/>
        <w:ind w:left="-5" w:right="41" w:hanging="10"/>
        <w:jc w:val="both"/>
        <w:rPr>
          <w:rFonts w:ascii="Arial" w:hAnsi="Arial" w:cs="Arial"/>
        </w:rPr>
      </w:pPr>
      <w:r>
        <w:rPr>
          <w:rFonts w:ascii="Arial" w:hAnsi="Arial" w:cs="Arial"/>
        </w:rPr>
        <w:t xml:space="preserve">                                               </w:t>
      </w:r>
      <w:r>
        <w:rPr>
          <w:rFonts w:ascii="Arial" w:hAnsi="Arial" w:cs="Arial"/>
          <w:b/>
          <w:u w:val="single" w:color="000000"/>
        </w:rPr>
        <w:t>ARTÍCULO 2º</w:t>
      </w:r>
      <w:r>
        <w:rPr>
          <w:rFonts w:ascii="Arial" w:hAnsi="Arial" w:cs="Arial"/>
        </w:rPr>
        <w:t xml:space="preserve">.- </w:t>
      </w:r>
      <w:r>
        <w:rPr>
          <w:rFonts w:ascii="Arial" w:hAnsi="Arial" w:cs="Arial"/>
          <w:b/>
        </w:rPr>
        <w:t xml:space="preserve">DISPONER, </w:t>
      </w:r>
      <w:r>
        <w:rPr>
          <w:rFonts w:ascii="Arial" w:hAnsi="Arial" w:cs="Arial"/>
        </w:rPr>
        <w:t>a los órganos funcionales académicos y administrativos del IESTP</w:t>
      </w:r>
      <w:r>
        <w:rPr>
          <w:rFonts w:ascii="Arial" w:hAnsi="Arial" w:cs="Arial"/>
          <w:lang w:val="es-PE"/>
        </w:rPr>
        <w:t xml:space="preserve"> Contamana</w:t>
      </w:r>
      <w:r>
        <w:rPr>
          <w:rFonts w:ascii="Arial" w:hAnsi="Arial" w:cs="Arial"/>
        </w:rPr>
        <w:t xml:space="preserve"> su estricto cumplimiento bajo responsabilidad. </w:t>
      </w:r>
    </w:p>
    <w:p w14:paraId="2A583A91" w14:textId="77777777" w:rsidR="00B57C5B" w:rsidRDefault="0047435B">
      <w:pPr>
        <w:rPr>
          <w:rFonts w:ascii="Arial" w:hAnsi="Arial" w:cs="Arial"/>
        </w:rPr>
      </w:pPr>
      <w:r>
        <w:rPr>
          <w:rFonts w:ascii="Arial" w:hAnsi="Arial" w:cs="Arial"/>
        </w:rPr>
        <w:t xml:space="preserve"> </w:t>
      </w:r>
    </w:p>
    <w:p w14:paraId="15CB9330" w14:textId="77777777" w:rsidR="00B57C5B" w:rsidRDefault="0047435B">
      <w:pPr>
        <w:tabs>
          <w:tab w:val="right" w:pos="8613"/>
        </w:tabs>
        <w:spacing w:after="4" w:line="250" w:lineRule="auto"/>
        <w:ind w:left="-15"/>
        <w:rPr>
          <w:rFonts w:ascii="Arial" w:hAnsi="Arial" w:cs="Arial"/>
          <w:lang w:val="es-PE"/>
        </w:rPr>
      </w:pPr>
      <w:r>
        <w:rPr>
          <w:rFonts w:ascii="Arial" w:hAnsi="Arial" w:cs="Arial"/>
        </w:rPr>
        <w:t xml:space="preserve"> </w:t>
      </w:r>
      <w:r>
        <w:rPr>
          <w:rFonts w:ascii="Arial" w:hAnsi="Arial" w:cs="Arial"/>
        </w:rPr>
        <w:tab/>
      </w:r>
      <w:r>
        <w:rPr>
          <w:rFonts w:ascii="Arial" w:hAnsi="Arial" w:cs="Arial"/>
          <w:b/>
          <w:u w:val="single" w:color="000000"/>
        </w:rPr>
        <w:t>ARTÍCULO 3º.-</w:t>
      </w:r>
      <w:r>
        <w:rPr>
          <w:rFonts w:ascii="Arial" w:hAnsi="Arial" w:cs="Arial"/>
          <w:b/>
        </w:rPr>
        <w:t xml:space="preserve"> REMITIR</w:t>
      </w:r>
      <w:r>
        <w:rPr>
          <w:rFonts w:ascii="Arial" w:hAnsi="Arial" w:cs="Arial"/>
        </w:rPr>
        <w:t>, a la Gerencia Regional de Educación de Loreto,</w:t>
      </w:r>
      <w:r>
        <w:rPr>
          <w:rFonts w:ascii="Arial" w:hAnsi="Arial" w:cs="Arial"/>
          <w:lang w:val="es-PE"/>
        </w:rPr>
        <w:t xml:space="preserve"> para sus alcances y fines pertinentes. </w:t>
      </w:r>
    </w:p>
    <w:p w14:paraId="3DDA48FE" w14:textId="77777777" w:rsidR="00B57C5B" w:rsidRDefault="0047435B">
      <w:pPr>
        <w:rPr>
          <w:rFonts w:ascii="Arial" w:hAnsi="Arial" w:cs="Arial"/>
          <w:lang w:val="es-PE"/>
        </w:rPr>
      </w:pPr>
      <w:r>
        <w:rPr>
          <w:rFonts w:ascii="Arial" w:hAnsi="Arial" w:cs="Arial"/>
          <w:lang w:val="es-PE"/>
        </w:rPr>
        <w:t xml:space="preserve"> </w:t>
      </w:r>
    </w:p>
    <w:p w14:paraId="7A2F06B8" w14:textId="77777777" w:rsidR="00B57C5B" w:rsidRDefault="0047435B">
      <w:pPr>
        <w:rPr>
          <w:rFonts w:ascii="Arial" w:hAnsi="Arial" w:cs="Arial"/>
          <w:lang w:val="es-PE"/>
        </w:rPr>
      </w:pPr>
      <w:r>
        <w:rPr>
          <w:rFonts w:ascii="Arial" w:hAnsi="Arial" w:cs="Arial"/>
          <w:lang w:val="es-PE"/>
        </w:rPr>
        <w:t xml:space="preserve"> </w:t>
      </w:r>
    </w:p>
    <w:p w14:paraId="7921C7DD" w14:textId="77777777" w:rsidR="00B57C5B" w:rsidRDefault="0047435B">
      <w:pPr>
        <w:spacing w:after="4" w:line="250" w:lineRule="auto"/>
        <w:ind w:left="-5" w:right="41" w:hanging="10"/>
        <w:jc w:val="both"/>
        <w:rPr>
          <w:rFonts w:ascii="Arial" w:hAnsi="Arial" w:cs="Arial"/>
        </w:rPr>
      </w:pPr>
      <w:r>
        <w:rPr>
          <w:rFonts w:ascii="Arial" w:hAnsi="Arial" w:cs="Arial"/>
          <w:lang w:val="es-PE"/>
        </w:rPr>
        <w:t xml:space="preserve">                                               </w:t>
      </w:r>
      <w:r>
        <w:rPr>
          <w:rFonts w:ascii="Arial" w:hAnsi="Arial" w:cs="Arial"/>
        </w:rPr>
        <w:t xml:space="preserve">Regístrese y comuníquese  </w:t>
      </w:r>
    </w:p>
    <w:p w14:paraId="1FFD4F6A" w14:textId="77777777" w:rsidR="00B57C5B" w:rsidRDefault="00B57C5B">
      <w:pPr>
        <w:jc w:val="center"/>
        <w:rPr>
          <w:rFonts w:ascii="Arial" w:hAnsi="Arial" w:cs="Arial"/>
          <w:sz w:val="22"/>
          <w:szCs w:val="44"/>
        </w:rPr>
      </w:pPr>
    </w:p>
    <w:p w14:paraId="53DC5F29" w14:textId="77777777" w:rsidR="00B57C5B" w:rsidRDefault="00B57C5B">
      <w:pPr>
        <w:jc w:val="center"/>
        <w:rPr>
          <w:rFonts w:ascii="Arial" w:hAnsi="Arial" w:cs="Arial"/>
          <w:sz w:val="22"/>
          <w:szCs w:val="44"/>
        </w:rPr>
      </w:pPr>
    </w:p>
    <w:p w14:paraId="483B96F0" w14:textId="77777777" w:rsidR="00B57C5B" w:rsidRDefault="00B57C5B">
      <w:pPr>
        <w:jc w:val="center"/>
        <w:rPr>
          <w:rFonts w:ascii="Arial" w:hAnsi="Arial" w:cs="Arial"/>
          <w:sz w:val="22"/>
          <w:szCs w:val="44"/>
        </w:rPr>
      </w:pPr>
    </w:p>
    <w:p w14:paraId="311A565F" w14:textId="77777777" w:rsidR="00B57C5B" w:rsidRDefault="00B57C5B">
      <w:pPr>
        <w:jc w:val="center"/>
        <w:rPr>
          <w:rFonts w:ascii="Arial" w:hAnsi="Arial" w:cs="Arial"/>
          <w:sz w:val="22"/>
          <w:szCs w:val="44"/>
        </w:rPr>
      </w:pPr>
    </w:p>
    <w:p w14:paraId="5A70448A" w14:textId="77777777" w:rsidR="00B57C5B" w:rsidRDefault="00B57C5B">
      <w:pPr>
        <w:jc w:val="center"/>
        <w:rPr>
          <w:rFonts w:ascii="Arial" w:hAnsi="Arial" w:cs="Arial"/>
          <w:sz w:val="22"/>
          <w:szCs w:val="44"/>
        </w:rPr>
      </w:pPr>
    </w:p>
    <w:p w14:paraId="20024DA8" w14:textId="77777777" w:rsidR="00B57C5B" w:rsidRDefault="00B57C5B">
      <w:pPr>
        <w:rPr>
          <w:rFonts w:ascii="Arial" w:hAnsi="Arial" w:cs="Arial"/>
          <w:sz w:val="22"/>
          <w:szCs w:val="44"/>
        </w:rPr>
      </w:pPr>
    </w:p>
    <w:p w14:paraId="1369F29C" w14:textId="77777777" w:rsidR="00B57C5B" w:rsidRDefault="00B57C5B">
      <w:pPr>
        <w:jc w:val="center"/>
        <w:rPr>
          <w:rFonts w:ascii="Arial" w:hAnsi="Arial" w:cs="Arial"/>
          <w:sz w:val="22"/>
          <w:szCs w:val="44"/>
        </w:rPr>
      </w:pPr>
    </w:p>
    <w:p w14:paraId="628D1693" w14:textId="77777777" w:rsidR="00B57C5B" w:rsidRDefault="00B57C5B">
      <w:pPr>
        <w:jc w:val="center"/>
        <w:rPr>
          <w:rFonts w:ascii="Arial" w:hAnsi="Arial" w:cs="Arial"/>
          <w:sz w:val="22"/>
          <w:szCs w:val="44"/>
        </w:rPr>
      </w:pPr>
    </w:p>
    <w:p w14:paraId="59A7DF51" w14:textId="77777777" w:rsidR="00B57C5B" w:rsidRDefault="0047435B">
      <w:pPr>
        <w:jc w:val="center"/>
        <w:rPr>
          <w:rFonts w:ascii="Arial" w:hAnsi="Arial" w:cs="Arial"/>
          <w:sz w:val="22"/>
          <w:szCs w:val="44"/>
        </w:rPr>
      </w:pPr>
      <w:r>
        <w:rPr>
          <w:rFonts w:ascii="Arial" w:hAnsi="Arial" w:cs="Arial"/>
          <w:sz w:val="22"/>
          <w:szCs w:val="44"/>
        </w:rPr>
        <w:t>INDICE</w:t>
      </w:r>
    </w:p>
    <w:p w14:paraId="182EFF12" w14:textId="77777777" w:rsidR="00B57C5B" w:rsidRDefault="00B57C5B">
      <w:pPr>
        <w:jc w:val="center"/>
        <w:rPr>
          <w:rFonts w:ascii="Arial" w:hAnsi="Arial" w:cs="Arial"/>
          <w:sz w:val="22"/>
          <w:szCs w:val="44"/>
        </w:rPr>
      </w:pPr>
    </w:p>
    <w:tbl>
      <w:tblPr>
        <w:tblW w:w="9269" w:type="dxa"/>
        <w:tblLook w:val="04A0" w:firstRow="1" w:lastRow="0" w:firstColumn="1" w:lastColumn="0" w:noHBand="0" w:noVBand="1"/>
      </w:tblPr>
      <w:tblGrid>
        <w:gridCol w:w="222"/>
        <w:gridCol w:w="222"/>
        <w:gridCol w:w="8603"/>
        <w:gridCol w:w="222"/>
      </w:tblGrid>
      <w:tr w:rsidR="00B57C5B" w14:paraId="70FAE039" w14:textId="77777777">
        <w:trPr>
          <w:trHeight w:val="7934"/>
        </w:trPr>
        <w:tc>
          <w:tcPr>
            <w:tcW w:w="193" w:type="dxa"/>
          </w:tcPr>
          <w:p w14:paraId="5DFC0471" w14:textId="77777777" w:rsidR="00B57C5B" w:rsidRDefault="0047435B">
            <w:pPr>
              <w:rPr>
                <w:rFonts w:ascii="Arial" w:hAnsi="Arial" w:cs="Arial"/>
                <w:color w:val="000000" w:themeColor="text1"/>
              </w:rPr>
            </w:pPr>
            <w:r>
              <w:rPr>
                <w:color w:val="000000" w:themeColor="text1"/>
              </w:rPr>
              <w:br w:type="page"/>
            </w:r>
          </w:p>
        </w:tc>
        <w:tc>
          <w:tcPr>
            <w:tcW w:w="193" w:type="dxa"/>
          </w:tcPr>
          <w:p w14:paraId="28435804" w14:textId="77777777" w:rsidR="00B57C5B" w:rsidRDefault="00B57C5B">
            <w:pPr>
              <w:jc w:val="both"/>
              <w:rPr>
                <w:rFonts w:ascii="Arial" w:hAnsi="Arial" w:cs="Arial"/>
                <w:color w:val="000000" w:themeColor="text1"/>
              </w:rPr>
            </w:pPr>
          </w:p>
        </w:tc>
        <w:tc>
          <w:tcPr>
            <w:tcW w:w="8690" w:type="dxa"/>
          </w:tcPr>
          <w:p w14:paraId="3A9459AF" w14:textId="77777777" w:rsidR="00B57C5B" w:rsidRDefault="00B57C5B">
            <w:pPr>
              <w:pStyle w:val="Default"/>
              <w:jc w:val="both"/>
              <w:rPr>
                <w:rFonts w:ascii="Arial" w:hAnsi="Arial" w:cs="Arial"/>
                <w:color w:val="000000" w:themeColor="text1"/>
              </w:rPr>
            </w:pPr>
          </w:p>
          <w:p w14:paraId="68416C4F" w14:textId="77777777" w:rsidR="00B57C5B" w:rsidRDefault="0047435B">
            <w:pPr>
              <w:pStyle w:val="Sangradetextonormal"/>
              <w:numPr>
                <w:ilvl w:val="0"/>
                <w:numId w:val="1"/>
              </w:numPr>
              <w:jc w:val="both"/>
              <w:rPr>
                <w:rFonts w:ascii="Arial" w:hAnsi="Arial" w:cs="Arial"/>
                <w:sz w:val="22"/>
              </w:rPr>
            </w:pPr>
            <w:r>
              <w:rPr>
                <w:rFonts w:ascii="Arial" w:hAnsi="Arial" w:cs="Arial"/>
                <w:sz w:val="22"/>
              </w:rPr>
              <w:t>PRESENTACIÓN:……………………………………………………..</w:t>
            </w:r>
          </w:p>
          <w:p w14:paraId="30E4F575" w14:textId="77777777" w:rsidR="00B57C5B" w:rsidRDefault="0047435B">
            <w:pPr>
              <w:pStyle w:val="Sangradetextonormal"/>
              <w:numPr>
                <w:ilvl w:val="0"/>
                <w:numId w:val="1"/>
              </w:numPr>
              <w:jc w:val="both"/>
              <w:rPr>
                <w:rFonts w:ascii="Arial" w:hAnsi="Arial" w:cs="Arial"/>
                <w:sz w:val="22"/>
              </w:rPr>
            </w:pPr>
            <w:r>
              <w:rPr>
                <w:rFonts w:ascii="Arial" w:hAnsi="Arial" w:cs="Arial"/>
                <w:sz w:val="22"/>
              </w:rPr>
              <w:t>IDENTIFICACION DEL IES</w:t>
            </w:r>
            <w:r>
              <w:rPr>
                <w:rFonts w:ascii="Arial" w:hAnsi="Arial" w:cs="Arial"/>
                <w:sz w:val="22"/>
                <w:lang w:val="es-PE"/>
              </w:rPr>
              <w:t>TP</w:t>
            </w:r>
            <w:r>
              <w:rPr>
                <w:rFonts w:ascii="Arial" w:hAnsi="Arial" w:cs="Arial"/>
                <w:sz w:val="22"/>
              </w:rPr>
              <w:t xml:space="preserve">………………………………….. </w:t>
            </w:r>
          </w:p>
          <w:p w14:paraId="5AA94C6A" w14:textId="77777777" w:rsidR="00B57C5B" w:rsidRDefault="0047435B">
            <w:pPr>
              <w:pStyle w:val="Sangradetextonormal"/>
              <w:numPr>
                <w:ilvl w:val="1"/>
                <w:numId w:val="1"/>
              </w:numPr>
              <w:jc w:val="both"/>
              <w:rPr>
                <w:rFonts w:ascii="Arial" w:hAnsi="Arial" w:cs="Arial"/>
                <w:sz w:val="22"/>
              </w:rPr>
            </w:pPr>
            <w:r>
              <w:rPr>
                <w:rFonts w:ascii="Arial" w:hAnsi="Arial" w:cs="Arial"/>
                <w:bCs/>
                <w:color w:val="000000" w:themeColor="text1"/>
              </w:rPr>
              <w:t>Información del IESTP “Contamana”…………………………………</w:t>
            </w:r>
          </w:p>
          <w:p w14:paraId="2BE56037" w14:textId="77777777" w:rsidR="00B57C5B" w:rsidRDefault="0047435B">
            <w:pPr>
              <w:pStyle w:val="Sangradetextonormal"/>
              <w:ind w:left="1080"/>
              <w:jc w:val="both"/>
              <w:rPr>
                <w:rFonts w:ascii="Arial" w:hAnsi="Arial" w:cs="Arial"/>
                <w:sz w:val="22"/>
              </w:rPr>
            </w:pPr>
            <w:r>
              <w:rPr>
                <w:rFonts w:ascii="Arial" w:hAnsi="Arial" w:cs="Arial"/>
                <w:sz w:val="22"/>
              </w:rPr>
              <w:t xml:space="preserve">2.1.1. </w:t>
            </w:r>
            <w:r>
              <w:rPr>
                <w:rFonts w:ascii="Arial" w:hAnsi="Arial" w:cs="Arial"/>
              </w:rPr>
              <w:t xml:space="preserve"> Datos Generales de la Institución </w:t>
            </w:r>
            <w:r>
              <w:rPr>
                <w:rFonts w:ascii="Arial" w:hAnsi="Arial" w:cs="Arial"/>
                <w:sz w:val="22"/>
                <w:szCs w:val="22"/>
              </w:rPr>
              <w:t xml:space="preserve">……………………………….               </w:t>
            </w:r>
          </w:p>
          <w:p w14:paraId="19A8F26D" w14:textId="77777777" w:rsidR="00B57C5B" w:rsidRDefault="0047435B">
            <w:pPr>
              <w:pStyle w:val="Prrafodelista"/>
              <w:numPr>
                <w:ilvl w:val="1"/>
                <w:numId w:val="1"/>
              </w:numPr>
              <w:spacing w:after="120" w:line="276" w:lineRule="auto"/>
              <w:jc w:val="both"/>
              <w:rPr>
                <w:rFonts w:ascii="Arial" w:hAnsi="Arial" w:cs="Arial"/>
                <w:bCs/>
                <w:color w:val="000000" w:themeColor="text1"/>
              </w:rPr>
            </w:pPr>
            <w:r>
              <w:rPr>
                <w:rFonts w:ascii="Arial" w:hAnsi="Arial" w:cs="Arial"/>
                <w:bCs/>
                <w:color w:val="000000" w:themeColor="text1"/>
              </w:rPr>
              <w:t>Misión……………………………………………………………………………</w:t>
            </w:r>
          </w:p>
          <w:p w14:paraId="01690E47" w14:textId="77777777" w:rsidR="00B57C5B" w:rsidRDefault="0047435B">
            <w:pPr>
              <w:pStyle w:val="Prrafodelista"/>
              <w:numPr>
                <w:ilvl w:val="1"/>
                <w:numId w:val="1"/>
              </w:numPr>
              <w:spacing w:after="120" w:line="276" w:lineRule="auto"/>
              <w:ind w:left="993" w:hanging="426"/>
              <w:jc w:val="both"/>
              <w:rPr>
                <w:rFonts w:ascii="Arial" w:hAnsi="Arial" w:cs="Arial"/>
                <w:bCs/>
                <w:color w:val="000000" w:themeColor="text1"/>
              </w:rPr>
            </w:pPr>
            <w:r>
              <w:rPr>
                <w:rFonts w:ascii="Arial" w:hAnsi="Arial" w:cs="Arial"/>
                <w:bCs/>
                <w:color w:val="000000" w:themeColor="text1"/>
              </w:rPr>
              <w:t>Visión…………………………………………………………………………….</w:t>
            </w:r>
          </w:p>
          <w:p w14:paraId="365562A1" w14:textId="77777777" w:rsidR="00B57C5B" w:rsidRDefault="0047435B">
            <w:pPr>
              <w:pStyle w:val="Prrafodelista"/>
              <w:numPr>
                <w:ilvl w:val="1"/>
                <w:numId w:val="1"/>
              </w:numPr>
              <w:spacing w:after="120" w:line="276" w:lineRule="auto"/>
              <w:ind w:left="993" w:hanging="426"/>
              <w:jc w:val="both"/>
              <w:rPr>
                <w:rFonts w:ascii="Arial" w:hAnsi="Arial" w:cs="Arial"/>
                <w:color w:val="000000" w:themeColor="text1"/>
              </w:rPr>
            </w:pPr>
            <w:r>
              <w:rPr>
                <w:rFonts w:ascii="Arial" w:hAnsi="Arial" w:cs="Arial"/>
                <w:bCs/>
                <w:color w:val="000000" w:themeColor="text1"/>
              </w:rPr>
              <w:t>Valores.</w:t>
            </w:r>
            <w:r>
              <w:rPr>
                <w:rFonts w:ascii="Arial" w:hAnsi="Arial" w:cs="Arial"/>
                <w:color w:val="000000" w:themeColor="text1"/>
              </w:rPr>
              <w:t xml:space="preserve"> ………………………………………………………………………..</w:t>
            </w:r>
          </w:p>
          <w:p w14:paraId="04B5941C" w14:textId="77777777" w:rsidR="00B57C5B" w:rsidRDefault="0047435B">
            <w:pPr>
              <w:pStyle w:val="Prrafodelista"/>
              <w:numPr>
                <w:ilvl w:val="1"/>
                <w:numId w:val="1"/>
              </w:numPr>
              <w:jc w:val="both"/>
              <w:rPr>
                <w:rFonts w:ascii="Arial" w:hAnsi="Arial" w:cs="Arial"/>
                <w:color w:val="000000" w:themeColor="text1"/>
              </w:rPr>
            </w:pPr>
            <w:r>
              <w:rPr>
                <w:rFonts w:ascii="Arial" w:hAnsi="Arial" w:cs="Arial"/>
                <w:color w:val="000000" w:themeColor="text1"/>
              </w:rPr>
              <w:t>Marco legal y reglamentario…………………………………………………</w:t>
            </w:r>
          </w:p>
          <w:p w14:paraId="44FF980A" w14:textId="77777777" w:rsidR="00B57C5B" w:rsidRDefault="0047435B">
            <w:pPr>
              <w:pStyle w:val="Sangradetextonormal"/>
              <w:numPr>
                <w:ilvl w:val="0"/>
                <w:numId w:val="1"/>
              </w:numPr>
              <w:jc w:val="both"/>
              <w:rPr>
                <w:rFonts w:ascii="Arial" w:hAnsi="Arial" w:cs="Arial"/>
                <w:sz w:val="22"/>
              </w:rPr>
            </w:pPr>
            <w:r>
              <w:rPr>
                <w:rFonts w:ascii="Arial" w:hAnsi="Arial" w:cs="Arial"/>
                <w:sz w:val="22"/>
              </w:rPr>
              <w:t>ESTUDIO SITUACIONAL …………………………………………………..</w:t>
            </w:r>
          </w:p>
          <w:p w14:paraId="1C78955F" w14:textId="77777777" w:rsidR="00B57C5B" w:rsidRDefault="0047435B">
            <w:pPr>
              <w:pStyle w:val="Sangradetextonormal"/>
              <w:numPr>
                <w:ilvl w:val="0"/>
                <w:numId w:val="1"/>
              </w:numPr>
              <w:jc w:val="both"/>
              <w:rPr>
                <w:rFonts w:ascii="Arial" w:hAnsi="Arial" w:cs="Arial"/>
                <w:sz w:val="22"/>
              </w:rPr>
            </w:pPr>
            <w:r>
              <w:rPr>
                <w:rFonts w:ascii="Arial" w:hAnsi="Arial" w:cs="Arial"/>
                <w:sz w:val="22"/>
              </w:rPr>
              <w:t>OBJETIVOS</w:t>
            </w:r>
            <w:r>
              <w:rPr>
                <w:rFonts w:ascii="Arial" w:hAnsi="Arial" w:cs="Arial"/>
                <w:sz w:val="22"/>
                <w:vertAlign w:val="superscript"/>
              </w:rPr>
              <w:t xml:space="preserve">1 </w:t>
            </w:r>
            <w:r>
              <w:rPr>
                <w:rFonts w:ascii="Arial" w:hAnsi="Arial" w:cs="Arial"/>
                <w:sz w:val="22"/>
              </w:rPr>
              <w:t>…………………………………………………………………</w:t>
            </w:r>
          </w:p>
          <w:p w14:paraId="590719E7" w14:textId="77777777" w:rsidR="00B57C5B" w:rsidRDefault="0047435B">
            <w:pPr>
              <w:pStyle w:val="Ttulo2"/>
              <w:jc w:val="both"/>
              <w:rPr>
                <w:rFonts w:ascii="Arial" w:hAnsi="Arial" w:cs="Arial"/>
                <w:b w:val="0"/>
                <w:bCs/>
                <w:sz w:val="22"/>
              </w:rPr>
            </w:pPr>
            <w:r>
              <w:rPr>
                <w:rFonts w:ascii="Arial" w:hAnsi="Arial" w:cs="Arial"/>
                <w:b w:val="0"/>
                <w:bCs/>
                <w:sz w:val="22"/>
              </w:rPr>
              <w:t>De Atención………………………………………………………………………………..</w:t>
            </w:r>
          </w:p>
          <w:p w14:paraId="00799C32" w14:textId="77777777" w:rsidR="00B57C5B" w:rsidRDefault="0047435B">
            <w:pPr>
              <w:pStyle w:val="Ttulo2"/>
              <w:jc w:val="both"/>
              <w:rPr>
                <w:rFonts w:ascii="Arial" w:hAnsi="Arial" w:cs="Arial"/>
                <w:b w:val="0"/>
                <w:bCs/>
                <w:sz w:val="22"/>
              </w:rPr>
            </w:pPr>
            <w:r>
              <w:rPr>
                <w:rFonts w:ascii="Arial" w:hAnsi="Arial" w:cs="Arial"/>
                <w:b w:val="0"/>
                <w:bCs/>
                <w:sz w:val="22"/>
              </w:rPr>
              <w:t>De Ocupación……………………………………….……………………………………</w:t>
            </w:r>
          </w:p>
          <w:p w14:paraId="5469E582" w14:textId="77777777" w:rsidR="00B57C5B" w:rsidRDefault="00B57C5B">
            <w:pPr>
              <w:jc w:val="both"/>
              <w:rPr>
                <w:rFonts w:ascii="Arial" w:hAnsi="Arial" w:cs="Arial"/>
                <w:sz w:val="24"/>
              </w:rPr>
            </w:pPr>
          </w:p>
          <w:p w14:paraId="7D9680AB" w14:textId="77777777" w:rsidR="00B57C5B" w:rsidRDefault="0047435B">
            <w:pPr>
              <w:pStyle w:val="Ttulo2"/>
              <w:jc w:val="both"/>
              <w:rPr>
                <w:rFonts w:ascii="Arial" w:hAnsi="Arial" w:cs="Arial"/>
                <w:b w:val="0"/>
                <w:bCs/>
                <w:sz w:val="22"/>
              </w:rPr>
            </w:pPr>
            <w:r>
              <w:rPr>
                <w:rFonts w:ascii="Arial" w:hAnsi="Arial" w:cs="Arial"/>
                <w:b w:val="0"/>
                <w:bCs/>
                <w:sz w:val="22"/>
              </w:rPr>
              <w:t>Físicas y Equipamiento…………………………………………………………………</w:t>
            </w:r>
          </w:p>
          <w:p w14:paraId="11D320A0" w14:textId="77777777" w:rsidR="00B57C5B" w:rsidRDefault="0047435B">
            <w:pPr>
              <w:pStyle w:val="Ttulo2"/>
              <w:jc w:val="both"/>
              <w:rPr>
                <w:rFonts w:ascii="Arial" w:hAnsi="Arial" w:cs="Arial"/>
                <w:b w:val="0"/>
                <w:bCs/>
                <w:sz w:val="22"/>
              </w:rPr>
            </w:pPr>
            <w:r>
              <w:rPr>
                <w:rFonts w:ascii="Arial" w:hAnsi="Arial" w:cs="Arial"/>
                <w:b w:val="0"/>
                <w:bCs/>
                <w:sz w:val="22"/>
              </w:rPr>
              <w:t>De Capacitación…………………………………………………………………………</w:t>
            </w:r>
          </w:p>
          <w:p w14:paraId="6B976161" w14:textId="77777777" w:rsidR="00B57C5B" w:rsidRDefault="0047435B">
            <w:pPr>
              <w:pStyle w:val="Ttulo2"/>
              <w:jc w:val="both"/>
              <w:rPr>
                <w:rFonts w:ascii="Arial" w:hAnsi="Arial" w:cs="Arial"/>
                <w:b w:val="0"/>
                <w:bCs/>
              </w:rPr>
            </w:pPr>
            <w:r>
              <w:rPr>
                <w:rFonts w:ascii="Arial" w:hAnsi="Arial" w:cs="Arial"/>
                <w:b w:val="0"/>
                <w:bCs/>
                <w:sz w:val="22"/>
              </w:rPr>
              <w:t>Estrategias……………………………………………………………………………….</w:t>
            </w:r>
          </w:p>
          <w:p w14:paraId="297FBC7A" w14:textId="77777777" w:rsidR="00B57C5B" w:rsidRDefault="00B57C5B">
            <w:pPr>
              <w:pStyle w:val="Sangradetextonormal"/>
              <w:jc w:val="both"/>
              <w:rPr>
                <w:rFonts w:ascii="Arial" w:hAnsi="Arial" w:cs="Arial"/>
                <w:sz w:val="22"/>
              </w:rPr>
            </w:pPr>
          </w:p>
          <w:p w14:paraId="246E6013" w14:textId="77777777" w:rsidR="00B57C5B" w:rsidRDefault="0047435B">
            <w:pPr>
              <w:pStyle w:val="Sangradetextonormal"/>
              <w:numPr>
                <w:ilvl w:val="0"/>
                <w:numId w:val="1"/>
              </w:numPr>
              <w:jc w:val="both"/>
              <w:rPr>
                <w:rFonts w:ascii="Arial" w:hAnsi="Arial" w:cs="Arial"/>
                <w:sz w:val="22"/>
              </w:rPr>
            </w:pPr>
            <w:r>
              <w:rPr>
                <w:rFonts w:ascii="Arial" w:hAnsi="Arial" w:cs="Arial"/>
                <w:sz w:val="22"/>
              </w:rPr>
              <w:t>ACTIVIDADES PROGRAMADAS……………………………………………</w:t>
            </w:r>
          </w:p>
          <w:p w14:paraId="396884E1" w14:textId="77777777" w:rsidR="00B57C5B" w:rsidRDefault="0047435B">
            <w:pPr>
              <w:pStyle w:val="Sangradetextonormal"/>
              <w:numPr>
                <w:ilvl w:val="0"/>
                <w:numId w:val="1"/>
              </w:numPr>
              <w:jc w:val="both"/>
              <w:rPr>
                <w:rFonts w:ascii="Arial" w:hAnsi="Arial" w:cs="Arial"/>
                <w:sz w:val="22"/>
              </w:rPr>
            </w:pPr>
            <w:r>
              <w:rPr>
                <w:rFonts w:ascii="Arial" w:hAnsi="Arial" w:cs="Arial"/>
                <w:sz w:val="22"/>
              </w:rPr>
              <w:t>PRESUPUESTO………………………………………………………………</w:t>
            </w:r>
          </w:p>
          <w:p w14:paraId="79BE8C9E" w14:textId="77777777" w:rsidR="00B57C5B" w:rsidRDefault="0047435B">
            <w:pPr>
              <w:pStyle w:val="Sangradetextonormal"/>
              <w:numPr>
                <w:ilvl w:val="0"/>
                <w:numId w:val="1"/>
              </w:numPr>
              <w:jc w:val="both"/>
              <w:rPr>
                <w:rFonts w:ascii="Arial" w:hAnsi="Arial" w:cs="Arial"/>
                <w:sz w:val="22"/>
              </w:rPr>
            </w:pPr>
            <w:r>
              <w:rPr>
                <w:rFonts w:ascii="Arial" w:hAnsi="Arial" w:cs="Arial"/>
                <w:sz w:val="22"/>
              </w:rPr>
              <w:t>SEGUIMIENTO DEL PAT…………………………………………………..</w:t>
            </w:r>
          </w:p>
          <w:p w14:paraId="1E258449"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Anexos…………………………………………………………………………..</w:t>
            </w:r>
          </w:p>
          <w:p w14:paraId="205093CD" w14:textId="77777777" w:rsidR="00B57C5B" w:rsidRDefault="00B57C5B">
            <w:pPr>
              <w:pStyle w:val="Default"/>
              <w:ind w:left="720"/>
              <w:jc w:val="both"/>
              <w:rPr>
                <w:rFonts w:ascii="Arial" w:hAnsi="Arial" w:cs="Arial"/>
                <w:color w:val="000000" w:themeColor="text1"/>
              </w:rPr>
            </w:pPr>
          </w:p>
          <w:p w14:paraId="4E42EA8D" w14:textId="77777777" w:rsidR="00B57C5B" w:rsidRDefault="00B57C5B">
            <w:pPr>
              <w:pStyle w:val="Default"/>
              <w:ind w:left="720"/>
              <w:jc w:val="both"/>
              <w:rPr>
                <w:rFonts w:ascii="Arial" w:hAnsi="Arial" w:cs="Arial"/>
                <w:color w:val="000000" w:themeColor="text1"/>
              </w:rPr>
            </w:pPr>
          </w:p>
        </w:tc>
        <w:tc>
          <w:tcPr>
            <w:tcW w:w="193" w:type="dxa"/>
          </w:tcPr>
          <w:p w14:paraId="782CFD35" w14:textId="77777777" w:rsidR="00B57C5B" w:rsidRDefault="00B57C5B">
            <w:pPr>
              <w:jc w:val="both"/>
              <w:rPr>
                <w:rFonts w:ascii="Arial" w:hAnsi="Arial" w:cs="Arial"/>
                <w:color w:val="000000" w:themeColor="text1"/>
              </w:rPr>
            </w:pPr>
          </w:p>
        </w:tc>
      </w:tr>
    </w:tbl>
    <w:p w14:paraId="6378E237" w14:textId="77777777" w:rsidR="00B57C5B" w:rsidRDefault="00B57C5B">
      <w:pPr>
        <w:jc w:val="center"/>
        <w:rPr>
          <w:rFonts w:ascii="Arial" w:hAnsi="Arial" w:cs="Arial"/>
          <w:sz w:val="22"/>
          <w:szCs w:val="44"/>
        </w:rPr>
      </w:pPr>
    </w:p>
    <w:p w14:paraId="2F8B4D65" w14:textId="77777777" w:rsidR="00B57C5B" w:rsidRDefault="00B57C5B">
      <w:pPr>
        <w:jc w:val="center"/>
        <w:rPr>
          <w:rFonts w:ascii="Arial" w:hAnsi="Arial" w:cs="Arial"/>
          <w:sz w:val="22"/>
          <w:szCs w:val="44"/>
        </w:rPr>
      </w:pPr>
    </w:p>
    <w:p w14:paraId="0E24E75F" w14:textId="77777777" w:rsidR="00B57C5B" w:rsidRDefault="00B57C5B">
      <w:pPr>
        <w:jc w:val="center"/>
        <w:rPr>
          <w:rFonts w:ascii="Arial" w:hAnsi="Arial" w:cs="Arial"/>
          <w:sz w:val="22"/>
          <w:szCs w:val="44"/>
        </w:rPr>
      </w:pPr>
    </w:p>
    <w:p w14:paraId="38CCEC85" w14:textId="77777777" w:rsidR="00B57C5B" w:rsidRDefault="00B57C5B">
      <w:pPr>
        <w:jc w:val="center"/>
        <w:rPr>
          <w:rFonts w:ascii="Arial" w:hAnsi="Arial" w:cs="Arial"/>
          <w:sz w:val="22"/>
          <w:szCs w:val="44"/>
        </w:rPr>
      </w:pPr>
    </w:p>
    <w:p w14:paraId="289A8F52" w14:textId="77777777" w:rsidR="00B57C5B" w:rsidRDefault="00B57C5B">
      <w:pPr>
        <w:jc w:val="center"/>
        <w:rPr>
          <w:rFonts w:ascii="Arial" w:hAnsi="Arial" w:cs="Arial"/>
          <w:sz w:val="22"/>
          <w:szCs w:val="44"/>
        </w:rPr>
      </w:pPr>
    </w:p>
    <w:p w14:paraId="4C7910EF" w14:textId="77777777" w:rsidR="00B57C5B" w:rsidRDefault="00B57C5B">
      <w:pPr>
        <w:jc w:val="center"/>
        <w:rPr>
          <w:rFonts w:ascii="Arial" w:hAnsi="Arial" w:cs="Arial"/>
          <w:sz w:val="22"/>
          <w:szCs w:val="44"/>
        </w:rPr>
      </w:pPr>
    </w:p>
    <w:p w14:paraId="5B8B79FD" w14:textId="77777777" w:rsidR="00B57C5B" w:rsidRDefault="00B57C5B">
      <w:pPr>
        <w:jc w:val="center"/>
        <w:rPr>
          <w:rFonts w:ascii="Arial" w:hAnsi="Arial" w:cs="Arial"/>
          <w:sz w:val="22"/>
          <w:szCs w:val="44"/>
        </w:rPr>
      </w:pPr>
    </w:p>
    <w:p w14:paraId="10D3BE99" w14:textId="77777777" w:rsidR="00B57C5B" w:rsidRDefault="00B57C5B">
      <w:pPr>
        <w:jc w:val="center"/>
        <w:rPr>
          <w:rFonts w:ascii="Arial" w:hAnsi="Arial" w:cs="Arial"/>
          <w:sz w:val="22"/>
          <w:szCs w:val="44"/>
        </w:rPr>
      </w:pPr>
    </w:p>
    <w:p w14:paraId="2643A556" w14:textId="77777777" w:rsidR="00B57C5B" w:rsidRDefault="00B57C5B">
      <w:pPr>
        <w:jc w:val="center"/>
        <w:rPr>
          <w:rFonts w:ascii="Arial" w:hAnsi="Arial" w:cs="Arial"/>
          <w:sz w:val="22"/>
          <w:szCs w:val="44"/>
        </w:rPr>
      </w:pPr>
    </w:p>
    <w:p w14:paraId="0C2A9F19" w14:textId="77777777" w:rsidR="00B57C5B" w:rsidRDefault="00B57C5B">
      <w:pPr>
        <w:jc w:val="center"/>
        <w:rPr>
          <w:rFonts w:ascii="Arial" w:hAnsi="Arial" w:cs="Arial"/>
          <w:sz w:val="22"/>
          <w:szCs w:val="44"/>
        </w:rPr>
      </w:pPr>
    </w:p>
    <w:p w14:paraId="5A26472A" w14:textId="77777777" w:rsidR="00B57C5B" w:rsidRDefault="00B57C5B">
      <w:pPr>
        <w:jc w:val="center"/>
        <w:rPr>
          <w:rFonts w:ascii="Arial" w:hAnsi="Arial" w:cs="Arial"/>
          <w:sz w:val="22"/>
          <w:szCs w:val="44"/>
        </w:rPr>
      </w:pPr>
    </w:p>
    <w:p w14:paraId="0985023C" w14:textId="77777777" w:rsidR="00B57C5B" w:rsidRDefault="00B57C5B">
      <w:pPr>
        <w:jc w:val="center"/>
        <w:rPr>
          <w:rFonts w:ascii="Arial" w:hAnsi="Arial" w:cs="Arial"/>
          <w:sz w:val="22"/>
          <w:szCs w:val="44"/>
        </w:rPr>
      </w:pPr>
    </w:p>
    <w:p w14:paraId="4EB36175" w14:textId="77777777" w:rsidR="00B57C5B" w:rsidRDefault="00B57C5B">
      <w:pPr>
        <w:jc w:val="center"/>
        <w:rPr>
          <w:rFonts w:ascii="Arial" w:hAnsi="Arial" w:cs="Arial"/>
          <w:sz w:val="22"/>
          <w:szCs w:val="44"/>
        </w:rPr>
      </w:pPr>
    </w:p>
    <w:p w14:paraId="52AE9F0B" w14:textId="77777777" w:rsidR="00B57C5B" w:rsidRDefault="00B57C5B">
      <w:pPr>
        <w:jc w:val="center"/>
        <w:rPr>
          <w:rFonts w:ascii="Arial" w:hAnsi="Arial" w:cs="Arial"/>
          <w:sz w:val="22"/>
          <w:szCs w:val="44"/>
        </w:rPr>
      </w:pPr>
    </w:p>
    <w:p w14:paraId="10184529" w14:textId="77777777" w:rsidR="00B57C5B" w:rsidRDefault="00B57C5B">
      <w:pPr>
        <w:jc w:val="center"/>
        <w:rPr>
          <w:rFonts w:ascii="Arial" w:hAnsi="Arial" w:cs="Arial"/>
          <w:sz w:val="22"/>
          <w:szCs w:val="44"/>
        </w:rPr>
      </w:pPr>
    </w:p>
    <w:p w14:paraId="0E21F969" w14:textId="77777777" w:rsidR="00B57C5B" w:rsidRDefault="00B57C5B">
      <w:pPr>
        <w:jc w:val="center"/>
        <w:rPr>
          <w:rFonts w:ascii="Arial" w:hAnsi="Arial" w:cs="Arial"/>
          <w:sz w:val="22"/>
          <w:szCs w:val="44"/>
        </w:rPr>
      </w:pPr>
    </w:p>
    <w:p w14:paraId="4869D782" w14:textId="77777777" w:rsidR="00B57C5B" w:rsidRDefault="00B57C5B">
      <w:pPr>
        <w:jc w:val="center"/>
        <w:rPr>
          <w:rFonts w:ascii="Arial" w:hAnsi="Arial" w:cs="Arial"/>
          <w:sz w:val="22"/>
          <w:szCs w:val="44"/>
        </w:rPr>
      </w:pPr>
    </w:p>
    <w:p w14:paraId="1F7D7011" w14:textId="77777777" w:rsidR="00B57C5B" w:rsidRDefault="00B57C5B">
      <w:pPr>
        <w:jc w:val="center"/>
        <w:rPr>
          <w:rFonts w:ascii="Arial" w:hAnsi="Arial" w:cs="Arial"/>
          <w:sz w:val="22"/>
          <w:szCs w:val="44"/>
        </w:rPr>
      </w:pPr>
    </w:p>
    <w:p w14:paraId="2A410DD9" w14:textId="77777777" w:rsidR="00B57C5B" w:rsidRDefault="00B57C5B">
      <w:pPr>
        <w:rPr>
          <w:rFonts w:ascii="Arial" w:hAnsi="Arial" w:cs="Arial"/>
          <w:sz w:val="22"/>
          <w:szCs w:val="44"/>
        </w:rPr>
      </w:pPr>
    </w:p>
    <w:p w14:paraId="1CBD1739" w14:textId="77777777" w:rsidR="00B57C5B" w:rsidRDefault="00B57C5B">
      <w:pPr>
        <w:jc w:val="center"/>
        <w:rPr>
          <w:rFonts w:ascii="Arial" w:hAnsi="Arial" w:cs="Arial"/>
          <w:sz w:val="22"/>
          <w:szCs w:val="44"/>
        </w:rPr>
      </w:pPr>
    </w:p>
    <w:p w14:paraId="1D30B3EF" w14:textId="77777777" w:rsidR="00B57C5B" w:rsidRDefault="0047435B">
      <w:pPr>
        <w:pStyle w:val="Sangradetextonormal"/>
        <w:numPr>
          <w:ilvl w:val="0"/>
          <w:numId w:val="2"/>
        </w:numPr>
        <w:rPr>
          <w:rFonts w:ascii="Arial" w:hAnsi="Arial" w:cs="Arial"/>
          <w:sz w:val="22"/>
        </w:rPr>
      </w:pPr>
      <w:r>
        <w:rPr>
          <w:rFonts w:ascii="Arial" w:hAnsi="Arial" w:cs="Arial"/>
          <w:sz w:val="22"/>
        </w:rPr>
        <w:t>PRESENTACIÓN:</w:t>
      </w:r>
    </w:p>
    <w:p w14:paraId="7073A393" w14:textId="77777777" w:rsidR="00B57C5B" w:rsidRDefault="00B57C5B">
      <w:pPr>
        <w:jc w:val="both"/>
        <w:rPr>
          <w:rFonts w:ascii="Arial" w:hAnsi="Arial" w:cs="Arial"/>
          <w:sz w:val="24"/>
          <w:szCs w:val="24"/>
        </w:rPr>
      </w:pPr>
    </w:p>
    <w:p w14:paraId="1F5730BF" w14:textId="77777777" w:rsidR="00B57C5B" w:rsidRDefault="00B57C5B">
      <w:pPr>
        <w:jc w:val="both"/>
        <w:rPr>
          <w:rFonts w:ascii="Arial" w:hAnsi="Arial" w:cs="Arial"/>
          <w:sz w:val="24"/>
          <w:szCs w:val="24"/>
        </w:rPr>
      </w:pPr>
    </w:p>
    <w:p w14:paraId="6EF5CA0E" w14:textId="77777777" w:rsidR="00B57C5B" w:rsidRDefault="0047435B">
      <w:pPr>
        <w:jc w:val="both"/>
        <w:rPr>
          <w:rFonts w:ascii="Arial" w:hAnsi="Arial" w:cs="Arial"/>
          <w:sz w:val="24"/>
          <w:szCs w:val="24"/>
        </w:rPr>
      </w:pPr>
      <w:r>
        <w:rPr>
          <w:rFonts w:ascii="Arial" w:hAnsi="Arial" w:cs="Arial"/>
          <w:sz w:val="24"/>
          <w:szCs w:val="24"/>
        </w:rPr>
        <w:t xml:space="preserve">El Plan Anual de Trabajo (PAT) es un instrumento de gestión que orienta las acciones del Instituto de Educación Superior Tecnológico Público “Contamana” en el lapso de un año con la finalidad de contribuir al logro de los objetivos estratégicos propuestos, en función de los aprendizajes previstos bajo condiciones básicas de calidad. </w:t>
      </w:r>
    </w:p>
    <w:p w14:paraId="66555D8A" w14:textId="77777777" w:rsidR="00B57C5B" w:rsidRDefault="00B57C5B">
      <w:pPr>
        <w:jc w:val="both"/>
        <w:rPr>
          <w:rFonts w:ascii="Arial" w:hAnsi="Arial" w:cs="Arial"/>
          <w:sz w:val="24"/>
          <w:szCs w:val="24"/>
        </w:rPr>
      </w:pPr>
    </w:p>
    <w:p w14:paraId="73F26B0B" w14:textId="77777777" w:rsidR="00B57C5B" w:rsidRDefault="0047435B">
      <w:pPr>
        <w:jc w:val="both"/>
        <w:rPr>
          <w:rFonts w:ascii="Arial" w:hAnsi="Arial" w:cs="Arial"/>
          <w:sz w:val="24"/>
          <w:szCs w:val="24"/>
        </w:rPr>
      </w:pPr>
      <w:r>
        <w:rPr>
          <w:rFonts w:ascii="Arial" w:hAnsi="Arial" w:cs="Arial"/>
          <w:sz w:val="24"/>
          <w:szCs w:val="24"/>
        </w:rPr>
        <w:t>Su propósito es ordenar las tareas en el IESTP “Contamana” a través de los compromisos de gestión, configurando para ello actividades específicas y operativas, que se dirijan y estén centradas en la mejora de los aprendizajes de los estudiantes.</w:t>
      </w:r>
    </w:p>
    <w:p w14:paraId="36018520" w14:textId="77777777" w:rsidR="00B57C5B" w:rsidRDefault="00B57C5B">
      <w:pPr>
        <w:jc w:val="both"/>
        <w:rPr>
          <w:rFonts w:ascii="Arial" w:hAnsi="Arial" w:cs="Arial"/>
          <w:sz w:val="24"/>
          <w:szCs w:val="24"/>
        </w:rPr>
      </w:pPr>
    </w:p>
    <w:p w14:paraId="735CE77A" w14:textId="77777777" w:rsidR="00B57C5B" w:rsidRDefault="0047435B">
      <w:pPr>
        <w:jc w:val="both"/>
        <w:rPr>
          <w:rFonts w:ascii="Arial" w:hAnsi="Arial" w:cs="Arial"/>
          <w:sz w:val="24"/>
          <w:szCs w:val="24"/>
        </w:rPr>
      </w:pPr>
      <w:r>
        <w:rPr>
          <w:rFonts w:ascii="Arial" w:hAnsi="Arial" w:cs="Arial"/>
          <w:sz w:val="24"/>
          <w:szCs w:val="24"/>
        </w:rPr>
        <w:t>El PAT es funcional, articulador y participativo en tanto que requiere la intervención activa, reflexiva y propositiva de todos los miembros de la comunidad educativa, asumiendo sus responsabilidades desde el rol que le corresponde.</w:t>
      </w:r>
    </w:p>
    <w:p w14:paraId="4E291EC4" w14:textId="77777777" w:rsidR="00B57C5B" w:rsidRDefault="00B57C5B">
      <w:pPr>
        <w:jc w:val="both"/>
        <w:rPr>
          <w:rFonts w:ascii="Arial" w:hAnsi="Arial" w:cs="Arial"/>
          <w:sz w:val="24"/>
          <w:szCs w:val="24"/>
        </w:rPr>
      </w:pPr>
    </w:p>
    <w:p w14:paraId="1A8E3154" w14:textId="77777777" w:rsidR="00B57C5B" w:rsidRDefault="0047435B">
      <w:pPr>
        <w:jc w:val="both"/>
        <w:rPr>
          <w:rFonts w:ascii="Arial" w:hAnsi="Arial" w:cs="Arial"/>
          <w:sz w:val="24"/>
          <w:szCs w:val="24"/>
        </w:rPr>
      </w:pPr>
      <w:r>
        <w:rPr>
          <w:rFonts w:ascii="Arial" w:hAnsi="Arial" w:cs="Arial"/>
          <w:sz w:val="24"/>
          <w:szCs w:val="24"/>
        </w:rPr>
        <w:t>La formulación del presente instrumento de Gestión, es un proceso que contó con la participación activa y decisiva de los integrantes del Consejo Asesor Institucional (CAI), conformado por el Director, Jefe de Unidad Académica, el Administrador, Jefes de Departamento y los representantes de Docentes, administrativos, así como representantes estudiantiles.</w:t>
      </w:r>
    </w:p>
    <w:p w14:paraId="5C071B1C" w14:textId="77777777" w:rsidR="00B57C5B" w:rsidRDefault="00B57C5B">
      <w:pPr>
        <w:jc w:val="both"/>
        <w:rPr>
          <w:rFonts w:ascii="Arial" w:hAnsi="Arial" w:cs="Arial"/>
          <w:sz w:val="24"/>
          <w:szCs w:val="24"/>
        </w:rPr>
      </w:pPr>
    </w:p>
    <w:p w14:paraId="17A7F8D6" w14:textId="77777777" w:rsidR="00B57C5B" w:rsidRDefault="0047435B">
      <w:pPr>
        <w:jc w:val="both"/>
        <w:rPr>
          <w:rFonts w:ascii="Arial" w:hAnsi="Arial" w:cs="Arial"/>
          <w:sz w:val="24"/>
          <w:szCs w:val="24"/>
        </w:rPr>
      </w:pPr>
      <w:r>
        <w:rPr>
          <w:rFonts w:ascii="Arial" w:hAnsi="Arial" w:cs="Arial"/>
          <w:sz w:val="24"/>
          <w:szCs w:val="24"/>
        </w:rPr>
        <w:t>La elaboración del presente documento tiene en cuenta los objetivos y metas propuestas en Proyecto E</w:t>
      </w:r>
      <w:proofErr w:type="spellStart"/>
      <w:r>
        <w:rPr>
          <w:rFonts w:ascii="Arial" w:hAnsi="Arial" w:cs="Arial"/>
          <w:sz w:val="24"/>
          <w:szCs w:val="24"/>
          <w:lang w:val="es-PE"/>
        </w:rPr>
        <w:t>stratégico</w:t>
      </w:r>
      <w:proofErr w:type="spellEnd"/>
      <w:r>
        <w:rPr>
          <w:rFonts w:ascii="Arial" w:hAnsi="Arial" w:cs="Arial"/>
          <w:sz w:val="24"/>
          <w:szCs w:val="24"/>
        </w:rPr>
        <w:t xml:space="preserve"> Institucional (PEI) 2022 – 2027, por consiguiente, todo está enmarcado dentro de los lineamientos de políticas y normas educativas establecidas por el Ministerio de Educación, así como el Proyecto Educativo Nacional, Regional e Institucional. </w:t>
      </w:r>
    </w:p>
    <w:p w14:paraId="2201E04B" w14:textId="77777777" w:rsidR="00B57C5B" w:rsidRDefault="00B57C5B">
      <w:pPr>
        <w:jc w:val="both"/>
        <w:rPr>
          <w:rFonts w:ascii="Arial" w:hAnsi="Arial" w:cs="Arial"/>
          <w:sz w:val="24"/>
          <w:szCs w:val="24"/>
        </w:rPr>
      </w:pPr>
    </w:p>
    <w:p w14:paraId="3D0659B7" w14:textId="77777777" w:rsidR="00B57C5B" w:rsidRDefault="0047435B">
      <w:pPr>
        <w:jc w:val="both"/>
        <w:rPr>
          <w:rFonts w:ascii="Arial" w:hAnsi="Arial" w:cs="Arial"/>
          <w:sz w:val="24"/>
          <w:szCs w:val="24"/>
        </w:rPr>
      </w:pPr>
      <w:r>
        <w:rPr>
          <w:rFonts w:ascii="Arial" w:hAnsi="Arial" w:cs="Arial"/>
          <w:sz w:val="24"/>
          <w:szCs w:val="24"/>
        </w:rPr>
        <w:t>Finalmente, el Plan Anual de Trabajo 2022 es un proceso mediante el cual quienes toman decisiones en el Instituto obtienen, procesan y analizan información pertinente, interna y externa, con el fin de evaluar la situación presente de la institución, así como el nivel de competitividad con el propósito de anticipar y decidir sobre el direccionamiento de la entidad hacia el futuro. Por lo cual ha sido lo más participativa posible, de tal manera que todos los colaboradores se sientan comprometidos con los valores, la visión, la misión y los objetivos institucionales.</w:t>
      </w:r>
    </w:p>
    <w:p w14:paraId="37AC8B5C" w14:textId="77777777" w:rsidR="00B57C5B" w:rsidRDefault="00B57C5B">
      <w:pPr>
        <w:jc w:val="both"/>
        <w:rPr>
          <w:rFonts w:ascii="Arial" w:hAnsi="Arial" w:cs="Arial"/>
          <w:sz w:val="24"/>
          <w:szCs w:val="24"/>
        </w:rPr>
      </w:pPr>
    </w:p>
    <w:p w14:paraId="716B2601" w14:textId="77777777" w:rsidR="00B57C5B" w:rsidRDefault="0047435B">
      <w:pPr>
        <w:jc w:val="right"/>
        <w:rPr>
          <w:rFonts w:ascii="Arial" w:hAnsi="Arial" w:cs="Arial"/>
          <w:sz w:val="24"/>
          <w:szCs w:val="24"/>
        </w:rPr>
      </w:pPr>
      <w:r>
        <w:rPr>
          <w:rFonts w:ascii="Arial" w:hAnsi="Arial" w:cs="Arial"/>
          <w:sz w:val="24"/>
          <w:szCs w:val="24"/>
        </w:rPr>
        <w:t>La Dirección</w:t>
      </w:r>
    </w:p>
    <w:p w14:paraId="369DEF8C" w14:textId="77777777" w:rsidR="00B57C5B" w:rsidRDefault="00B57C5B">
      <w:pPr>
        <w:jc w:val="right"/>
        <w:rPr>
          <w:rFonts w:ascii="Arial" w:hAnsi="Arial" w:cs="Arial"/>
          <w:sz w:val="24"/>
          <w:szCs w:val="24"/>
        </w:rPr>
      </w:pPr>
    </w:p>
    <w:p w14:paraId="63FB9903" w14:textId="77777777" w:rsidR="00B57C5B" w:rsidRDefault="00B57C5B">
      <w:pPr>
        <w:jc w:val="right"/>
        <w:rPr>
          <w:rFonts w:ascii="Arial" w:hAnsi="Arial" w:cs="Arial"/>
          <w:sz w:val="24"/>
          <w:szCs w:val="24"/>
        </w:rPr>
      </w:pPr>
    </w:p>
    <w:p w14:paraId="4629E90C" w14:textId="77777777" w:rsidR="00B57C5B" w:rsidRDefault="00B57C5B">
      <w:pPr>
        <w:jc w:val="right"/>
        <w:rPr>
          <w:rFonts w:ascii="Arial" w:hAnsi="Arial" w:cs="Arial"/>
          <w:sz w:val="24"/>
          <w:szCs w:val="24"/>
        </w:rPr>
      </w:pPr>
    </w:p>
    <w:p w14:paraId="50DE4CD9" w14:textId="77777777" w:rsidR="00B57C5B" w:rsidRDefault="00B57C5B">
      <w:pPr>
        <w:jc w:val="right"/>
        <w:rPr>
          <w:rFonts w:ascii="Arial" w:hAnsi="Arial" w:cs="Arial"/>
          <w:sz w:val="24"/>
          <w:szCs w:val="24"/>
        </w:rPr>
      </w:pPr>
    </w:p>
    <w:p w14:paraId="7B36F25A" w14:textId="77777777" w:rsidR="00B57C5B" w:rsidRDefault="00B57C5B">
      <w:pPr>
        <w:jc w:val="right"/>
        <w:rPr>
          <w:rFonts w:ascii="Arial" w:hAnsi="Arial" w:cs="Arial"/>
          <w:sz w:val="24"/>
          <w:szCs w:val="24"/>
        </w:rPr>
      </w:pPr>
    </w:p>
    <w:p w14:paraId="05FC5884" w14:textId="77777777" w:rsidR="00B57C5B" w:rsidRDefault="00B57C5B">
      <w:pPr>
        <w:jc w:val="right"/>
        <w:rPr>
          <w:rFonts w:ascii="Arial" w:hAnsi="Arial" w:cs="Arial"/>
          <w:sz w:val="24"/>
          <w:szCs w:val="24"/>
        </w:rPr>
      </w:pPr>
    </w:p>
    <w:p w14:paraId="3CDC7022" w14:textId="77777777" w:rsidR="00B57C5B" w:rsidRDefault="00B57C5B">
      <w:pPr>
        <w:pStyle w:val="Sangradetextonormal"/>
        <w:ind w:left="0"/>
        <w:rPr>
          <w:rFonts w:ascii="Arial" w:hAnsi="Arial" w:cs="Arial"/>
          <w:sz w:val="22"/>
        </w:rPr>
      </w:pPr>
    </w:p>
    <w:p w14:paraId="6FC69A52" w14:textId="77777777" w:rsidR="00B57C5B" w:rsidRDefault="00B57C5B">
      <w:pPr>
        <w:pStyle w:val="Sangradetextonormal"/>
        <w:ind w:left="0"/>
        <w:rPr>
          <w:rFonts w:ascii="Arial" w:hAnsi="Arial" w:cs="Arial"/>
          <w:sz w:val="22"/>
        </w:rPr>
      </w:pPr>
    </w:p>
    <w:p w14:paraId="311B310E" w14:textId="77777777" w:rsidR="00B57C5B" w:rsidRDefault="00B57C5B">
      <w:pPr>
        <w:pStyle w:val="Sangradetextonormal"/>
        <w:ind w:left="0"/>
        <w:rPr>
          <w:rFonts w:ascii="Arial" w:hAnsi="Arial" w:cs="Arial"/>
          <w:sz w:val="22"/>
        </w:rPr>
      </w:pPr>
    </w:p>
    <w:p w14:paraId="7B35A3E6" w14:textId="77777777" w:rsidR="00B57C5B" w:rsidRDefault="00B57C5B">
      <w:pPr>
        <w:pStyle w:val="Sangradetextonormal"/>
        <w:ind w:left="0"/>
        <w:rPr>
          <w:rFonts w:ascii="Arial" w:hAnsi="Arial" w:cs="Arial"/>
          <w:sz w:val="22"/>
        </w:rPr>
      </w:pPr>
    </w:p>
    <w:p w14:paraId="53DDA923" w14:textId="77777777" w:rsidR="00B57C5B" w:rsidRDefault="00B57C5B">
      <w:pPr>
        <w:pStyle w:val="Sangradetextonormal"/>
        <w:rPr>
          <w:rFonts w:ascii="Arial" w:hAnsi="Arial" w:cs="Arial"/>
          <w:sz w:val="22"/>
        </w:rPr>
      </w:pPr>
    </w:p>
    <w:p w14:paraId="79AE83D8" w14:textId="77777777" w:rsidR="00B57C5B" w:rsidRDefault="0047435B">
      <w:pPr>
        <w:pStyle w:val="Sangradetextonormal"/>
        <w:numPr>
          <w:ilvl w:val="0"/>
          <w:numId w:val="2"/>
        </w:numPr>
        <w:rPr>
          <w:rFonts w:ascii="Arial" w:hAnsi="Arial" w:cs="Arial"/>
          <w:sz w:val="22"/>
          <w:szCs w:val="22"/>
        </w:rPr>
      </w:pPr>
      <w:r>
        <w:rPr>
          <w:rFonts w:ascii="Arial" w:hAnsi="Arial" w:cs="Arial"/>
          <w:sz w:val="22"/>
          <w:szCs w:val="22"/>
        </w:rPr>
        <w:lastRenderedPageBreak/>
        <w:t xml:space="preserve">IDENTIFICACION DEL IES </w:t>
      </w:r>
    </w:p>
    <w:p w14:paraId="3704F765" w14:textId="77777777" w:rsidR="00B57C5B" w:rsidRDefault="0047435B">
      <w:pPr>
        <w:pStyle w:val="Sangradetextonormal"/>
        <w:numPr>
          <w:ilvl w:val="1"/>
          <w:numId w:val="2"/>
        </w:numPr>
        <w:rPr>
          <w:rFonts w:ascii="Arial" w:hAnsi="Arial" w:cs="Arial"/>
          <w:sz w:val="22"/>
          <w:szCs w:val="22"/>
        </w:rPr>
      </w:pPr>
      <w:bookmarkStart w:id="0" w:name="_Hlk492023578"/>
      <w:r>
        <w:rPr>
          <w:rFonts w:ascii="Arial" w:hAnsi="Arial" w:cs="Arial"/>
          <w:b/>
          <w:bCs/>
          <w:color w:val="000000" w:themeColor="text1"/>
          <w:sz w:val="22"/>
          <w:szCs w:val="22"/>
        </w:rPr>
        <w:t>Información del IE</w:t>
      </w:r>
      <w:bookmarkEnd w:id="0"/>
      <w:r>
        <w:rPr>
          <w:rFonts w:ascii="Arial" w:hAnsi="Arial" w:cs="Arial"/>
          <w:b/>
          <w:bCs/>
          <w:color w:val="000000" w:themeColor="text1"/>
          <w:sz w:val="22"/>
          <w:szCs w:val="22"/>
        </w:rPr>
        <w:t>STP “Contamana”</w:t>
      </w:r>
    </w:p>
    <w:p w14:paraId="5493B655" w14:textId="77777777" w:rsidR="00B57C5B" w:rsidRDefault="0047435B">
      <w:pPr>
        <w:pStyle w:val="Sangradetextonormal"/>
        <w:ind w:left="1080"/>
        <w:rPr>
          <w:rFonts w:ascii="Arial" w:hAnsi="Arial" w:cs="Arial"/>
          <w:sz w:val="22"/>
          <w:szCs w:val="22"/>
        </w:rPr>
      </w:pPr>
      <w:r>
        <w:rPr>
          <w:rFonts w:ascii="Arial" w:hAnsi="Arial" w:cs="Arial"/>
          <w:sz w:val="22"/>
          <w:szCs w:val="22"/>
        </w:rPr>
        <w:t xml:space="preserve">2.1.1. </w:t>
      </w:r>
      <w:bookmarkStart w:id="1" w:name="_Toc99952625"/>
      <w:r>
        <w:rPr>
          <w:rFonts w:ascii="Arial" w:hAnsi="Arial" w:cs="Arial"/>
          <w:sz w:val="22"/>
          <w:szCs w:val="22"/>
        </w:rPr>
        <w:t xml:space="preserve"> Datos Generales de la Institución </w:t>
      </w:r>
      <w:bookmarkEnd w:id="1"/>
    </w:p>
    <w:p w14:paraId="41C6B026"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Denominación</w:t>
      </w:r>
      <w:r>
        <w:rPr>
          <w:rFonts w:ascii="Arial" w:hAnsi="Arial" w:cs="Arial"/>
          <w:b/>
          <w:bCs/>
          <w:color w:val="auto"/>
          <w:sz w:val="22"/>
          <w:szCs w:val="22"/>
        </w:rPr>
        <w:tab/>
        <w:t xml:space="preserve">           :</w:t>
      </w:r>
      <w:r>
        <w:rPr>
          <w:rFonts w:ascii="Arial" w:hAnsi="Arial" w:cs="Arial"/>
          <w:color w:val="auto"/>
          <w:sz w:val="22"/>
          <w:szCs w:val="22"/>
        </w:rPr>
        <w:t xml:space="preserve"> Instituto de Educación Superior Tecnológico </w:t>
      </w:r>
    </w:p>
    <w:p w14:paraId="7E607067"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 xml:space="preserve">                                           </w:t>
      </w:r>
      <w:r>
        <w:rPr>
          <w:rFonts w:ascii="Arial" w:hAnsi="Arial" w:cs="Arial"/>
          <w:color w:val="auto"/>
          <w:sz w:val="22"/>
          <w:szCs w:val="22"/>
        </w:rPr>
        <w:t>Público “Contamana”</w:t>
      </w:r>
    </w:p>
    <w:p w14:paraId="54C50E03"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Director General</w:t>
      </w:r>
      <w:r>
        <w:rPr>
          <w:rFonts w:ascii="Arial" w:hAnsi="Arial" w:cs="Arial"/>
          <w:color w:val="auto"/>
          <w:sz w:val="22"/>
          <w:szCs w:val="22"/>
        </w:rPr>
        <w:tab/>
      </w:r>
      <w:r>
        <w:rPr>
          <w:rFonts w:ascii="Arial" w:hAnsi="Arial" w:cs="Arial"/>
          <w:color w:val="auto"/>
          <w:sz w:val="22"/>
          <w:szCs w:val="22"/>
        </w:rPr>
        <w:tab/>
        <w:t>: Mg. Ing. Linder Glenn Gonzáles Navarro</w:t>
      </w:r>
    </w:p>
    <w:p w14:paraId="26B766D4"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Creación</w:t>
      </w:r>
      <w:r>
        <w:rPr>
          <w:rFonts w:ascii="Arial" w:hAnsi="Arial" w:cs="Arial"/>
          <w:b/>
          <w:bCs/>
          <w:color w:val="auto"/>
          <w:sz w:val="22"/>
          <w:szCs w:val="22"/>
        </w:rPr>
        <w:tab/>
        <w:t xml:space="preserve">                       :</w:t>
      </w:r>
      <w:r>
        <w:rPr>
          <w:rFonts w:ascii="Arial" w:hAnsi="Arial" w:cs="Arial"/>
          <w:color w:val="auto"/>
          <w:sz w:val="22"/>
          <w:szCs w:val="22"/>
        </w:rPr>
        <w:t xml:space="preserve"> Resolución Ministerial </w:t>
      </w:r>
      <w:proofErr w:type="spellStart"/>
      <w:r>
        <w:rPr>
          <w:rFonts w:ascii="Arial" w:hAnsi="Arial" w:cs="Arial"/>
          <w:color w:val="auto"/>
          <w:sz w:val="22"/>
          <w:szCs w:val="22"/>
        </w:rPr>
        <w:t>N°</w:t>
      </w:r>
      <w:proofErr w:type="spellEnd"/>
      <w:r>
        <w:rPr>
          <w:rFonts w:ascii="Arial" w:hAnsi="Arial" w:cs="Arial"/>
          <w:color w:val="auto"/>
          <w:sz w:val="22"/>
          <w:szCs w:val="22"/>
        </w:rPr>
        <w:t xml:space="preserve"> 201-89-ED</w:t>
      </w:r>
    </w:p>
    <w:p w14:paraId="64F08F68"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Revalidado</w:t>
      </w:r>
      <w:r>
        <w:rPr>
          <w:rFonts w:ascii="Arial" w:hAnsi="Arial" w:cs="Arial"/>
          <w:b/>
          <w:bCs/>
          <w:color w:val="auto"/>
          <w:sz w:val="22"/>
          <w:szCs w:val="22"/>
        </w:rPr>
        <w:tab/>
        <w:t xml:space="preserve">            :</w:t>
      </w:r>
      <w:r>
        <w:rPr>
          <w:rFonts w:ascii="Arial" w:hAnsi="Arial" w:cs="Arial"/>
          <w:color w:val="auto"/>
          <w:sz w:val="22"/>
          <w:szCs w:val="22"/>
        </w:rPr>
        <w:t xml:space="preserve"> Resolución Directoral </w:t>
      </w:r>
      <w:proofErr w:type="spellStart"/>
      <w:r>
        <w:rPr>
          <w:rFonts w:ascii="Arial" w:hAnsi="Arial" w:cs="Arial"/>
          <w:color w:val="auto"/>
          <w:sz w:val="22"/>
          <w:szCs w:val="22"/>
        </w:rPr>
        <w:t>N°</w:t>
      </w:r>
      <w:proofErr w:type="spellEnd"/>
      <w:r>
        <w:rPr>
          <w:rFonts w:ascii="Arial" w:hAnsi="Arial" w:cs="Arial"/>
          <w:color w:val="auto"/>
          <w:sz w:val="22"/>
          <w:szCs w:val="22"/>
        </w:rPr>
        <w:t xml:space="preserve"> 0244-2005-ED.</w:t>
      </w:r>
      <w:r>
        <w:rPr>
          <w:rFonts w:ascii="Arial" w:hAnsi="Arial" w:cs="Arial"/>
          <w:color w:val="auto"/>
          <w:sz w:val="22"/>
          <w:szCs w:val="22"/>
        </w:rPr>
        <w:tab/>
      </w:r>
    </w:p>
    <w:p w14:paraId="7BBA720D"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Ubicación Administrativa:</w:t>
      </w:r>
      <w:r>
        <w:rPr>
          <w:rFonts w:ascii="Arial" w:hAnsi="Arial" w:cs="Arial"/>
          <w:color w:val="auto"/>
          <w:sz w:val="22"/>
          <w:szCs w:val="22"/>
        </w:rPr>
        <w:t xml:space="preserve"> Dirección Regional de Educación de Loreto.</w:t>
      </w:r>
    </w:p>
    <w:p w14:paraId="3AB664CB"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UGEL</w:t>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w:t>
      </w:r>
      <w:r>
        <w:rPr>
          <w:rFonts w:ascii="Arial" w:hAnsi="Arial" w:cs="Arial"/>
          <w:color w:val="auto"/>
          <w:sz w:val="22"/>
          <w:szCs w:val="22"/>
        </w:rPr>
        <w:t xml:space="preserve"> Ucayali/Contamana.</w:t>
      </w:r>
    </w:p>
    <w:p w14:paraId="02459432"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Ubicación Geográfica</w:t>
      </w:r>
      <w:r>
        <w:rPr>
          <w:rFonts w:ascii="Arial" w:hAnsi="Arial" w:cs="Arial"/>
          <w:b/>
          <w:bCs/>
          <w:color w:val="auto"/>
          <w:sz w:val="22"/>
          <w:szCs w:val="22"/>
        </w:rPr>
        <w:tab/>
        <w:t>:</w:t>
      </w:r>
      <w:r>
        <w:rPr>
          <w:rFonts w:ascii="Arial" w:hAnsi="Arial" w:cs="Arial"/>
          <w:color w:val="auto"/>
          <w:sz w:val="22"/>
          <w:szCs w:val="22"/>
        </w:rPr>
        <w:t xml:space="preserve"> Región de Loreto.</w:t>
      </w:r>
    </w:p>
    <w:p w14:paraId="4252EA7A" w14:textId="77777777" w:rsidR="00B57C5B" w:rsidRDefault="0047435B">
      <w:pPr>
        <w:pStyle w:val="Default"/>
        <w:ind w:left="1701"/>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Provincia de Ucayali.</w:t>
      </w:r>
    </w:p>
    <w:p w14:paraId="01FA1987" w14:textId="77777777" w:rsidR="00B57C5B" w:rsidRDefault="0047435B">
      <w:pPr>
        <w:pStyle w:val="Default"/>
        <w:ind w:left="1701"/>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Distrito de Contamana.</w:t>
      </w:r>
    </w:p>
    <w:p w14:paraId="72B1F3EE"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Dirección</w:t>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t>:</w:t>
      </w:r>
      <w:r>
        <w:rPr>
          <w:rFonts w:ascii="Arial" w:hAnsi="Arial" w:cs="Arial"/>
          <w:color w:val="auto"/>
          <w:sz w:val="22"/>
          <w:szCs w:val="22"/>
        </w:rPr>
        <w:t xml:space="preserve"> Av. Víctor Raúl Haya de la Torre S/N</w:t>
      </w:r>
    </w:p>
    <w:p w14:paraId="2FE7F1E4"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Teléfono Móvil</w:t>
      </w:r>
      <w:r>
        <w:rPr>
          <w:rFonts w:ascii="Arial" w:hAnsi="Arial" w:cs="Arial"/>
          <w:b/>
          <w:bCs/>
          <w:color w:val="auto"/>
          <w:sz w:val="22"/>
          <w:szCs w:val="22"/>
        </w:rPr>
        <w:tab/>
      </w:r>
      <w:r>
        <w:rPr>
          <w:rFonts w:ascii="Arial" w:hAnsi="Arial" w:cs="Arial"/>
          <w:b/>
          <w:bCs/>
          <w:color w:val="auto"/>
          <w:sz w:val="22"/>
          <w:szCs w:val="22"/>
        </w:rPr>
        <w:tab/>
        <w:t>:</w:t>
      </w:r>
      <w:r>
        <w:rPr>
          <w:rFonts w:ascii="Arial" w:hAnsi="Arial" w:cs="Arial"/>
          <w:color w:val="auto"/>
          <w:sz w:val="22"/>
          <w:szCs w:val="22"/>
        </w:rPr>
        <w:t xml:space="preserve"> 945952757</w:t>
      </w:r>
    </w:p>
    <w:p w14:paraId="70378F1E" w14:textId="77777777" w:rsidR="00B57C5B" w:rsidRDefault="0047435B">
      <w:pPr>
        <w:pStyle w:val="Default"/>
        <w:ind w:left="1701"/>
        <w:rPr>
          <w:rFonts w:ascii="Arial" w:hAnsi="Arial" w:cs="Arial"/>
          <w:color w:val="auto"/>
          <w:sz w:val="22"/>
          <w:szCs w:val="22"/>
        </w:rPr>
      </w:pPr>
      <w:r>
        <w:rPr>
          <w:rFonts w:ascii="Arial" w:hAnsi="Arial" w:cs="Arial"/>
          <w:b/>
          <w:bCs/>
          <w:color w:val="auto"/>
          <w:sz w:val="22"/>
          <w:szCs w:val="22"/>
        </w:rPr>
        <w:t>Página web</w:t>
      </w:r>
      <w:r>
        <w:rPr>
          <w:rFonts w:ascii="Arial" w:hAnsi="Arial" w:cs="Arial"/>
          <w:b/>
          <w:bCs/>
          <w:color w:val="auto"/>
          <w:sz w:val="22"/>
          <w:szCs w:val="22"/>
        </w:rPr>
        <w:tab/>
        <w:t xml:space="preserve">            :</w:t>
      </w:r>
      <w:r>
        <w:rPr>
          <w:rFonts w:ascii="Arial" w:hAnsi="Arial" w:cs="Arial"/>
          <w:color w:val="auto"/>
          <w:sz w:val="22"/>
          <w:szCs w:val="22"/>
        </w:rPr>
        <w:t xml:space="preserve"> https://iestp-contamana.firebaseapp.com/</w:t>
      </w:r>
    </w:p>
    <w:p w14:paraId="1E7A6331" w14:textId="77777777" w:rsidR="00B57C5B" w:rsidRDefault="00B57C5B">
      <w:pPr>
        <w:pStyle w:val="Default"/>
        <w:jc w:val="both"/>
        <w:rPr>
          <w:rFonts w:ascii="Arial" w:hAnsi="Arial" w:cs="Arial"/>
          <w:color w:val="auto"/>
          <w:sz w:val="22"/>
          <w:szCs w:val="22"/>
        </w:rPr>
      </w:pPr>
    </w:p>
    <w:p w14:paraId="583C1ADA" w14:textId="77777777" w:rsidR="00B57C5B" w:rsidRDefault="00B57C5B">
      <w:pPr>
        <w:pStyle w:val="Default"/>
        <w:jc w:val="both"/>
        <w:rPr>
          <w:color w:val="auto"/>
          <w:sz w:val="22"/>
          <w:szCs w:val="22"/>
        </w:rPr>
      </w:pPr>
    </w:p>
    <w:p w14:paraId="14DF050D" w14:textId="77777777" w:rsidR="00B57C5B" w:rsidRDefault="0047435B">
      <w:pPr>
        <w:pStyle w:val="Default"/>
        <w:ind w:left="851"/>
        <w:jc w:val="both"/>
        <w:rPr>
          <w:color w:val="000000" w:themeColor="text1"/>
          <w:sz w:val="22"/>
          <w:szCs w:val="22"/>
        </w:rPr>
      </w:pPr>
      <w:r>
        <w:rPr>
          <w:b/>
          <w:sz w:val="22"/>
          <w:szCs w:val="22"/>
        </w:rPr>
        <w:t xml:space="preserve">                </w:t>
      </w:r>
    </w:p>
    <w:p w14:paraId="4AD16DC2" w14:textId="77777777" w:rsidR="00B57C5B" w:rsidRDefault="0047435B">
      <w:pPr>
        <w:pStyle w:val="Prrafodelista"/>
        <w:numPr>
          <w:ilvl w:val="1"/>
          <w:numId w:val="2"/>
        </w:numPr>
        <w:spacing w:after="120" w:line="276" w:lineRule="auto"/>
        <w:rPr>
          <w:rFonts w:ascii="Arial" w:hAnsi="Arial" w:cs="Arial"/>
          <w:b/>
          <w:bCs/>
          <w:color w:val="000000" w:themeColor="text1"/>
        </w:rPr>
      </w:pPr>
      <w:r>
        <w:rPr>
          <w:rFonts w:ascii="Arial" w:hAnsi="Arial" w:cs="Arial"/>
          <w:b/>
          <w:bCs/>
          <w:color w:val="000000" w:themeColor="text1"/>
        </w:rPr>
        <w:t xml:space="preserve">Misión </w:t>
      </w:r>
    </w:p>
    <w:p w14:paraId="5F6C817E" w14:textId="77777777" w:rsidR="00B57C5B" w:rsidRDefault="0047435B">
      <w:pPr>
        <w:pStyle w:val="Prrafodelista"/>
        <w:spacing w:after="120" w:line="276" w:lineRule="auto"/>
        <w:ind w:left="993"/>
        <w:jc w:val="both"/>
        <w:rPr>
          <w:rFonts w:ascii="Arial" w:hAnsi="Arial" w:cs="Arial"/>
          <w:color w:val="000000" w:themeColor="text1"/>
        </w:rPr>
      </w:pPr>
      <w:r>
        <w:rPr>
          <w:rFonts w:ascii="Arial" w:hAnsi="Arial" w:cs="Arial"/>
          <w:color w:val="000000" w:themeColor="text1"/>
        </w:rPr>
        <w:t xml:space="preserve">Somos un Instituto </w:t>
      </w:r>
      <w:r>
        <w:rPr>
          <w:rFonts w:ascii="Arial" w:hAnsi="Arial" w:cs="Arial"/>
          <w:color w:val="000000" w:themeColor="text1"/>
          <w:lang w:val="es-MX"/>
        </w:rPr>
        <w:t xml:space="preserve">de </w:t>
      </w:r>
      <w:proofErr w:type="spellStart"/>
      <w:r>
        <w:rPr>
          <w:rFonts w:ascii="Arial" w:hAnsi="Arial" w:cs="Arial"/>
          <w:color w:val="000000" w:themeColor="text1"/>
          <w:lang w:val="es-MX"/>
        </w:rPr>
        <w:t>Educacion</w:t>
      </w:r>
      <w:proofErr w:type="spellEnd"/>
      <w:r>
        <w:rPr>
          <w:rFonts w:ascii="Arial" w:hAnsi="Arial" w:cs="Arial"/>
          <w:color w:val="000000" w:themeColor="text1"/>
          <w:lang w:val="es-MX"/>
        </w:rPr>
        <w:t xml:space="preserve"> </w:t>
      </w:r>
      <w:r>
        <w:rPr>
          <w:rFonts w:ascii="Arial" w:hAnsi="Arial" w:cs="Arial"/>
          <w:color w:val="000000" w:themeColor="text1"/>
        </w:rPr>
        <w:t>Superior Tecnológico Público, Formador de profesionales Técnicos humanista, competitivos, que busca impulsar el desarrollo local, regional y nacional a través de la educación técnica, ofertando servicios educativos que responda a la demanda del mercado laboral. Basados en valores y principios, orientando nuestro trabajo satisfacer las necesidades de los estudiantes, la sociedad y del sector productivo.</w:t>
      </w:r>
    </w:p>
    <w:p w14:paraId="60B0ACB1" w14:textId="77777777" w:rsidR="00B57C5B" w:rsidRDefault="00B57C5B">
      <w:pPr>
        <w:pStyle w:val="Prrafodelista"/>
        <w:spacing w:after="120" w:line="276" w:lineRule="auto"/>
        <w:ind w:left="993"/>
        <w:jc w:val="both"/>
        <w:rPr>
          <w:rFonts w:ascii="Arial" w:hAnsi="Arial" w:cs="Arial"/>
          <w:color w:val="000000" w:themeColor="text1"/>
        </w:rPr>
      </w:pPr>
    </w:p>
    <w:p w14:paraId="74DDEE0B" w14:textId="77777777" w:rsidR="00B57C5B" w:rsidRDefault="0047435B">
      <w:pPr>
        <w:pStyle w:val="Prrafodelista"/>
        <w:numPr>
          <w:ilvl w:val="1"/>
          <w:numId w:val="2"/>
        </w:numPr>
        <w:spacing w:after="120" w:line="276" w:lineRule="auto"/>
        <w:ind w:left="993" w:hanging="426"/>
        <w:jc w:val="both"/>
        <w:rPr>
          <w:rFonts w:ascii="Arial" w:hAnsi="Arial" w:cs="Arial"/>
          <w:b/>
          <w:bCs/>
          <w:color w:val="000000" w:themeColor="text1"/>
        </w:rPr>
      </w:pPr>
      <w:r>
        <w:rPr>
          <w:rFonts w:ascii="Arial" w:hAnsi="Arial" w:cs="Arial"/>
          <w:b/>
          <w:bCs/>
          <w:color w:val="000000" w:themeColor="text1"/>
        </w:rPr>
        <w:t>Visión</w:t>
      </w:r>
    </w:p>
    <w:p w14:paraId="010223D8" w14:textId="77777777" w:rsidR="00B57C5B" w:rsidRDefault="0047435B">
      <w:pPr>
        <w:pStyle w:val="Prrafodelista"/>
        <w:spacing w:after="120" w:line="276" w:lineRule="auto"/>
        <w:ind w:left="993"/>
        <w:jc w:val="both"/>
        <w:rPr>
          <w:rFonts w:ascii="Arial" w:hAnsi="Arial" w:cs="Arial"/>
          <w:color w:val="000000" w:themeColor="text1"/>
        </w:rPr>
      </w:pPr>
      <w:r>
        <w:rPr>
          <w:rFonts w:ascii="Arial" w:hAnsi="Arial" w:cs="Arial"/>
          <w:color w:val="000000" w:themeColor="text1"/>
        </w:rPr>
        <w:t>El Instituto de Educación Superior Tecnológico P</w:t>
      </w:r>
      <w:r>
        <w:rPr>
          <w:rFonts w:ascii="Arial" w:hAnsi="Arial" w:cs="Arial"/>
          <w:color w:val="000000" w:themeColor="text1"/>
          <w:lang w:val="es-MX"/>
        </w:rPr>
        <w:t>ú</w:t>
      </w:r>
      <w:proofErr w:type="spellStart"/>
      <w:r>
        <w:rPr>
          <w:rFonts w:ascii="Arial" w:hAnsi="Arial" w:cs="Arial"/>
          <w:color w:val="000000" w:themeColor="text1"/>
        </w:rPr>
        <w:t>blico</w:t>
      </w:r>
      <w:proofErr w:type="spellEnd"/>
      <w:r>
        <w:rPr>
          <w:rFonts w:ascii="Arial" w:hAnsi="Arial" w:cs="Arial"/>
          <w:color w:val="000000" w:themeColor="text1"/>
        </w:rPr>
        <w:t xml:space="preserve"> "Contamana" al 2025 será un Centro de Excelencia Académica de Educación Superior, Acreditada, líder en investigación, innovadora de transferencia tecnológica, formadora de profesionales técnicos competitivos, reconocidos a nivel nacional, que se inserten en el mercado laboral en condiciones ventajosas.</w:t>
      </w:r>
    </w:p>
    <w:p w14:paraId="4A25D515" w14:textId="77777777" w:rsidR="00B57C5B" w:rsidRDefault="00B57C5B">
      <w:pPr>
        <w:pStyle w:val="Prrafodelista"/>
        <w:spacing w:after="120" w:line="276" w:lineRule="auto"/>
        <w:ind w:left="993"/>
        <w:jc w:val="both"/>
        <w:rPr>
          <w:rFonts w:ascii="Arial" w:hAnsi="Arial" w:cs="Arial"/>
          <w:color w:val="000000" w:themeColor="text1"/>
        </w:rPr>
      </w:pPr>
    </w:p>
    <w:p w14:paraId="286C68A3" w14:textId="77777777" w:rsidR="00B57C5B" w:rsidRDefault="0047435B">
      <w:pPr>
        <w:pStyle w:val="Prrafodelista"/>
        <w:numPr>
          <w:ilvl w:val="1"/>
          <w:numId w:val="2"/>
        </w:numPr>
        <w:spacing w:after="120" w:line="276" w:lineRule="auto"/>
        <w:ind w:left="993" w:hanging="426"/>
        <w:jc w:val="both"/>
        <w:rPr>
          <w:rFonts w:ascii="Arial" w:hAnsi="Arial" w:cs="Arial"/>
          <w:color w:val="000000" w:themeColor="text1"/>
        </w:rPr>
      </w:pPr>
      <w:r>
        <w:rPr>
          <w:rFonts w:ascii="Arial" w:hAnsi="Arial" w:cs="Arial"/>
          <w:b/>
          <w:bCs/>
          <w:color w:val="000000" w:themeColor="text1"/>
        </w:rPr>
        <w:t>Valores.</w:t>
      </w:r>
      <w:r>
        <w:rPr>
          <w:rStyle w:val="Refdenotaalpie"/>
          <w:rFonts w:ascii="Arial" w:hAnsi="Arial" w:cs="Arial"/>
          <w:color w:val="000000" w:themeColor="text1"/>
        </w:rPr>
        <w:footnoteReference w:id="1"/>
      </w:r>
      <w:r>
        <w:rPr>
          <w:rFonts w:ascii="Arial" w:hAnsi="Arial" w:cs="Arial"/>
          <w:color w:val="000000" w:themeColor="text1"/>
        </w:rPr>
        <w:t xml:space="preserve"> </w:t>
      </w:r>
    </w:p>
    <w:p w14:paraId="61F70AA2" w14:textId="77777777" w:rsidR="00B57C5B" w:rsidRDefault="0047435B">
      <w:pPr>
        <w:pStyle w:val="Prrafodelista"/>
        <w:spacing w:after="120" w:line="276" w:lineRule="auto"/>
        <w:ind w:left="993"/>
        <w:jc w:val="both"/>
        <w:rPr>
          <w:rFonts w:ascii="Arial" w:hAnsi="Arial" w:cs="Arial"/>
          <w:color w:val="000000" w:themeColor="text1"/>
        </w:rPr>
      </w:pPr>
      <w:r>
        <w:rPr>
          <w:rFonts w:ascii="Arial" w:hAnsi="Arial" w:cs="Arial"/>
          <w:color w:val="000000" w:themeColor="text1"/>
        </w:rPr>
        <w:t>El IESTP “Contamana”, orienta sus acciones conductuales en los siguientes valores:</w:t>
      </w:r>
    </w:p>
    <w:p w14:paraId="5D5FC563" w14:textId="77777777" w:rsidR="00B57C5B" w:rsidRDefault="00B57C5B">
      <w:pPr>
        <w:pStyle w:val="Prrafodelista"/>
        <w:spacing w:after="120" w:line="276" w:lineRule="auto"/>
        <w:ind w:left="993"/>
        <w:jc w:val="both"/>
        <w:rPr>
          <w:rFonts w:ascii="Arial" w:hAnsi="Arial" w:cs="Arial"/>
          <w:color w:val="000000" w:themeColor="text1"/>
        </w:rPr>
      </w:pPr>
    </w:p>
    <w:p w14:paraId="3E244D51" w14:textId="77777777" w:rsidR="00B57C5B" w:rsidRDefault="0047435B">
      <w:pPr>
        <w:pStyle w:val="Prrafodelista"/>
        <w:ind w:left="993"/>
        <w:jc w:val="both"/>
        <w:rPr>
          <w:rFonts w:ascii="Arial" w:hAnsi="Arial" w:cs="Arial"/>
          <w:b/>
          <w:bCs/>
          <w:color w:val="000000" w:themeColor="text1"/>
        </w:rPr>
      </w:pPr>
      <w:r>
        <w:rPr>
          <w:rFonts w:ascii="Arial" w:hAnsi="Arial" w:cs="Arial"/>
          <w:b/>
          <w:bCs/>
          <w:color w:val="000000" w:themeColor="text1"/>
        </w:rPr>
        <w:t xml:space="preserve">Transparencia </w:t>
      </w:r>
    </w:p>
    <w:p w14:paraId="11B6FAEA"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El IESTP</w:t>
      </w:r>
      <w:r>
        <w:rPr>
          <w:rFonts w:ascii="Arial" w:hAnsi="Arial" w:cs="Arial"/>
          <w:color w:val="000000" w:themeColor="text1"/>
          <w:lang w:val="es-MX"/>
        </w:rPr>
        <w:t xml:space="preserve"> </w:t>
      </w:r>
      <w:r>
        <w:rPr>
          <w:rFonts w:ascii="Arial" w:hAnsi="Arial" w:cs="Arial"/>
          <w:color w:val="000000" w:themeColor="text1"/>
        </w:rPr>
        <w:t xml:space="preserve">“Contamana”, es responsable de administrar la gestión institucional en el aspecto académico y administrativo del Tecnológico, de acuerdo a lo previsto por el artículo 3° del texto único ordenado de la ley de Transparencia y Acceso a la Información Pública. </w:t>
      </w:r>
    </w:p>
    <w:p w14:paraId="33C4985C" w14:textId="77777777" w:rsidR="00B57C5B" w:rsidRDefault="00B57C5B">
      <w:pPr>
        <w:pStyle w:val="Prrafodelista"/>
        <w:ind w:left="993"/>
        <w:jc w:val="both"/>
        <w:rPr>
          <w:rFonts w:ascii="Arial" w:hAnsi="Arial" w:cs="Arial"/>
          <w:color w:val="000000" w:themeColor="text1"/>
        </w:rPr>
      </w:pPr>
    </w:p>
    <w:p w14:paraId="1815C17D" w14:textId="77777777" w:rsidR="00B57C5B" w:rsidRDefault="00B57C5B">
      <w:pPr>
        <w:pStyle w:val="Prrafodelista"/>
        <w:ind w:left="993"/>
        <w:jc w:val="both"/>
        <w:rPr>
          <w:rFonts w:ascii="Arial" w:hAnsi="Arial" w:cs="Arial"/>
          <w:color w:val="000000" w:themeColor="text1"/>
        </w:rPr>
      </w:pPr>
    </w:p>
    <w:p w14:paraId="15AC9781" w14:textId="77777777" w:rsidR="00B57C5B" w:rsidRDefault="00B57C5B">
      <w:pPr>
        <w:pStyle w:val="Prrafodelista"/>
        <w:ind w:left="993"/>
        <w:jc w:val="both"/>
        <w:rPr>
          <w:rFonts w:ascii="Arial" w:hAnsi="Arial" w:cs="Arial"/>
          <w:color w:val="000000" w:themeColor="text1"/>
        </w:rPr>
      </w:pPr>
    </w:p>
    <w:p w14:paraId="193CE118" w14:textId="77777777" w:rsidR="00B57C5B" w:rsidRDefault="0047435B">
      <w:pPr>
        <w:pStyle w:val="Prrafodelista"/>
        <w:ind w:left="993"/>
        <w:jc w:val="both"/>
        <w:rPr>
          <w:rFonts w:ascii="Arial" w:hAnsi="Arial" w:cs="Arial"/>
          <w:b/>
          <w:bCs/>
          <w:color w:val="000000" w:themeColor="text1"/>
        </w:rPr>
      </w:pPr>
      <w:r>
        <w:rPr>
          <w:rFonts w:ascii="Arial" w:hAnsi="Arial" w:cs="Arial"/>
          <w:b/>
          <w:bCs/>
          <w:color w:val="000000" w:themeColor="text1"/>
        </w:rPr>
        <w:t xml:space="preserve"> Compromiso </w:t>
      </w:r>
    </w:p>
    <w:p w14:paraId="4F941628"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lastRenderedPageBreak/>
        <w:t xml:space="preserve"> Es el valor que permite que una persona d</w:t>
      </w:r>
      <w:r>
        <w:rPr>
          <w:rFonts w:ascii="Arial" w:hAnsi="Arial" w:cs="Arial"/>
          <w:color w:val="000000" w:themeColor="text1"/>
          <w:lang w:val="es-MX"/>
        </w:rPr>
        <w:t>é</w:t>
      </w:r>
      <w:r>
        <w:rPr>
          <w:rFonts w:ascii="Arial" w:hAnsi="Arial" w:cs="Arial"/>
          <w:color w:val="000000" w:themeColor="text1"/>
        </w:rPr>
        <w:t xml:space="preserve"> todo de sí mismo para lograr</w:t>
      </w:r>
      <w:r>
        <w:rPr>
          <w:rFonts w:ascii="Arial" w:hAnsi="Arial" w:cs="Arial"/>
          <w:color w:val="000000" w:themeColor="text1"/>
          <w:lang w:val="es-MX"/>
        </w:rPr>
        <w:t xml:space="preserve"> </w:t>
      </w:r>
      <w:r>
        <w:rPr>
          <w:rFonts w:ascii="Arial" w:hAnsi="Arial" w:cs="Arial"/>
          <w:color w:val="000000" w:themeColor="text1"/>
        </w:rPr>
        <w:t>sus objetivos. Es fundamental que exista la colaboración de todos los miembros de la comunidad educativa, no sólo de aquellos que están en la plana Directriz sino también de los que son Docentes, Administrativos y Alumnos. El compromiso es una actividad normal y voluntaria de una  persona  e  implica  el  cumplimiento  de  leyes,  normas,  colaboración  con  el  desarrollo productivo y sobre todo, la predisposición para trabajar en equipo por el beneficio de toda la comunidad educativa del IESTP Contamana y de la población de la Provincia de Ucayali.</w:t>
      </w:r>
    </w:p>
    <w:p w14:paraId="7F22DE76"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 </w:t>
      </w:r>
    </w:p>
    <w:p w14:paraId="77BD3E37" w14:textId="77777777" w:rsidR="00B57C5B" w:rsidRDefault="0047435B">
      <w:pPr>
        <w:pStyle w:val="Prrafodelista"/>
        <w:ind w:left="993"/>
        <w:jc w:val="both"/>
        <w:rPr>
          <w:rFonts w:ascii="Arial" w:hAnsi="Arial" w:cs="Arial"/>
          <w:b/>
          <w:color w:val="000000" w:themeColor="text1"/>
        </w:rPr>
      </w:pPr>
      <w:r>
        <w:rPr>
          <w:rFonts w:ascii="Arial" w:hAnsi="Arial" w:cs="Arial"/>
          <w:b/>
          <w:color w:val="000000" w:themeColor="text1"/>
        </w:rPr>
        <w:t xml:space="preserve">Responsabilidad y Rigurosidad Profesional Técnica </w:t>
      </w:r>
    </w:p>
    <w:p w14:paraId="3208ACCE"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Es un valor que está en la conciencia de la persona que le permite reflexionar, administrar, orientar y  valorar  las  consecuencias  de  sus  actos,  siempre  en  el  plano  de  lo  moral.  Una persona se caracteriza por su responsabilidad porque tiene la virtud no sólo de tomar una serie de decisiones de manera consciente, sino también de asumir las consecuencias que tengan las citadas decisiones y de responder de las mismas ante quien corresponda en cada momento. </w:t>
      </w:r>
    </w:p>
    <w:p w14:paraId="11DA392C"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Los actores de la comunidad educativa del IESTP Contamana deben plantear sus accionar de manera responsable, tomando en consideración que éstos pueden tener un impacto directo o indirecto sobre la sociedad, o sus actores involucrados. Para ello debe aplicar buenas prácticas y estándares de calidad propios de la excelencia educativa, a través de enfoques metodológicos cuantitativos, cualitativos o mixtos. </w:t>
      </w:r>
    </w:p>
    <w:p w14:paraId="7BD01AC2" w14:textId="77777777" w:rsidR="00B57C5B" w:rsidRDefault="00B57C5B">
      <w:pPr>
        <w:pStyle w:val="Prrafodelista"/>
        <w:ind w:left="993"/>
        <w:jc w:val="both"/>
        <w:rPr>
          <w:rFonts w:ascii="Arial" w:hAnsi="Arial" w:cs="Arial"/>
          <w:color w:val="000000" w:themeColor="text1"/>
        </w:rPr>
      </w:pPr>
    </w:p>
    <w:p w14:paraId="799F7324" w14:textId="77777777" w:rsidR="00B57C5B" w:rsidRDefault="0047435B">
      <w:pPr>
        <w:pStyle w:val="Prrafodelista"/>
        <w:ind w:left="993"/>
        <w:jc w:val="both"/>
        <w:rPr>
          <w:rFonts w:ascii="Arial" w:hAnsi="Arial" w:cs="Arial"/>
          <w:b/>
          <w:bCs/>
          <w:color w:val="000000" w:themeColor="text1"/>
        </w:rPr>
      </w:pPr>
      <w:r>
        <w:rPr>
          <w:rFonts w:ascii="Arial" w:hAnsi="Arial" w:cs="Arial"/>
          <w:b/>
          <w:bCs/>
          <w:color w:val="000000" w:themeColor="text1"/>
        </w:rPr>
        <w:t xml:space="preserve">Integridad y Honestidad </w:t>
      </w:r>
    </w:p>
    <w:p w14:paraId="75113738"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Expresada como el desempeño institucional e individual en concordancia con la verdad, la rectitud y la confianza, evidenciada mediante la coherencia entre el pensamiento, el discurso y la acción. Es un valor que se le atribuye al ser humano como cualidad, consiste en comportarse y expresarse con coherencia y sinceridad, y de acuerdo con los valores de la verdad y la justicia; en ese sentido, la honestidad puede entenderse como el simple respeto a la verdad en relación con el mundo. </w:t>
      </w:r>
    </w:p>
    <w:p w14:paraId="30804506" w14:textId="77777777" w:rsidR="00B57C5B" w:rsidRDefault="00B57C5B">
      <w:pPr>
        <w:pStyle w:val="Prrafodelista"/>
        <w:ind w:left="993"/>
        <w:jc w:val="both"/>
        <w:rPr>
          <w:rFonts w:ascii="Arial" w:hAnsi="Arial" w:cs="Arial"/>
          <w:color w:val="000000" w:themeColor="text1"/>
        </w:rPr>
      </w:pPr>
    </w:p>
    <w:p w14:paraId="43E4BD63" w14:textId="77777777" w:rsidR="00B57C5B" w:rsidRDefault="0047435B">
      <w:pPr>
        <w:pStyle w:val="Prrafodelista"/>
        <w:ind w:left="993"/>
        <w:jc w:val="both"/>
        <w:rPr>
          <w:rFonts w:ascii="Arial" w:hAnsi="Arial" w:cs="Arial"/>
          <w:b/>
          <w:bCs/>
          <w:color w:val="000000" w:themeColor="text1"/>
        </w:rPr>
      </w:pPr>
      <w:r>
        <w:rPr>
          <w:rFonts w:ascii="Arial" w:hAnsi="Arial" w:cs="Arial"/>
          <w:b/>
          <w:bCs/>
          <w:color w:val="000000" w:themeColor="text1"/>
        </w:rPr>
        <w:t xml:space="preserve">Respeto </w:t>
      </w:r>
    </w:p>
    <w:p w14:paraId="3942605F"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Es un valor que permite que el hombre pueda reconocer, aceptar, apreciar y valorar las cualidades del prójimo y sus derechos. Es decir, el respeto es el reconocimiento del valor propio y de los derechos de los individuos y de la sociedad. El respeto no sólo se manifiesta hacia la actuación de las personas o hacia las leyes, también se expresa hacia la autoridad, como sucede con los estudiantes y sus maestros o los hijos y sus padres. </w:t>
      </w:r>
    </w:p>
    <w:p w14:paraId="4277FB72" w14:textId="77777777" w:rsidR="00B57C5B" w:rsidRDefault="00B57C5B">
      <w:pPr>
        <w:pStyle w:val="Prrafodelista"/>
        <w:ind w:left="993"/>
        <w:jc w:val="both"/>
        <w:rPr>
          <w:rFonts w:ascii="Arial" w:hAnsi="Arial" w:cs="Arial"/>
          <w:color w:val="000000" w:themeColor="text1"/>
        </w:rPr>
      </w:pPr>
    </w:p>
    <w:p w14:paraId="0FF62394" w14:textId="77777777" w:rsidR="00B57C5B" w:rsidRDefault="0047435B">
      <w:pPr>
        <w:pStyle w:val="Prrafodelista"/>
        <w:ind w:left="993"/>
        <w:jc w:val="both"/>
        <w:rPr>
          <w:rFonts w:ascii="Arial" w:hAnsi="Arial" w:cs="Arial"/>
          <w:b/>
          <w:bCs/>
          <w:color w:val="000000" w:themeColor="text1"/>
        </w:rPr>
      </w:pPr>
      <w:r>
        <w:rPr>
          <w:rFonts w:ascii="Arial" w:hAnsi="Arial" w:cs="Arial"/>
          <w:b/>
          <w:bCs/>
          <w:color w:val="000000" w:themeColor="text1"/>
        </w:rPr>
        <w:t xml:space="preserve">Calidad Total </w:t>
      </w:r>
    </w:p>
    <w:p w14:paraId="70BF8C1A" w14:textId="77777777" w:rsidR="00B57C5B" w:rsidRDefault="0047435B">
      <w:pPr>
        <w:pStyle w:val="Prrafodelista"/>
        <w:ind w:left="993"/>
        <w:jc w:val="both"/>
        <w:rPr>
          <w:rFonts w:ascii="Arial" w:hAnsi="Arial" w:cs="Arial"/>
          <w:color w:val="000000" w:themeColor="text1"/>
        </w:rPr>
      </w:pPr>
      <w:r>
        <w:rPr>
          <w:rFonts w:ascii="Arial" w:hAnsi="Arial" w:cs="Arial"/>
          <w:color w:val="000000" w:themeColor="text1"/>
        </w:rPr>
        <w:t xml:space="preserve">Como valor consiste en ofrecer unas condiciones de uso del servicio a las que la comunidad educativa espera recibir. Está referido a ofrecer un excelente servicio a los usuarios mostrando interés por parte de la institución a mantener la satisfacción de sus clientes. Calidad total es entregar a los usuarios no lo que quiere, sino lo que nunca se había imaginado que quería y que una vez que lo obtenga, se dé cuenta que era lo que siempre había querido. </w:t>
      </w:r>
    </w:p>
    <w:p w14:paraId="7F6EA924" w14:textId="77777777" w:rsidR="00B57C5B" w:rsidRDefault="00B57C5B">
      <w:pPr>
        <w:pStyle w:val="Prrafodelista"/>
        <w:ind w:left="993"/>
        <w:jc w:val="both"/>
        <w:rPr>
          <w:rFonts w:ascii="Arial" w:hAnsi="Arial" w:cs="Arial"/>
          <w:color w:val="000000" w:themeColor="text1"/>
        </w:rPr>
      </w:pPr>
    </w:p>
    <w:p w14:paraId="535BD944" w14:textId="77777777" w:rsidR="00B57C5B" w:rsidRDefault="0047435B">
      <w:pPr>
        <w:pStyle w:val="Prrafodelista"/>
        <w:numPr>
          <w:ilvl w:val="1"/>
          <w:numId w:val="2"/>
        </w:numPr>
        <w:jc w:val="both"/>
        <w:rPr>
          <w:rFonts w:ascii="Arial" w:hAnsi="Arial" w:cs="Arial"/>
          <w:b/>
          <w:color w:val="000000" w:themeColor="text1"/>
        </w:rPr>
      </w:pPr>
      <w:r>
        <w:rPr>
          <w:rFonts w:ascii="Arial" w:hAnsi="Arial" w:cs="Arial"/>
          <w:b/>
          <w:color w:val="000000" w:themeColor="text1"/>
        </w:rPr>
        <w:t>Marco legal y reglamentario.</w:t>
      </w:r>
    </w:p>
    <w:p w14:paraId="05AAE40B" w14:textId="77777777" w:rsidR="00B57C5B" w:rsidRDefault="00B57C5B">
      <w:pPr>
        <w:pStyle w:val="Sangradetextonormal"/>
        <w:rPr>
          <w:rFonts w:ascii="Arial" w:hAnsi="Arial" w:cs="Arial"/>
          <w:sz w:val="22"/>
        </w:rPr>
      </w:pPr>
    </w:p>
    <w:p w14:paraId="07FB216A" w14:textId="77777777" w:rsidR="00B57C5B" w:rsidRDefault="0047435B">
      <w:pPr>
        <w:pStyle w:val="Prrafodelista"/>
        <w:numPr>
          <w:ilvl w:val="0"/>
          <w:numId w:val="3"/>
        </w:numPr>
        <w:spacing w:after="160" w:line="259" w:lineRule="auto"/>
        <w:ind w:left="705"/>
        <w:jc w:val="both"/>
      </w:pPr>
      <w:r>
        <w:t>Constitución Política del Perú</w:t>
      </w:r>
    </w:p>
    <w:p w14:paraId="483D8173" w14:textId="77777777" w:rsidR="00B57C5B" w:rsidRDefault="0047435B">
      <w:pPr>
        <w:pStyle w:val="Prrafodelista"/>
        <w:numPr>
          <w:ilvl w:val="0"/>
          <w:numId w:val="3"/>
        </w:numPr>
        <w:spacing w:after="160" w:line="259" w:lineRule="auto"/>
        <w:ind w:left="705"/>
        <w:jc w:val="both"/>
      </w:pPr>
      <w:r>
        <w:t xml:space="preserve">Ley </w:t>
      </w:r>
      <w:proofErr w:type="spellStart"/>
      <w:r>
        <w:t>Nº</w:t>
      </w:r>
      <w:proofErr w:type="spellEnd"/>
      <w:r>
        <w:t xml:space="preserve"> 28044, Ley General de Educación</w:t>
      </w:r>
    </w:p>
    <w:p w14:paraId="7A9BFD7A" w14:textId="77777777" w:rsidR="00B57C5B" w:rsidRDefault="0047435B">
      <w:pPr>
        <w:pStyle w:val="Prrafodelista"/>
        <w:numPr>
          <w:ilvl w:val="0"/>
          <w:numId w:val="3"/>
        </w:numPr>
        <w:spacing w:after="160" w:line="259" w:lineRule="auto"/>
        <w:ind w:left="705"/>
        <w:jc w:val="both"/>
      </w:pPr>
      <w:r>
        <w:t xml:space="preserve">Ley </w:t>
      </w:r>
      <w:proofErr w:type="spellStart"/>
      <w:r>
        <w:t>Nº</w:t>
      </w:r>
      <w:proofErr w:type="spellEnd"/>
      <w:r>
        <w:t xml:space="preserve"> 30512, Ley de Institutos y Escuelas de Educación Superior y de la carrera pública de sus docentes.</w:t>
      </w:r>
    </w:p>
    <w:p w14:paraId="4D583651" w14:textId="77777777" w:rsidR="00B57C5B" w:rsidRDefault="0047435B">
      <w:pPr>
        <w:pStyle w:val="Prrafodelista"/>
        <w:numPr>
          <w:ilvl w:val="0"/>
          <w:numId w:val="3"/>
        </w:numPr>
        <w:spacing w:after="160" w:line="259" w:lineRule="auto"/>
        <w:ind w:left="705"/>
        <w:jc w:val="both"/>
      </w:pPr>
      <w:r>
        <w:lastRenderedPageBreak/>
        <w:t xml:space="preserve">Ley </w:t>
      </w:r>
      <w:proofErr w:type="spellStart"/>
      <w:r>
        <w:t>Nº</w:t>
      </w:r>
      <w:proofErr w:type="spellEnd"/>
      <w:r>
        <w:t xml:space="preserve"> 28740, Ley del Sistema Nacional de Evaluación, Acreditación y Certificación de la calidad Educativa;</w:t>
      </w:r>
    </w:p>
    <w:p w14:paraId="4C28AB26" w14:textId="77777777" w:rsidR="00B57C5B" w:rsidRDefault="0047435B">
      <w:pPr>
        <w:pStyle w:val="Prrafodelista"/>
        <w:numPr>
          <w:ilvl w:val="0"/>
          <w:numId w:val="3"/>
        </w:numPr>
        <w:spacing w:after="160" w:line="259" w:lineRule="auto"/>
        <w:ind w:left="705"/>
        <w:jc w:val="both"/>
      </w:pPr>
      <w:r>
        <w:t xml:space="preserve">Ley </w:t>
      </w:r>
      <w:proofErr w:type="spellStart"/>
      <w:r>
        <w:t>Nº</w:t>
      </w:r>
      <w:proofErr w:type="spellEnd"/>
      <w:r>
        <w:t xml:space="preserve"> 27444, Ley del Procedimiento Administrativo General, modificado por Decreto Legislativo </w:t>
      </w:r>
      <w:proofErr w:type="spellStart"/>
      <w:r>
        <w:t>N°</w:t>
      </w:r>
      <w:proofErr w:type="spellEnd"/>
      <w:r>
        <w:t xml:space="preserve"> 1029;</w:t>
      </w:r>
    </w:p>
    <w:p w14:paraId="4F3AB5F5" w14:textId="77777777" w:rsidR="00B57C5B" w:rsidRDefault="0047435B">
      <w:pPr>
        <w:pStyle w:val="Prrafodelista"/>
        <w:numPr>
          <w:ilvl w:val="0"/>
          <w:numId w:val="3"/>
        </w:numPr>
        <w:spacing w:after="160" w:line="259" w:lineRule="auto"/>
        <w:ind w:left="705"/>
        <w:jc w:val="both"/>
      </w:pPr>
      <w:r>
        <w:t xml:space="preserve">Ley </w:t>
      </w:r>
      <w:proofErr w:type="spellStart"/>
      <w:r>
        <w:t>N°</w:t>
      </w:r>
      <w:proofErr w:type="spellEnd"/>
      <w:r>
        <w:t xml:space="preserve"> 27815, Ley del Código de Ética de la Función Pública, modificada por la Ley </w:t>
      </w:r>
      <w:proofErr w:type="spellStart"/>
      <w:r>
        <w:t>N°</w:t>
      </w:r>
      <w:proofErr w:type="spellEnd"/>
      <w:r>
        <w:t xml:space="preserve"> 28496;</w:t>
      </w:r>
    </w:p>
    <w:p w14:paraId="1A635A16" w14:textId="77777777" w:rsidR="00B57C5B" w:rsidRDefault="0047435B">
      <w:pPr>
        <w:pStyle w:val="Prrafodelista"/>
        <w:numPr>
          <w:ilvl w:val="0"/>
          <w:numId w:val="3"/>
        </w:numPr>
        <w:spacing w:after="160" w:line="259" w:lineRule="auto"/>
        <w:ind w:left="705"/>
        <w:jc w:val="both"/>
      </w:pPr>
      <w:r>
        <w:t xml:space="preserve">Ley </w:t>
      </w:r>
      <w:proofErr w:type="spellStart"/>
      <w:r>
        <w:t>N°</w:t>
      </w:r>
      <w:proofErr w:type="spellEnd"/>
      <w:r>
        <w:t xml:space="preserve"> 27806, Ley Transparencia y acceso a la información pública;</w:t>
      </w:r>
    </w:p>
    <w:p w14:paraId="7083CEE9" w14:textId="77777777" w:rsidR="00B57C5B" w:rsidRDefault="0047435B">
      <w:pPr>
        <w:pStyle w:val="Prrafodelista"/>
        <w:numPr>
          <w:ilvl w:val="0"/>
          <w:numId w:val="3"/>
        </w:numPr>
        <w:spacing w:after="160" w:line="259" w:lineRule="auto"/>
        <w:ind w:left="705"/>
        <w:jc w:val="both"/>
      </w:pPr>
      <w:r>
        <w:t xml:space="preserve">Ley </w:t>
      </w:r>
      <w:proofErr w:type="spellStart"/>
      <w:r>
        <w:t>N°</w:t>
      </w:r>
      <w:proofErr w:type="spellEnd"/>
      <w:r>
        <w:t xml:space="preserve"> 30057, Ley del servicio civil</w:t>
      </w:r>
    </w:p>
    <w:p w14:paraId="0BA5C772" w14:textId="77777777" w:rsidR="00B57C5B" w:rsidRDefault="0047435B">
      <w:pPr>
        <w:pStyle w:val="Prrafodelista"/>
        <w:numPr>
          <w:ilvl w:val="0"/>
          <w:numId w:val="3"/>
        </w:numPr>
        <w:spacing w:after="160" w:line="259" w:lineRule="auto"/>
        <w:ind w:left="705"/>
        <w:jc w:val="both"/>
      </w:pPr>
      <w:r>
        <w:t>Decreto Legislativo Nº276, Ley de Bases de la Carrera Administrativa.</w:t>
      </w:r>
    </w:p>
    <w:p w14:paraId="71E10B32" w14:textId="77777777" w:rsidR="00B57C5B" w:rsidRDefault="0047435B">
      <w:pPr>
        <w:pStyle w:val="Prrafodelista"/>
        <w:numPr>
          <w:ilvl w:val="0"/>
          <w:numId w:val="3"/>
        </w:numPr>
        <w:spacing w:after="160" w:line="259" w:lineRule="auto"/>
        <w:ind w:left="705"/>
        <w:jc w:val="both"/>
      </w:pPr>
      <w:r>
        <w:t xml:space="preserve">Decreto Supremo </w:t>
      </w:r>
      <w:proofErr w:type="spellStart"/>
      <w:r>
        <w:t>N°</w:t>
      </w:r>
      <w:proofErr w:type="spellEnd"/>
      <w:r>
        <w:t xml:space="preserve"> 040-2014-PCM, aprueban Reglamento General de la Ley </w:t>
      </w:r>
      <w:proofErr w:type="spellStart"/>
      <w:r>
        <w:t>N°</w:t>
      </w:r>
      <w:proofErr w:type="spellEnd"/>
      <w:r>
        <w:t xml:space="preserve"> 30057, Ley del servicio civil.</w:t>
      </w:r>
    </w:p>
    <w:p w14:paraId="61777280" w14:textId="77777777" w:rsidR="00B57C5B" w:rsidRDefault="0047435B">
      <w:pPr>
        <w:pStyle w:val="Prrafodelista"/>
        <w:numPr>
          <w:ilvl w:val="0"/>
          <w:numId w:val="3"/>
        </w:numPr>
        <w:spacing w:after="160" w:line="259" w:lineRule="auto"/>
        <w:ind w:left="705"/>
        <w:jc w:val="both"/>
      </w:pPr>
      <w:r>
        <w:t xml:space="preserve">Decreto Supremo </w:t>
      </w:r>
      <w:proofErr w:type="spellStart"/>
      <w:r>
        <w:t>N°</w:t>
      </w:r>
      <w:proofErr w:type="spellEnd"/>
      <w:r>
        <w:t xml:space="preserve"> 010-2017-MINEDU, aprueban Reglamento de la Ley </w:t>
      </w:r>
      <w:proofErr w:type="spellStart"/>
      <w:r>
        <w:t>N°</w:t>
      </w:r>
      <w:proofErr w:type="spellEnd"/>
      <w:r>
        <w:t xml:space="preserve"> 30512, Ley de Institutos Escuelas de Educación Superior y de la carrera Pública de sus docentes.</w:t>
      </w:r>
    </w:p>
    <w:p w14:paraId="3E7083B9" w14:textId="77777777" w:rsidR="00B57C5B" w:rsidRDefault="0047435B">
      <w:pPr>
        <w:pStyle w:val="Prrafodelista"/>
        <w:numPr>
          <w:ilvl w:val="0"/>
          <w:numId w:val="3"/>
        </w:numPr>
        <w:spacing w:after="160" w:line="259" w:lineRule="auto"/>
        <w:ind w:left="705"/>
        <w:jc w:val="both"/>
      </w:pPr>
      <w:r>
        <w:t xml:space="preserve">Decreto Supremo </w:t>
      </w:r>
      <w:proofErr w:type="spellStart"/>
      <w:r>
        <w:t>N°</w:t>
      </w:r>
      <w:proofErr w:type="spellEnd"/>
      <w:r>
        <w:t xml:space="preserve"> 033-2005, aprueban Reglamento de la Ley </w:t>
      </w:r>
      <w:proofErr w:type="spellStart"/>
      <w:r>
        <w:t>N°</w:t>
      </w:r>
      <w:proofErr w:type="spellEnd"/>
      <w:r>
        <w:t xml:space="preserve"> 27815, Ley del código de Ética de la Función Pública; </w:t>
      </w:r>
    </w:p>
    <w:p w14:paraId="7D7A2745" w14:textId="77777777" w:rsidR="00B57C5B" w:rsidRDefault="0047435B">
      <w:pPr>
        <w:pStyle w:val="Prrafodelista"/>
        <w:numPr>
          <w:ilvl w:val="0"/>
          <w:numId w:val="3"/>
        </w:numPr>
        <w:spacing w:after="160" w:line="259" w:lineRule="auto"/>
        <w:ind w:left="705"/>
        <w:jc w:val="both"/>
      </w:pPr>
      <w:r>
        <w:t xml:space="preserve">Decreto Supremo </w:t>
      </w:r>
      <w:proofErr w:type="spellStart"/>
      <w:r>
        <w:t>Nº</w:t>
      </w:r>
      <w:proofErr w:type="spellEnd"/>
      <w:r>
        <w:t xml:space="preserve"> 018-2007, Reglamento de la Ley </w:t>
      </w:r>
      <w:proofErr w:type="spellStart"/>
      <w:r>
        <w:t>Nº</w:t>
      </w:r>
      <w:proofErr w:type="spellEnd"/>
      <w:r>
        <w:t xml:space="preserve"> 28740, Ley del Sistema Nacional de Evaluación, Acreditación y Certificación de la calidad Educativa SINEACE.</w:t>
      </w:r>
    </w:p>
    <w:p w14:paraId="524184D1" w14:textId="77777777" w:rsidR="00B57C5B" w:rsidRDefault="0047435B">
      <w:pPr>
        <w:pStyle w:val="Prrafodelista"/>
        <w:numPr>
          <w:ilvl w:val="0"/>
          <w:numId w:val="3"/>
        </w:numPr>
        <w:spacing w:after="160" w:line="259" w:lineRule="auto"/>
        <w:ind w:left="705"/>
        <w:jc w:val="both"/>
      </w:pPr>
      <w:r>
        <w:t xml:space="preserve">D.S. </w:t>
      </w:r>
      <w:proofErr w:type="spellStart"/>
      <w:r>
        <w:t>Nº</w:t>
      </w:r>
      <w:proofErr w:type="spellEnd"/>
      <w:r>
        <w:t xml:space="preserve"> 028-2007-ED, Reglamento de Gestión de Recursos Propios y Actividades Productivas Empresariales en las Instituciones Educativas Públicas.</w:t>
      </w:r>
    </w:p>
    <w:p w14:paraId="36911E6B" w14:textId="77777777" w:rsidR="00B57C5B" w:rsidRDefault="0047435B">
      <w:pPr>
        <w:pStyle w:val="Prrafodelista"/>
        <w:numPr>
          <w:ilvl w:val="0"/>
          <w:numId w:val="3"/>
        </w:numPr>
        <w:spacing w:after="160" w:line="259" w:lineRule="auto"/>
        <w:ind w:left="705"/>
        <w:jc w:val="both"/>
      </w:pPr>
      <w:r>
        <w:t>Resolución Ministerial N°409-2017-MINEDU, Crear el Modelo de Servicio Educativo Tecnológico de Excelencia.</w:t>
      </w:r>
    </w:p>
    <w:p w14:paraId="7848B633"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w:t>
      </w:r>
      <w:proofErr w:type="spellEnd"/>
      <w:r>
        <w:t xml:space="preserve"> 020-2019 – MINEDU, Aprueba la Norma Técnica “Condiciones Básicas de Calidad para el Procedimiento de Licenciamiento de los Institutos de Educación Superior y Escuelas de Educación Superior Tecnológica”</w:t>
      </w:r>
    </w:p>
    <w:p w14:paraId="1882BFBC" w14:textId="77777777" w:rsidR="00B57C5B" w:rsidRDefault="0047435B">
      <w:pPr>
        <w:pStyle w:val="Prrafodelista"/>
        <w:numPr>
          <w:ilvl w:val="0"/>
          <w:numId w:val="3"/>
        </w:numPr>
        <w:spacing w:after="160" w:line="259" w:lineRule="auto"/>
        <w:ind w:left="705"/>
        <w:jc w:val="both"/>
      </w:pPr>
      <w:r>
        <w:t>Resolución Viceministerial N°178-2018-MINEDU Aprueba los "Lineamientos Académicos Generales para los Institutos de Educación Superior y las Escuelas de Educación Superior Tecnológica".</w:t>
      </w:r>
    </w:p>
    <w:p w14:paraId="6B0256DA" w14:textId="77777777" w:rsidR="00B57C5B" w:rsidRDefault="0047435B">
      <w:pPr>
        <w:pStyle w:val="Prrafodelista"/>
        <w:numPr>
          <w:ilvl w:val="0"/>
          <w:numId w:val="3"/>
        </w:numPr>
        <w:spacing w:after="160" w:line="259" w:lineRule="auto"/>
        <w:ind w:left="705"/>
        <w:jc w:val="both"/>
      </w:pPr>
      <w:r>
        <w:t xml:space="preserve">Ley </w:t>
      </w:r>
      <w:proofErr w:type="spellStart"/>
      <w:r>
        <w:t>N°</w:t>
      </w:r>
      <w:proofErr w:type="spellEnd"/>
      <w:r>
        <w:t xml:space="preserve"> 27050 Ley general de persona discapacidad y su modificatoria ley </w:t>
      </w:r>
      <w:proofErr w:type="spellStart"/>
      <w:r>
        <w:t>N°</w:t>
      </w:r>
      <w:proofErr w:type="spellEnd"/>
      <w:r>
        <w:t xml:space="preserve"> 28164.</w:t>
      </w:r>
    </w:p>
    <w:p w14:paraId="53CAD4F1" w14:textId="77777777" w:rsidR="00B57C5B" w:rsidRDefault="0047435B">
      <w:pPr>
        <w:pStyle w:val="Prrafodelista"/>
        <w:numPr>
          <w:ilvl w:val="0"/>
          <w:numId w:val="3"/>
        </w:numPr>
        <w:spacing w:after="160" w:line="259" w:lineRule="auto"/>
        <w:ind w:left="705"/>
        <w:jc w:val="both"/>
      </w:pPr>
      <w:r>
        <w:t xml:space="preserve">Ley </w:t>
      </w:r>
      <w:proofErr w:type="spellStart"/>
      <w:r>
        <w:t>N°</w:t>
      </w:r>
      <w:proofErr w:type="spellEnd"/>
      <w:r>
        <w:t xml:space="preserve"> 28705 Ley general para la prevención y control de los Riesgos del consumo de tabaco.</w:t>
      </w:r>
    </w:p>
    <w:p w14:paraId="2758032F"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w:t>
      </w:r>
      <w:proofErr w:type="spellEnd"/>
      <w:r>
        <w:t xml:space="preserve"> 553-2018-MINEDU. Norma Técnica que regula el procedimiento administrativo disciplinario establecido en la ley </w:t>
      </w:r>
      <w:proofErr w:type="spellStart"/>
      <w:r>
        <w:t>N°</w:t>
      </w:r>
      <w:proofErr w:type="spellEnd"/>
      <w:r>
        <w:t xml:space="preserve"> 30512 y su reglamento DS </w:t>
      </w:r>
      <w:proofErr w:type="spellStart"/>
      <w:r>
        <w:t>N°</w:t>
      </w:r>
      <w:proofErr w:type="spellEnd"/>
      <w:r>
        <w:t xml:space="preserve"> 010-2017-MINEDU</w:t>
      </w:r>
    </w:p>
    <w:p w14:paraId="767EEF8C"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178-2018-MINEDU, que aprueba el “Catálogo Nacional de la Oferta Formativa de la Educación Superior Tecnológica y Técnico-Productiva”</w:t>
      </w:r>
    </w:p>
    <w:p w14:paraId="7EB8C704"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277-2019-MINEDU, que modifica los “Lineamientos Académicos Generales para los Institutos de Educación Superior y las Escuelas de Educación Superior Tecnológica”, aprobados por Resolución Viceministerial </w:t>
      </w:r>
      <w:proofErr w:type="spellStart"/>
      <w:r>
        <w:t>Nº</w:t>
      </w:r>
      <w:proofErr w:type="spellEnd"/>
      <w:r>
        <w:t xml:space="preserve"> 178-2018-MINEDU.</w:t>
      </w:r>
    </w:p>
    <w:p w14:paraId="11B7D9B8"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Nº</w:t>
      </w:r>
      <w:proofErr w:type="spellEnd"/>
      <w:r>
        <w:t xml:space="preserve"> 428-2018-MINEDU que aprueba la Norma Técnica denominada “Disposiciones para la prevención, atención y sanción del hostigamiento sexual en Centros de Educción Técnico-Productiva e Institutos y Escuelas de Educación Superior”</w:t>
      </w:r>
    </w:p>
    <w:p w14:paraId="552825A9"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Nº</w:t>
      </w:r>
      <w:proofErr w:type="spellEnd"/>
      <w:r>
        <w:t xml:space="preserve"> 570-2018-MINEDU que crea el Modelo de Servicio Educativo para las Escuelas de Educación Superior Pedagógica.</w:t>
      </w:r>
    </w:p>
    <w:p w14:paraId="0039989E"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Nº</w:t>
      </w:r>
      <w:proofErr w:type="spellEnd"/>
      <w:r>
        <w:t xml:space="preserve"> 441-2019-MINEDU, que aprueba los Lineamientos Académicos Generales para las Escuelas de Educación Superior Pedagógica públicas y privadas.</w:t>
      </w:r>
    </w:p>
    <w:p w14:paraId="3CA09F2B"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w:t>
      </w:r>
      <w:proofErr w:type="spellEnd"/>
      <w:r>
        <w:t xml:space="preserve"> 834-2021-MINSA, que aprueba el Documento Técnico: Manejo ambulatorio de personas afectadas por la COVID-19 en el Perú.</w:t>
      </w:r>
    </w:p>
    <w:p w14:paraId="7907102F"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Nº</w:t>
      </w:r>
      <w:proofErr w:type="spellEnd"/>
      <w:r>
        <w:t xml:space="preserve"> 881-2021-MINSA que aprueba la Directiva Sanitaria </w:t>
      </w:r>
      <w:proofErr w:type="spellStart"/>
      <w:r>
        <w:t>Nº</w:t>
      </w:r>
      <w:proofErr w:type="spellEnd"/>
      <w:r>
        <w:t xml:space="preserve"> 135- MINSA/CDC-2021 "Directiva Sanitaria para la Vigilancia Epidemiológica de la enfermedad por coronavirus (COVID-19) en el Perú".</w:t>
      </w:r>
    </w:p>
    <w:p w14:paraId="1F04C1F4" w14:textId="77777777" w:rsidR="00B57C5B" w:rsidRDefault="0047435B">
      <w:pPr>
        <w:pStyle w:val="Prrafodelista"/>
        <w:numPr>
          <w:ilvl w:val="0"/>
          <w:numId w:val="3"/>
        </w:numPr>
        <w:spacing w:after="160" w:line="259" w:lineRule="auto"/>
        <w:ind w:left="705"/>
        <w:jc w:val="both"/>
      </w:pPr>
      <w:r>
        <w:lastRenderedPageBreak/>
        <w:t xml:space="preserve">Resolución Ministerial </w:t>
      </w:r>
      <w:proofErr w:type="spellStart"/>
      <w:r>
        <w:t>Nº</w:t>
      </w:r>
      <w:proofErr w:type="spellEnd"/>
      <w:r>
        <w:t xml:space="preserve"> 1218-2021-MINSA, que aprueba la NTS № 178-MINSA/DGIESP2021, Norma Técnica de Salud para la Prevención y Control de la COVID-19 en el Perú.</w:t>
      </w:r>
    </w:p>
    <w:p w14:paraId="14917041" w14:textId="77777777" w:rsidR="00B57C5B" w:rsidRDefault="0047435B">
      <w:pPr>
        <w:pStyle w:val="Prrafodelista"/>
        <w:numPr>
          <w:ilvl w:val="0"/>
          <w:numId w:val="3"/>
        </w:numPr>
        <w:spacing w:after="160" w:line="259" w:lineRule="auto"/>
        <w:ind w:left="705"/>
        <w:jc w:val="both"/>
      </w:pPr>
      <w:r>
        <w:t xml:space="preserve">Resolución Ministerial </w:t>
      </w:r>
      <w:proofErr w:type="spellStart"/>
      <w:r>
        <w:t>Nº</w:t>
      </w:r>
      <w:proofErr w:type="spellEnd"/>
      <w:r>
        <w:t xml:space="preserve"> 1275-2021-MINSA que aprueba la Directiva Administrativa </w:t>
      </w:r>
      <w:proofErr w:type="spellStart"/>
      <w:r>
        <w:t>Nº</w:t>
      </w:r>
      <w:proofErr w:type="spellEnd"/>
      <w:r>
        <w:t xml:space="preserve"> 321- MINSA/DGIESP-2021, Directiva Administrativa que establece las disposiciones para la vigilancia, prevención y control de la salud de los trabajadores con riesgo de exposición a SARS-CoV-2.</w:t>
      </w:r>
    </w:p>
    <w:p w14:paraId="2A8C3373"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178-2018-MINEDU, que aprueba el “Catálogo Nacional de la Oferta Formativa de la Educación Superior Tecnológica y Técnico-Productiva”</w:t>
      </w:r>
    </w:p>
    <w:p w14:paraId="5F9E8157"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277-2019-MINEDU, que modifica los “Lineamientos Académicos Generales para los Institutos de Educación Superior y las Escuelas de Educación Superior Tecnológica”, aprobados por Resolución Viceministerial </w:t>
      </w:r>
      <w:proofErr w:type="spellStart"/>
      <w:r>
        <w:t>Nº</w:t>
      </w:r>
      <w:proofErr w:type="spellEnd"/>
      <w:r>
        <w:t xml:space="preserve"> 178-2018-MINEDU.</w:t>
      </w:r>
    </w:p>
    <w:p w14:paraId="5ED4DA25"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165-2020-MINEDU, que aprueba el documento normativo denominado “Lineamientos para el desarrollo del proceso de admisión de programas de estudios en las Escuelas de Educación Superior Pedagógica públicas y privadas”.</w:t>
      </w:r>
    </w:p>
    <w:p w14:paraId="26C19ABB"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183-2020-MINEDU, que aprueba el documento normativo denominado “Disposiciones para la evaluación formativa de los aprendizajes de estudiantes de Formación Inicial Docente de las Escuelas de Educación Superior pedagógica”.</w:t>
      </w:r>
    </w:p>
    <w:p w14:paraId="6C59B0E0"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188-2020-MINEDU que aprueba el documento normativo denominado “Lineamientos Académicos Generales para los Centro de Educación Técnico-Productiva”.</w:t>
      </w:r>
    </w:p>
    <w:p w14:paraId="47E38360"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262-2020-MINEDU, que aprueba el documento normativo “Disposiciones que regulan los procesos de </w:t>
      </w:r>
      <w:proofErr w:type="spellStart"/>
      <w:r>
        <w:t>encargatura</w:t>
      </w:r>
      <w:proofErr w:type="spellEnd"/>
      <w:r>
        <w:t xml:space="preserve"> de puestos de directores generales y otros de gestión pedagógica en los Institutos y Escuelas de Educación Superior Pedagógica públicos”.</w:t>
      </w:r>
    </w:p>
    <w:p w14:paraId="7E33D968"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040-2021-MINEDU, que aprueba el documento normativo “Disposiciones que regulan el concurso público de contratación docente en los Institutos y Escuelas de Educación Superior Pedagógica públicos”.</w:t>
      </w:r>
    </w:p>
    <w:p w14:paraId="26285B53"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Nº</w:t>
      </w:r>
      <w:proofErr w:type="spellEnd"/>
      <w:r>
        <w:t xml:space="preserve"> 019-2021-MINEDU, que aprueba el documento normativo denominado “Disposiciones para el proceso de distribución de horas pedagógicas en los Institutos y Escuelas de Educación Superior pedagógica público”.</w:t>
      </w:r>
    </w:p>
    <w:p w14:paraId="75445265" w14:textId="77777777" w:rsidR="00B57C5B" w:rsidRDefault="0047435B">
      <w:pPr>
        <w:pStyle w:val="Prrafodelista"/>
        <w:numPr>
          <w:ilvl w:val="0"/>
          <w:numId w:val="3"/>
        </w:numPr>
        <w:spacing w:after="160" w:line="259" w:lineRule="auto"/>
        <w:ind w:left="705"/>
        <w:jc w:val="both"/>
      </w:pPr>
      <w:r>
        <w:t xml:space="preserve">Resolución de Secretaría General </w:t>
      </w:r>
      <w:proofErr w:type="spellStart"/>
      <w:r>
        <w:t>N°</w:t>
      </w:r>
      <w:proofErr w:type="spellEnd"/>
      <w:r>
        <w:t xml:space="preserve"> 075-2017-MINEDU, que aprueba los “Lineamientos Nacionales para el desarrollo del proceso de admisión 2017 en Instituciones de Formación Inicial Docente públicas y privadas, en carreras revalidadas y/o autorizadas con posterioridad del proceso de revalidación”</w:t>
      </w:r>
    </w:p>
    <w:p w14:paraId="5919E553"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w:t>
      </w:r>
      <w:proofErr w:type="spellEnd"/>
      <w:r>
        <w:t xml:space="preserve"> 177-2021-MINEDU que aprueba el documento normativo denominado “Orientaciones para el desarrollo del servicio educativo en los Centros de Educación Técnico-Productiva e Institutos y Escuelas de Educación Superior”.</w:t>
      </w:r>
    </w:p>
    <w:p w14:paraId="517F8C13" w14:textId="77777777" w:rsidR="00B57C5B" w:rsidRDefault="0047435B">
      <w:pPr>
        <w:pStyle w:val="Prrafodelista"/>
        <w:numPr>
          <w:ilvl w:val="0"/>
          <w:numId w:val="3"/>
        </w:numPr>
        <w:spacing w:after="160" w:line="259" w:lineRule="auto"/>
        <w:ind w:left="705"/>
        <w:jc w:val="both"/>
      </w:pPr>
      <w:r>
        <w:t xml:space="preserve">Resolución Viceministerial </w:t>
      </w:r>
      <w:proofErr w:type="spellStart"/>
      <w:r>
        <w:t>N°</w:t>
      </w:r>
      <w:proofErr w:type="spellEnd"/>
      <w:r>
        <w:t xml:space="preserve"> 037-2022-MINEDU del 01 de abril 2022, Aprobar el documento normativo denominado “Orientaciones para la implementación del retorno progresivo a la presencialidad y/o semipresencial dad del servicio educativo en los Centros de Educación Técnico-Productiva e Institutos y Escuelas de Educación Superior, en el marco de la emergencia sanitaria por la COVID-19”.Luego del análisis correspondiente, el equipo institucional junto con el tutor asignado considera:</w:t>
      </w:r>
    </w:p>
    <w:p w14:paraId="252D9676" w14:textId="77777777" w:rsidR="00B57C5B" w:rsidRDefault="00B57C5B">
      <w:pPr>
        <w:pStyle w:val="Sangradetextonormal"/>
        <w:rPr>
          <w:rFonts w:ascii="Arial" w:hAnsi="Arial" w:cs="Arial"/>
          <w:sz w:val="22"/>
          <w:lang w:val="es-PE"/>
        </w:rPr>
      </w:pPr>
    </w:p>
    <w:p w14:paraId="60F1F35F" w14:textId="77777777" w:rsidR="00B57C5B" w:rsidRDefault="00B57C5B">
      <w:pPr>
        <w:pStyle w:val="Sangradetextonormal"/>
        <w:rPr>
          <w:rFonts w:ascii="Arial" w:hAnsi="Arial" w:cs="Arial"/>
          <w:sz w:val="22"/>
        </w:rPr>
      </w:pPr>
    </w:p>
    <w:p w14:paraId="3D1280CB" w14:textId="77777777" w:rsidR="00B57C5B" w:rsidRDefault="0047435B">
      <w:pPr>
        <w:pStyle w:val="Sangradetextonormal"/>
        <w:numPr>
          <w:ilvl w:val="0"/>
          <w:numId w:val="2"/>
        </w:numPr>
        <w:rPr>
          <w:rFonts w:ascii="Arial" w:hAnsi="Arial" w:cs="Arial"/>
          <w:sz w:val="22"/>
        </w:rPr>
      </w:pPr>
      <w:r>
        <w:rPr>
          <w:rFonts w:ascii="Arial" w:hAnsi="Arial" w:cs="Arial"/>
          <w:sz w:val="22"/>
        </w:rPr>
        <w:t xml:space="preserve">ESTUDIO SITUACIONAL </w:t>
      </w:r>
    </w:p>
    <w:p w14:paraId="09E3BA33" w14:textId="77777777" w:rsidR="00B57C5B" w:rsidRDefault="00B57C5B"/>
    <w:p w14:paraId="006AF0D3" w14:textId="77777777" w:rsidR="00B57C5B" w:rsidRDefault="00B57C5B"/>
    <w:tbl>
      <w:tblPr>
        <w:tblStyle w:val="Tablaconcuadrcula"/>
        <w:tblW w:w="9351" w:type="dxa"/>
        <w:tblLook w:val="04A0" w:firstRow="1" w:lastRow="0" w:firstColumn="1" w:lastColumn="0" w:noHBand="0" w:noVBand="1"/>
      </w:tblPr>
      <w:tblGrid>
        <w:gridCol w:w="1640"/>
        <w:gridCol w:w="2010"/>
        <w:gridCol w:w="1920"/>
        <w:gridCol w:w="1573"/>
        <w:gridCol w:w="2208"/>
      </w:tblGrid>
      <w:tr w:rsidR="00B57C5B" w14:paraId="24B50C36" w14:textId="77777777">
        <w:trPr>
          <w:trHeight w:val="375"/>
        </w:trPr>
        <w:tc>
          <w:tcPr>
            <w:tcW w:w="1305" w:type="dxa"/>
            <w:shd w:val="clear" w:color="auto" w:fill="A6A6A6" w:themeFill="background1" w:themeFillShade="A6"/>
            <w:vAlign w:val="center"/>
          </w:tcPr>
          <w:p w14:paraId="21A58E45" w14:textId="77777777" w:rsidR="00B57C5B" w:rsidRDefault="0047435B">
            <w:pPr>
              <w:jc w:val="center"/>
              <w:rPr>
                <w:rFonts w:ascii="Arial" w:hAnsi="Arial" w:cs="Arial"/>
                <w:b/>
                <w:bCs/>
                <w:sz w:val="20"/>
                <w:szCs w:val="18"/>
              </w:rPr>
            </w:pPr>
            <w:r>
              <w:rPr>
                <w:rFonts w:ascii="Arial" w:hAnsi="Arial" w:cs="Arial"/>
                <w:b/>
                <w:bCs/>
                <w:sz w:val="20"/>
                <w:szCs w:val="18"/>
              </w:rPr>
              <w:t>Áreas</w:t>
            </w:r>
          </w:p>
        </w:tc>
        <w:tc>
          <w:tcPr>
            <w:tcW w:w="2129" w:type="dxa"/>
            <w:shd w:val="clear" w:color="auto" w:fill="A6A6A6" w:themeFill="background1" w:themeFillShade="A6"/>
            <w:vAlign w:val="center"/>
          </w:tcPr>
          <w:p w14:paraId="674FA8B5" w14:textId="77777777" w:rsidR="00B57C5B" w:rsidRDefault="0047435B">
            <w:pPr>
              <w:jc w:val="center"/>
              <w:rPr>
                <w:rFonts w:ascii="Arial" w:hAnsi="Arial" w:cs="Arial"/>
                <w:b/>
                <w:bCs/>
                <w:sz w:val="20"/>
                <w:szCs w:val="18"/>
              </w:rPr>
            </w:pPr>
            <w:r>
              <w:rPr>
                <w:rFonts w:ascii="Arial" w:hAnsi="Arial" w:cs="Arial"/>
                <w:b/>
                <w:bCs/>
                <w:sz w:val="20"/>
                <w:szCs w:val="18"/>
              </w:rPr>
              <w:t>Fortalezas</w:t>
            </w:r>
          </w:p>
        </w:tc>
        <w:tc>
          <w:tcPr>
            <w:tcW w:w="2090" w:type="dxa"/>
            <w:shd w:val="clear" w:color="auto" w:fill="A6A6A6" w:themeFill="background1" w:themeFillShade="A6"/>
            <w:vAlign w:val="center"/>
          </w:tcPr>
          <w:p w14:paraId="76082392" w14:textId="77777777" w:rsidR="00B57C5B" w:rsidRDefault="0047435B">
            <w:pPr>
              <w:jc w:val="center"/>
              <w:rPr>
                <w:rFonts w:ascii="Arial" w:hAnsi="Arial" w:cs="Arial"/>
                <w:b/>
                <w:bCs/>
                <w:sz w:val="20"/>
                <w:szCs w:val="18"/>
              </w:rPr>
            </w:pPr>
            <w:r>
              <w:rPr>
                <w:rFonts w:ascii="Arial" w:hAnsi="Arial" w:cs="Arial"/>
                <w:b/>
                <w:bCs/>
                <w:sz w:val="20"/>
                <w:szCs w:val="18"/>
              </w:rPr>
              <w:t>Aspectos críticos</w:t>
            </w:r>
          </w:p>
        </w:tc>
        <w:tc>
          <w:tcPr>
            <w:tcW w:w="1417" w:type="dxa"/>
            <w:shd w:val="clear" w:color="auto" w:fill="A6A6A6" w:themeFill="background1" w:themeFillShade="A6"/>
            <w:vAlign w:val="center"/>
          </w:tcPr>
          <w:p w14:paraId="31498B48" w14:textId="77777777" w:rsidR="00B57C5B" w:rsidRDefault="0047435B">
            <w:pPr>
              <w:jc w:val="center"/>
              <w:rPr>
                <w:rFonts w:ascii="Arial" w:hAnsi="Arial" w:cs="Arial"/>
                <w:b/>
                <w:bCs/>
                <w:sz w:val="20"/>
                <w:szCs w:val="18"/>
              </w:rPr>
            </w:pPr>
            <w:r>
              <w:rPr>
                <w:rFonts w:ascii="Arial" w:hAnsi="Arial" w:cs="Arial"/>
                <w:b/>
                <w:bCs/>
                <w:sz w:val="20"/>
                <w:szCs w:val="18"/>
              </w:rPr>
              <w:t>Causas</w:t>
            </w:r>
          </w:p>
        </w:tc>
        <w:tc>
          <w:tcPr>
            <w:tcW w:w="2410" w:type="dxa"/>
            <w:shd w:val="clear" w:color="auto" w:fill="A6A6A6" w:themeFill="background1" w:themeFillShade="A6"/>
            <w:vAlign w:val="center"/>
          </w:tcPr>
          <w:p w14:paraId="6D710AB7" w14:textId="77777777" w:rsidR="00B57C5B" w:rsidRDefault="0047435B">
            <w:pPr>
              <w:jc w:val="center"/>
              <w:rPr>
                <w:rFonts w:ascii="Arial" w:hAnsi="Arial" w:cs="Arial"/>
                <w:b/>
                <w:bCs/>
                <w:sz w:val="20"/>
                <w:szCs w:val="18"/>
              </w:rPr>
            </w:pPr>
            <w:r>
              <w:rPr>
                <w:rFonts w:ascii="Arial" w:hAnsi="Arial" w:cs="Arial"/>
                <w:b/>
                <w:bCs/>
                <w:sz w:val="20"/>
                <w:szCs w:val="18"/>
              </w:rPr>
              <w:t>Alternativas de solución</w:t>
            </w:r>
          </w:p>
        </w:tc>
      </w:tr>
      <w:tr w:rsidR="00B57C5B" w14:paraId="535AD18D" w14:textId="77777777">
        <w:trPr>
          <w:trHeight w:val="6000"/>
        </w:trPr>
        <w:tc>
          <w:tcPr>
            <w:tcW w:w="1305" w:type="dxa"/>
            <w:vMerge w:val="restart"/>
            <w:shd w:val="clear" w:color="auto" w:fill="F2F2F2" w:themeFill="background1" w:themeFillShade="F2"/>
            <w:vAlign w:val="center"/>
          </w:tcPr>
          <w:p w14:paraId="50A245AA" w14:textId="77777777" w:rsidR="00B57C5B" w:rsidRDefault="0047435B">
            <w:pPr>
              <w:jc w:val="center"/>
              <w:rPr>
                <w:rFonts w:ascii="Arial" w:hAnsi="Arial" w:cs="Arial"/>
                <w:b/>
                <w:bCs/>
                <w:sz w:val="20"/>
                <w:szCs w:val="18"/>
              </w:rPr>
            </w:pPr>
            <w:r>
              <w:rPr>
                <w:rFonts w:ascii="Arial" w:hAnsi="Arial" w:cs="Arial"/>
                <w:b/>
                <w:bCs/>
                <w:sz w:val="20"/>
                <w:szCs w:val="18"/>
              </w:rPr>
              <w:t>Gestión docente</w:t>
            </w:r>
          </w:p>
        </w:tc>
        <w:tc>
          <w:tcPr>
            <w:tcW w:w="2129" w:type="dxa"/>
            <w:vMerge w:val="restart"/>
            <w:shd w:val="clear" w:color="auto" w:fill="F2F2F2" w:themeFill="background1" w:themeFillShade="F2"/>
          </w:tcPr>
          <w:p w14:paraId="7C57609F" w14:textId="77777777" w:rsidR="00B57C5B" w:rsidRDefault="0047435B">
            <w:pPr>
              <w:rPr>
                <w:rFonts w:ascii="Arial" w:hAnsi="Arial" w:cs="Arial"/>
                <w:sz w:val="20"/>
                <w:szCs w:val="18"/>
              </w:rPr>
            </w:pPr>
            <w:r>
              <w:rPr>
                <w:rFonts w:ascii="Arial" w:hAnsi="Arial" w:cs="Arial"/>
                <w:sz w:val="20"/>
                <w:szCs w:val="18"/>
              </w:rPr>
              <w:t>El IESTP “Contamana” en proceso de implementar el Modelo de Servicio  Educativo Superior Tecnológico de calidad en la provincia de Ucayali y  la región Loreto.</w:t>
            </w:r>
            <w:r>
              <w:rPr>
                <w:rFonts w:ascii="Arial" w:hAnsi="Arial" w:cs="Arial"/>
                <w:sz w:val="20"/>
                <w:szCs w:val="18"/>
              </w:rPr>
              <w:br/>
            </w:r>
            <w:r>
              <w:rPr>
                <w:rFonts w:ascii="Arial" w:hAnsi="Arial" w:cs="Arial"/>
                <w:sz w:val="20"/>
                <w:szCs w:val="18"/>
              </w:rPr>
              <w:br/>
              <w:t>El IESTP “Contamana” cuenta con  docentes nombrados y contratados, cuyos perfiles son coherentes con los programas de estudios, y con el 100% de docentes con dedicación a tiempo completo.</w:t>
            </w:r>
            <w:r>
              <w:rPr>
                <w:rFonts w:ascii="Arial" w:hAnsi="Arial" w:cs="Arial"/>
                <w:sz w:val="20"/>
                <w:szCs w:val="18"/>
              </w:rPr>
              <w:br/>
            </w:r>
            <w:r>
              <w:rPr>
                <w:rFonts w:ascii="Arial" w:hAnsi="Arial" w:cs="Arial"/>
                <w:sz w:val="20"/>
                <w:szCs w:val="18"/>
              </w:rPr>
              <w:br/>
              <w:t>El IESTP “Contamana” ha obtenido resultados meritorios en diferentes eventos y concursos organizados por el Ministerio de Educación, a nivel regional y nacional</w:t>
            </w:r>
            <w:r>
              <w:rPr>
                <w:rFonts w:ascii="Arial" w:hAnsi="Arial" w:cs="Arial"/>
                <w:sz w:val="20"/>
                <w:szCs w:val="18"/>
              </w:rPr>
              <w:br/>
            </w:r>
            <w:r>
              <w:rPr>
                <w:rFonts w:ascii="Arial" w:hAnsi="Arial" w:cs="Arial"/>
                <w:sz w:val="20"/>
                <w:szCs w:val="18"/>
              </w:rPr>
              <w:br/>
              <w:t>Los docentes del IESTP “Contamana” poseen amplia experiencia en el Sector Formativo y/o en el Sector Productivo.</w:t>
            </w:r>
          </w:p>
        </w:tc>
        <w:tc>
          <w:tcPr>
            <w:tcW w:w="2090" w:type="dxa"/>
            <w:vMerge w:val="restart"/>
            <w:shd w:val="clear" w:color="auto" w:fill="F2F2F2" w:themeFill="background1" w:themeFillShade="F2"/>
          </w:tcPr>
          <w:p w14:paraId="3F22BA1C" w14:textId="77777777" w:rsidR="00B57C5B" w:rsidRDefault="0047435B">
            <w:pPr>
              <w:rPr>
                <w:rFonts w:ascii="Arial" w:hAnsi="Arial" w:cs="Arial"/>
                <w:sz w:val="20"/>
                <w:szCs w:val="18"/>
              </w:rPr>
            </w:pPr>
            <w:r>
              <w:rPr>
                <w:rFonts w:ascii="Arial" w:hAnsi="Arial" w:cs="Arial"/>
                <w:sz w:val="20"/>
                <w:szCs w:val="18"/>
              </w:rPr>
              <w:t>La gestión del IESTP “Contamana” realiza pocas acciones para la actualización y capacitación especializada de sus docentes según programas de estudio.</w:t>
            </w:r>
            <w:r>
              <w:rPr>
                <w:rFonts w:ascii="Arial" w:hAnsi="Arial" w:cs="Arial"/>
                <w:sz w:val="20"/>
                <w:szCs w:val="18"/>
              </w:rPr>
              <w:br/>
            </w:r>
            <w:r>
              <w:rPr>
                <w:rFonts w:ascii="Arial" w:hAnsi="Arial" w:cs="Arial"/>
                <w:sz w:val="20"/>
                <w:szCs w:val="18"/>
              </w:rPr>
              <w:br/>
              <w:t xml:space="preserve">El IESTP “Contamana” cuenta con un porcentaje de docentes cuyos perfiles </w:t>
            </w:r>
            <w:r>
              <w:rPr>
                <w:rFonts w:ascii="Arial" w:hAnsi="Arial" w:cs="Arial"/>
                <w:sz w:val="20"/>
                <w:szCs w:val="18"/>
                <w:lang w:val="es-MX"/>
              </w:rPr>
              <w:t>si</w:t>
            </w:r>
            <w:r>
              <w:rPr>
                <w:rFonts w:ascii="Arial" w:hAnsi="Arial" w:cs="Arial"/>
                <w:sz w:val="20"/>
                <w:szCs w:val="18"/>
              </w:rPr>
              <w:t xml:space="preserve"> guardan relación con los programas de estudio.</w:t>
            </w:r>
          </w:p>
          <w:p w14:paraId="324A91E0" w14:textId="77777777" w:rsidR="00B57C5B" w:rsidRDefault="0047435B">
            <w:pPr>
              <w:rPr>
                <w:rFonts w:ascii="Arial" w:hAnsi="Arial" w:cs="Arial"/>
                <w:sz w:val="20"/>
                <w:szCs w:val="18"/>
              </w:rPr>
            </w:pPr>
            <w:r>
              <w:rPr>
                <w:rFonts w:ascii="Arial" w:hAnsi="Arial" w:cs="Arial"/>
                <w:sz w:val="20"/>
                <w:szCs w:val="18"/>
              </w:rPr>
              <w:br/>
              <w:t>El IESTP “Contamana” cuenta pocas plazas orgánicas de docentes y jerárquicos.</w:t>
            </w:r>
          </w:p>
          <w:p w14:paraId="71CAFFB6" w14:textId="77777777" w:rsidR="00B57C5B" w:rsidRDefault="00B57C5B">
            <w:pPr>
              <w:rPr>
                <w:rFonts w:ascii="Arial" w:hAnsi="Arial" w:cs="Arial"/>
                <w:sz w:val="20"/>
                <w:szCs w:val="18"/>
              </w:rPr>
            </w:pPr>
          </w:p>
          <w:p w14:paraId="13C0D1F2" w14:textId="77777777" w:rsidR="00B57C5B" w:rsidRDefault="0047435B">
            <w:pPr>
              <w:rPr>
                <w:rFonts w:ascii="Arial" w:hAnsi="Arial" w:cs="Arial"/>
                <w:sz w:val="20"/>
                <w:szCs w:val="18"/>
              </w:rPr>
            </w:pPr>
            <w:r>
              <w:rPr>
                <w:rFonts w:ascii="Arial" w:hAnsi="Arial" w:cs="Arial"/>
                <w:sz w:val="20"/>
                <w:szCs w:val="18"/>
              </w:rPr>
              <w:t xml:space="preserve">El IESTP “Contamana” no cuenta con la plaza orgánica de director. </w:t>
            </w:r>
          </w:p>
          <w:p w14:paraId="6742E8E2" w14:textId="77777777" w:rsidR="00B57C5B" w:rsidRDefault="0047435B">
            <w:pPr>
              <w:rPr>
                <w:rFonts w:ascii="Arial" w:hAnsi="Arial" w:cs="Arial"/>
                <w:sz w:val="20"/>
                <w:szCs w:val="18"/>
              </w:rPr>
            </w:pPr>
            <w:r>
              <w:rPr>
                <w:rFonts w:ascii="Arial" w:hAnsi="Arial" w:cs="Arial"/>
                <w:sz w:val="20"/>
                <w:szCs w:val="18"/>
              </w:rPr>
              <w:br/>
              <w:t>Algunos docentes de los distintos programas de estudio del IEST</w:t>
            </w:r>
            <w:r>
              <w:rPr>
                <w:rFonts w:ascii="Arial" w:hAnsi="Arial" w:cs="Arial"/>
                <w:sz w:val="20"/>
                <w:szCs w:val="18"/>
                <w:lang w:val="es-PE"/>
              </w:rPr>
              <w:t>P</w:t>
            </w:r>
            <w:r>
              <w:rPr>
                <w:rFonts w:ascii="Arial" w:hAnsi="Arial" w:cs="Arial"/>
                <w:sz w:val="20"/>
                <w:szCs w:val="18"/>
              </w:rPr>
              <w:t xml:space="preserve"> “Contamana” evidencian dificultades para trabajar en equipo. </w:t>
            </w:r>
          </w:p>
        </w:tc>
        <w:tc>
          <w:tcPr>
            <w:tcW w:w="1417" w:type="dxa"/>
            <w:vMerge w:val="restart"/>
            <w:shd w:val="clear" w:color="auto" w:fill="F2F2F2" w:themeFill="background1" w:themeFillShade="F2"/>
          </w:tcPr>
          <w:p w14:paraId="0CED1A3E" w14:textId="77777777" w:rsidR="00B57C5B" w:rsidRDefault="0047435B">
            <w:pPr>
              <w:rPr>
                <w:rFonts w:ascii="Arial" w:hAnsi="Arial" w:cs="Arial"/>
                <w:sz w:val="20"/>
                <w:szCs w:val="18"/>
              </w:rPr>
            </w:pPr>
            <w:r>
              <w:rPr>
                <w:rFonts w:ascii="Arial" w:hAnsi="Arial" w:cs="Arial"/>
                <w:sz w:val="20"/>
                <w:szCs w:val="18"/>
              </w:rPr>
              <w:t>Insuficiente presupuesto</w:t>
            </w:r>
          </w:p>
          <w:p w14:paraId="7F1484D3" w14:textId="77777777" w:rsidR="00B57C5B" w:rsidRDefault="00B57C5B">
            <w:pPr>
              <w:rPr>
                <w:rFonts w:ascii="Arial" w:hAnsi="Arial" w:cs="Arial"/>
                <w:sz w:val="20"/>
                <w:szCs w:val="18"/>
              </w:rPr>
            </w:pPr>
          </w:p>
          <w:p w14:paraId="51389DB8" w14:textId="77777777" w:rsidR="00B57C5B" w:rsidRDefault="00B57C5B">
            <w:pPr>
              <w:rPr>
                <w:rFonts w:ascii="Arial" w:hAnsi="Arial" w:cs="Arial"/>
                <w:sz w:val="20"/>
                <w:szCs w:val="18"/>
              </w:rPr>
            </w:pPr>
          </w:p>
          <w:p w14:paraId="04077A7B" w14:textId="77777777" w:rsidR="00B57C5B" w:rsidRDefault="00B57C5B">
            <w:pPr>
              <w:rPr>
                <w:rFonts w:ascii="Arial" w:hAnsi="Arial" w:cs="Arial"/>
                <w:sz w:val="20"/>
                <w:szCs w:val="18"/>
              </w:rPr>
            </w:pPr>
          </w:p>
          <w:p w14:paraId="2DF283F8" w14:textId="77777777" w:rsidR="00B57C5B" w:rsidRDefault="00B57C5B">
            <w:pPr>
              <w:rPr>
                <w:rFonts w:ascii="Arial" w:hAnsi="Arial" w:cs="Arial"/>
                <w:sz w:val="20"/>
                <w:szCs w:val="18"/>
              </w:rPr>
            </w:pPr>
          </w:p>
          <w:p w14:paraId="4BBD9F47" w14:textId="77777777" w:rsidR="00B57C5B" w:rsidRDefault="00B57C5B">
            <w:pPr>
              <w:rPr>
                <w:rFonts w:ascii="Arial" w:hAnsi="Arial" w:cs="Arial"/>
                <w:sz w:val="20"/>
                <w:szCs w:val="18"/>
              </w:rPr>
            </w:pPr>
          </w:p>
          <w:p w14:paraId="44944CFF" w14:textId="77777777" w:rsidR="00B57C5B" w:rsidRDefault="00B57C5B">
            <w:pPr>
              <w:rPr>
                <w:rFonts w:ascii="Arial" w:hAnsi="Arial" w:cs="Arial"/>
                <w:sz w:val="20"/>
                <w:szCs w:val="18"/>
              </w:rPr>
            </w:pPr>
          </w:p>
          <w:p w14:paraId="085AA330" w14:textId="77777777" w:rsidR="00B57C5B" w:rsidRDefault="00B57C5B">
            <w:pPr>
              <w:rPr>
                <w:rFonts w:ascii="Arial" w:hAnsi="Arial" w:cs="Arial"/>
                <w:sz w:val="20"/>
                <w:szCs w:val="18"/>
              </w:rPr>
            </w:pPr>
          </w:p>
          <w:p w14:paraId="18332608" w14:textId="77777777" w:rsidR="00B57C5B" w:rsidRDefault="0047435B">
            <w:pPr>
              <w:rPr>
                <w:rFonts w:ascii="Arial" w:hAnsi="Arial" w:cs="Arial"/>
                <w:sz w:val="20"/>
                <w:szCs w:val="18"/>
              </w:rPr>
            </w:pPr>
            <w:r>
              <w:rPr>
                <w:rFonts w:ascii="Arial" w:hAnsi="Arial" w:cs="Arial"/>
                <w:sz w:val="20"/>
                <w:szCs w:val="18"/>
              </w:rPr>
              <w:t xml:space="preserve">Falta de interés del estado  por implementar plazas orgánicas </w:t>
            </w:r>
          </w:p>
        </w:tc>
        <w:tc>
          <w:tcPr>
            <w:tcW w:w="2410" w:type="dxa"/>
            <w:vMerge w:val="restart"/>
            <w:shd w:val="clear" w:color="auto" w:fill="F2F2F2" w:themeFill="background1" w:themeFillShade="F2"/>
          </w:tcPr>
          <w:p w14:paraId="7D46C038" w14:textId="77777777" w:rsidR="00B57C5B" w:rsidRDefault="0047435B">
            <w:pPr>
              <w:rPr>
                <w:rFonts w:ascii="Arial" w:hAnsi="Arial" w:cs="Arial"/>
                <w:sz w:val="20"/>
                <w:szCs w:val="18"/>
              </w:rPr>
            </w:pPr>
            <w:r>
              <w:rPr>
                <w:rFonts w:ascii="Arial" w:hAnsi="Arial" w:cs="Arial"/>
                <w:sz w:val="20"/>
                <w:szCs w:val="18"/>
              </w:rPr>
              <w:t>A través de formación continua y los coordinadores elaborar un plan de capacitación tecnológica por programa de estudio</w:t>
            </w:r>
            <w:r>
              <w:rPr>
                <w:rFonts w:ascii="Arial" w:hAnsi="Arial" w:cs="Arial"/>
                <w:sz w:val="20"/>
                <w:szCs w:val="18"/>
              </w:rPr>
              <w:br/>
            </w:r>
            <w:r>
              <w:rPr>
                <w:rFonts w:ascii="Arial" w:hAnsi="Arial" w:cs="Arial"/>
                <w:sz w:val="20"/>
                <w:szCs w:val="18"/>
              </w:rPr>
              <w:br/>
              <w:t>Capacitar a la minoría de docentes en:</w:t>
            </w:r>
            <w:r>
              <w:rPr>
                <w:rFonts w:ascii="Arial" w:hAnsi="Arial" w:cs="Arial"/>
                <w:sz w:val="20"/>
                <w:szCs w:val="18"/>
              </w:rPr>
              <w:br/>
              <w:t>En aprendizajes basados en competencias.</w:t>
            </w:r>
            <w:r>
              <w:rPr>
                <w:rFonts w:ascii="Arial" w:hAnsi="Arial" w:cs="Arial"/>
                <w:sz w:val="20"/>
                <w:szCs w:val="18"/>
              </w:rPr>
              <w:br/>
              <w:t>En aprendizaje basado en problemas.</w:t>
            </w:r>
            <w:r>
              <w:rPr>
                <w:rFonts w:ascii="Arial" w:hAnsi="Arial" w:cs="Arial"/>
                <w:sz w:val="20"/>
                <w:szCs w:val="18"/>
              </w:rPr>
              <w:br/>
              <w:t>En aprendizaje basado en proyectos.</w:t>
            </w:r>
          </w:p>
          <w:p w14:paraId="1E4910D8" w14:textId="77777777" w:rsidR="00B57C5B" w:rsidRDefault="00B57C5B">
            <w:pPr>
              <w:rPr>
                <w:rFonts w:ascii="Arial" w:hAnsi="Arial" w:cs="Arial"/>
                <w:sz w:val="20"/>
                <w:szCs w:val="18"/>
              </w:rPr>
            </w:pPr>
          </w:p>
          <w:p w14:paraId="7417E28B" w14:textId="77777777" w:rsidR="00B57C5B" w:rsidRDefault="0047435B">
            <w:pPr>
              <w:rPr>
                <w:rFonts w:ascii="Arial" w:hAnsi="Arial" w:cs="Arial"/>
                <w:sz w:val="20"/>
                <w:szCs w:val="18"/>
              </w:rPr>
            </w:pPr>
            <w:r>
              <w:rPr>
                <w:rFonts w:ascii="Arial" w:hAnsi="Arial" w:cs="Arial"/>
                <w:sz w:val="20"/>
                <w:szCs w:val="18"/>
              </w:rPr>
              <w:t>Gestionar ante los organismos competentes plazas orgánicas de docentes y jerárquicos.</w:t>
            </w:r>
            <w:r>
              <w:rPr>
                <w:rFonts w:ascii="Arial" w:hAnsi="Arial" w:cs="Arial"/>
                <w:sz w:val="20"/>
                <w:szCs w:val="18"/>
              </w:rPr>
              <w:br/>
              <w:t>En aprendizaje basado en aula invertida.</w:t>
            </w:r>
            <w:r>
              <w:rPr>
                <w:rFonts w:ascii="Arial" w:hAnsi="Arial" w:cs="Arial"/>
                <w:sz w:val="20"/>
                <w:szCs w:val="18"/>
              </w:rPr>
              <w:br/>
              <w:t>En aprendizaje</w:t>
            </w:r>
            <w:r>
              <w:rPr>
                <w:rFonts w:ascii="Arial" w:hAnsi="Arial" w:cs="Arial"/>
                <w:sz w:val="20"/>
                <w:szCs w:val="18"/>
              </w:rPr>
              <w:br/>
            </w:r>
            <w:r>
              <w:rPr>
                <w:rFonts w:ascii="Arial" w:hAnsi="Arial" w:cs="Arial"/>
                <w:sz w:val="20"/>
                <w:szCs w:val="18"/>
              </w:rPr>
              <w:br/>
              <w:t xml:space="preserve"> El proceso de selección y evaluación realizar en los tiempos establecidos y que empiecen el 1 de marzo de cada año </w:t>
            </w:r>
          </w:p>
        </w:tc>
      </w:tr>
      <w:tr w:rsidR="00B57C5B" w14:paraId="51329B37" w14:textId="77777777">
        <w:trPr>
          <w:trHeight w:val="450"/>
        </w:trPr>
        <w:tc>
          <w:tcPr>
            <w:tcW w:w="1305" w:type="dxa"/>
            <w:vMerge/>
            <w:shd w:val="clear" w:color="auto" w:fill="F2F2F2" w:themeFill="background1" w:themeFillShade="F2"/>
          </w:tcPr>
          <w:p w14:paraId="5E25ED28" w14:textId="77777777" w:rsidR="00B57C5B" w:rsidRDefault="00B57C5B">
            <w:pPr>
              <w:rPr>
                <w:b/>
                <w:bCs/>
                <w:sz w:val="18"/>
                <w:szCs w:val="18"/>
              </w:rPr>
            </w:pPr>
          </w:p>
        </w:tc>
        <w:tc>
          <w:tcPr>
            <w:tcW w:w="2129" w:type="dxa"/>
            <w:vMerge/>
            <w:shd w:val="clear" w:color="auto" w:fill="F2F2F2" w:themeFill="background1" w:themeFillShade="F2"/>
          </w:tcPr>
          <w:p w14:paraId="7007F6B0" w14:textId="77777777" w:rsidR="00B57C5B" w:rsidRDefault="00B57C5B">
            <w:pPr>
              <w:rPr>
                <w:sz w:val="18"/>
                <w:szCs w:val="18"/>
              </w:rPr>
            </w:pPr>
          </w:p>
        </w:tc>
        <w:tc>
          <w:tcPr>
            <w:tcW w:w="2090" w:type="dxa"/>
            <w:vMerge/>
            <w:shd w:val="clear" w:color="auto" w:fill="F2F2F2" w:themeFill="background1" w:themeFillShade="F2"/>
          </w:tcPr>
          <w:p w14:paraId="7C8FB200" w14:textId="77777777" w:rsidR="00B57C5B" w:rsidRDefault="00B57C5B">
            <w:pPr>
              <w:rPr>
                <w:sz w:val="18"/>
                <w:szCs w:val="18"/>
              </w:rPr>
            </w:pPr>
          </w:p>
        </w:tc>
        <w:tc>
          <w:tcPr>
            <w:tcW w:w="1417" w:type="dxa"/>
            <w:vMerge/>
            <w:shd w:val="clear" w:color="auto" w:fill="F2F2F2" w:themeFill="background1" w:themeFillShade="F2"/>
          </w:tcPr>
          <w:p w14:paraId="2FAC91C7" w14:textId="77777777" w:rsidR="00B57C5B" w:rsidRDefault="00B57C5B">
            <w:pPr>
              <w:rPr>
                <w:sz w:val="18"/>
                <w:szCs w:val="18"/>
              </w:rPr>
            </w:pPr>
          </w:p>
        </w:tc>
        <w:tc>
          <w:tcPr>
            <w:tcW w:w="2410" w:type="dxa"/>
            <w:vMerge/>
            <w:shd w:val="clear" w:color="auto" w:fill="F2F2F2" w:themeFill="background1" w:themeFillShade="F2"/>
          </w:tcPr>
          <w:p w14:paraId="0A6148CD" w14:textId="77777777" w:rsidR="00B57C5B" w:rsidRDefault="00B57C5B">
            <w:pPr>
              <w:rPr>
                <w:sz w:val="18"/>
                <w:szCs w:val="18"/>
              </w:rPr>
            </w:pPr>
          </w:p>
        </w:tc>
      </w:tr>
      <w:tr w:rsidR="00B57C5B" w14:paraId="742ED2E1" w14:textId="77777777">
        <w:trPr>
          <w:trHeight w:val="8190"/>
        </w:trPr>
        <w:tc>
          <w:tcPr>
            <w:tcW w:w="1305" w:type="dxa"/>
            <w:vMerge w:val="restart"/>
            <w:vAlign w:val="center"/>
          </w:tcPr>
          <w:p w14:paraId="1D797668" w14:textId="77777777" w:rsidR="00B57C5B" w:rsidRDefault="0047435B">
            <w:pPr>
              <w:jc w:val="center"/>
              <w:rPr>
                <w:rFonts w:ascii="Arial" w:hAnsi="Arial" w:cs="Arial"/>
                <w:b/>
                <w:bCs/>
                <w:sz w:val="20"/>
                <w:szCs w:val="18"/>
              </w:rPr>
            </w:pPr>
            <w:r>
              <w:rPr>
                <w:rFonts w:ascii="Arial" w:hAnsi="Arial" w:cs="Arial"/>
                <w:b/>
                <w:bCs/>
                <w:sz w:val="20"/>
                <w:szCs w:val="18"/>
              </w:rPr>
              <w:lastRenderedPageBreak/>
              <w:t>Área de administración</w:t>
            </w:r>
          </w:p>
        </w:tc>
        <w:tc>
          <w:tcPr>
            <w:tcW w:w="2129" w:type="dxa"/>
            <w:vMerge w:val="restart"/>
          </w:tcPr>
          <w:p w14:paraId="57C03D0F" w14:textId="77777777" w:rsidR="00B57C5B" w:rsidRDefault="0047435B">
            <w:pPr>
              <w:spacing w:after="160"/>
              <w:rPr>
                <w:rFonts w:ascii="Arial" w:hAnsi="Arial" w:cs="Arial"/>
                <w:sz w:val="20"/>
                <w:szCs w:val="18"/>
                <w:lang w:val="es-MX"/>
              </w:rPr>
            </w:pPr>
            <w:r>
              <w:rPr>
                <w:rFonts w:ascii="Arial" w:hAnsi="Arial" w:cs="Arial"/>
                <w:sz w:val="20"/>
                <w:szCs w:val="18"/>
              </w:rPr>
              <w:t>Organismos no Gubernamentales y Organismos de Cooperación internacional para financiamiento de proyectos.</w:t>
            </w:r>
            <w:r>
              <w:rPr>
                <w:rFonts w:ascii="Arial" w:hAnsi="Arial" w:cs="Arial"/>
                <w:sz w:val="20"/>
                <w:szCs w:val="18"/>
              </w:rPr>
              <w:br/>
            </w:r>
            <w:r>
              <w:rPr>
                <w:rFonts w:ascii="Arial" w:hAnsi="Arial" w:cs="Arial"/>
                <w:sz w:val="20"/>
                <w:szCs w:val="18"/>
              </w:rPr>
              <w:br/>
              <w:t>Presupuesto Participativo Distrital, provincial y regional.</w:t>
            </w:r>
            <w:r>
              <w:rPr>
                <w:rFonts w:ascii="Arial" w:hAnsi="Arial" w:cs="Arial"/>
                <w:sz w:val="20"/>
                <w:szCs w:val="18"/>
              </w:rPr>
              <w:br/>
            </w:r>
            <w:r>
              <w:rPr>
                <w:rFonts w:ascii="Arial" w:hAnsi="Arial" w:cs="Arial"/>
                <w:sz w:val="20"/>
                <w:szCs w:val="18"/>
              </w:rPr>
              <w:br/>
              <w:t>El IESTP “Contamana” tiene más de 30 años al servicio de la juventud Loretana y del País</w:t>
            </w:r>
            <w:r>
              <w:rPr>
                <w:rFonts w:ascii="Arial" w:hAnsi="Arial" w:cs="Arial"/>
                <w:sz w:val="20"/>
                <w:szCs w:val="18"/>
                <w:lang w:val="es-MX"/>
              </w:rPr>
              <w:t>.</w:t>
            </w:r>
          </w:p>
          <w:p w14:paraId="04F35B05" w14:textId="77777777" w:rsidR="00B57C5B" w:rsidRDefault="0047435B">
            <w:pPr>
              <w:spacing w:after="160"/>
              <w:rPr>
                <w:rFonts w:ascii="Arial" w:hAnsi="Arial" w:cs="Arial"/>
                <w:sz w:val="20"/>
                <w:szCs w:val="18"/>
              </w:rPr>
            </w:pPr>
            <w:r>
              <w:rPr>
                <w:rFonts w:ascii="Arial" w:hAnsi="Arial" w:cs="Arial"/>
                <w:sz w:val="20"/>
                <w:szCs w:val="18"/>
              </w:rPr>
              <w:br/>
              <w:t>Organismos no Gubernamentales y Organismos de Cooperación internacional para financiamiento de proyectos.</w:t>
            </w:r>
            <w:r>
              <w:rPr>
                <w:rFonts w:ascii="Arial" w:hAnsi="Arial" w:cs="Arial"/>
                <w:sz w:val="20"/>
                <w:szCs w:val="18"/>
              </w:rPr>
              <w:br/>
            </w:r>
            <w:r>
              <w:rPr>
                <w:rFonts w:ascii="Arial" w:hAnsi="Arial" w:cs="Arial"/>
                <w:sz w:val="20"/>
                <w:szCs w:val="18"/>
              </w:rPr>
              <w:br/>
              <w:t>Presupuesto Participativo Distrital, provincial y regional.</w:t>
            </w:r>
            <w:r>
              <w:rPr>
                <w:rFonts w:ascii="Arial" w:hAnsi="Arial" w:cs="Arial"/>
                <w:sz w:val="20"/>
                <w:szCs w:val="18"/>
              </w:rPr>
              <w:br/>
            </w:r>
            <w:r>
              <w:rPr>
                <w:rFonts w:ascii="Arial" w:hAnsi="Arial" w:cs="Arial"/>
                <w:sz w:val="20"/>
                <w:szCs w:val="18"/>
              </w:rPr>
              <w:br/>
            </w:r>
            <w:r>
              <w:rPr>
                <w:rFonts w:ascii="Arial" w:hAnsi="Arial" w:cs="Arial"/>
                <w:sz w:val="20"/>
                <w:szCs w:val="18"/>
              </w:rPr>
              <w:br/>
              <w:t>El IESTP “Contamana” cuenta con una estructura organizativa, que guarda coherencia con las disposiciones de la ley N.º 30512 y su reglamento.</w:t>
            </w:r>
            <w:r>
              <w:rPr>
                <w:rFonts w:ascii="Arial" w:hAnsi="Arial" w:cs="Arial"/>
                <w:sz w:val="20"/>
                <w:szCs w:val="18"/>
              </w:rPr>
              <w:br/>
            </w:r>
            <w:r>
              <w:rPr>
                <w:rFonts w:ascii="Arial" w:hAnsi="Arial" w:cs="Arial"/>
                <w:sz w:val="20"/>
                <w:szCs w:val="18"/>
              </w:rPr>
              <w:br/>
              <w:t>El IESTP “Contamana” cuenta con locales, con disponibilidad por al menos cinco (05) años, que serán utilizados únicamente para los fines de la Educación Superior</w:t>
            </w:r>
          </w:p>
        </w:tc>
        <w:tc>
          <w:tcPr>
            <w:tcW w:w="2090" w:type="dxa"/>
            <w:vMerge w:val="restart"/>
          </w:tcPr>
          <w:p w14:paraId="06F777E2" w14:textId="77777777" w:rsidR="00B57C5B" w:rsidRDefault="0047435B">
            <w:pPr>
              <w:spacing w:after="160"/>
              <w:rPr>
                <w:rFonts w:ascii="Arial" w:hAnsi="Arial" w:cs="Arial"/>
                <w:sz w:val="20"/>
                <w:szCs w:val="18"/>
              </w:rPr>
            </w:pPr>
            <w:r>
              <w:rPr>
                <w:rFonts w:ascii="Arial" w:hAnsi="Arial" w:cs="Arial"/>
                <w:sz w:val="20"/>
                <w:szCs w:val="18"/>
              </w:rPr>
              <w:t>Los programas de estudio del IEST</w:t>
            </w:r>
            <w:r>
              <w:rPr>
                <w:rFonts w:ascii="Arial" w:hAnsi="Arial" w:cs="Arial"/>
                <w:sz w:val="20"/>
                <w:szCs w:val="18"/>
                <w:lang w:val="es-PE"/>
              </w:rPr>
              <w:t>P</w:t>
            </w:r>
            <w:r>
              <w:rPr>
                <w:rFonts w:ascii="Arial" w:hAnsi="Arial" w:cs="Arial"/>
                <w:sz w:val="20"/>
                <w:szCs w:val="18"/>
              </w:rPr>
              <w:t xml:space="preserve"> “Contamana” no evidencian un seguimiento al desarrollo de las prácticas pre profesionales o las experiencias formativas en situaciones reales de trabajo.</w:t>
            </w:r>
            <w:r>
              <w:rPr>
                <w:rFonts w:ascii="Arial" w:hAnsi="Arial" w:cs="Arial"/>
                <w:sz w:val="20"/>
                <w:szCs w:val="18"/>
              </w:rPr>
              <w:br/>
            </w:r>
            <w:r>
              <w:rPr>
                <w:rFonts w:ascii="Arial" w:hAnsi="Arial" w:cs="Arial"/>
                <w:sz w:val="20"/>
                <w:szCs w:val="18"/>
              </w:rPr>
              <w:br/>
              <w:t>Mínima identificación institucional de algunos miembros de la comunidad educativa del IESTP “Contamana”</w:t>
            </w:r>
            <w:r>
              <w:rPr>
                <w:rFonts w:ascii="Arial" w:hAnsi="Arial" w:cs="Arial"/>
                <w:sz w:val="20"/>
                <w:szCs w:val="18"/>
              </w:rPr>
              <w:br/>
            </w:r>
            <w:r>
              <w:rPr>
                <w:rFonts w:ascii="Arial" w:hAnsi="Arial" w:cs="Arial"/>
                <w:sz w:val="20"/>
                <w:szCs w:val="18"/>
              </w:rPr>
              <w:br/>
              <w:t>No se asigna e implementa una oficina centralizada de empleabilidad, en beneficio de los estudiantes y egresados del IESTP “Contamana”</w:t>
            </w:r>
          </w:p>
        </w:tc>
        <w:tc>
          <w:tcPr>
            <w:tcW w:w="1417" w:type="dxa"/>
            <w:vMerge w:val="restart"/>
          </w:tcPr>
          <w:p w14:paraId="5EBEBAE5" w14:textId="77777777" w:rsidR="00B57C5B" w:rsidRDefault="0047435B">
            <w:pPr>
              <w:spacing w:after="160"/>
              <w:rPr>
                <w:rFonts w:ascii="Arial" w:hAnsi="Arial" w:cs="Arial"/>
                <w:sz w:val="20"/>
                <w:szCs w:val="18"/>
              </w:rPr>
            </w:pPr>
            <w:r>
              <w:rPr>
                <w:rFonts w:ascii="Arial" w:hAnsi="Arial" w:cs="Arial"/>
                <w:sz w:val="20"/>
                <w:szCs w:val="18"/>
              </w:rPr>
              <w:t xml:space="preserve"> insuficientes convenios con empresas públicas y privadas</w:t>
            </w:r>
            <w:r>
              <w:rPr>
                <w:rFonts w:ascii="Arial" w:hAnsi="Arial" w:cs="Arial"/>
                <w:sz w:val="20"/>
                <w:szCs w:val="18"/>
              </w:rPr>
              <w:br/>
            </w:r>
            <w:r>
              <w:rPr>
                <w:rFonts w:ascii="Arial" w:hAnsi="Arial" w:cs="Arial"/>
                <w:sz w:val="20"/>
                <w:szCs w:val="18"/>
              </w:rPr>
              <w:br/>
              <w:t>Falta de desarrollo del área</w:t>
            </w:r>
            <w:r>
              <w:rPr>
                <w:rFonts w:ascii="Arial" w:hAnsi="Arial" w:cs="Arial"/>
                <w:sz w:val="20"/>
                <w:szCs w:val="18"/>
              </w:rPr>
              <w:br/>
            </w:r>
            <w:r>
              <w:rPr>
                <w:rFonts w:ascii="Arial" w:hAnsi="Arial" w:cs="Arial"/>
                <w:sz w:val="20"/>
                <w:szCs w:val="18"/>
              </w:rPr>
              <w:br/>
              <w:t>Insuficientes recursos</w:t>
            </w:r>
          </w:p>
        </w:tc>
        <w:tc>
          <w:tcPr>
            <w:tcW w:w="2410" w:type="dxa"/>
            <w:vMerge w:val="restart"/>
          </w:tcPr>
          <w:p w14:paraId="5614B9F5" w14:textId="77777777" w:rsidR="00B57C5B" w:rsidRDefault="0047435B">
            <w:pPr>
              <w:spacing w:after="160"/>
              <w:rPr>
                <w:rFonts w:ascii="Arial" w:hAnsi="Arial" w:cs="Arial"/>
                <w:sz w:val="20"/>
                <w:szCs w:val="18"/>
              </w:rPr>
            </w:pPr>
            <w:r>
              <w:rPr>
                <w:rFonts w:ascii="Arial" w:hAnsi="Arial" w:cs="Arial"/>
                <w:sz w:val="20"/>
                <w:szCs w:val="18"/>
              </w:rPr>
              <w:t xml:space="preserve">Capacitación guiada del MINEDU con secretaria académica </w:t>
            </w:r>
            <w:r>
              <w:rPr>
                <w:rFonts w:ascii="Arial" w:hAnsi="Arial" w:cs="Arial"/>
                <w:sz w:val="20"/>
                <w:szCs w:val="18"/>
              </w:rPr>
              <w:br/>
            </w:r>
            <w:r>
              <w:rPr>
                <w:rFonts w:ascii="Arial" w:hAnsi="Arial" w:cs="Arial"/>
                <w:sz w:val="20"/>
                <w:szCs w:val="18"/>
              </w:rPr>
              <w:br/>
              <w:t xml:space="preserve">Capacitación a secretaria académica a cargo del área de calidad </w:t>
            </w:r>
            <w:r>
              <w:rPr>
                <w:rFonts w:ascii="Arial" w:hAnsi="Arial" w:cs="Arial"/>
                <w:sz w:val="20"/>
                <w:szCs w:val="18"/>
              </w:rPr>
              <w:br/>
            </w:r>
            <w:r>
              <w:rPr>
                <w:rFonts w:ascii="Arial" w:hAnsi="Arial" w:cs="Arial"/>
                <w:sz w:val="20"/>
                <w:szCs w:val="18"/>
              </w:rPr>
              <w:br/>
              <w:t xml:space="preserve">Capacitación guiada del MINEDU con administración  </w:t>
            </w:r>
          </w:p>
        </w:tc>
      </w:tr>
      <w:tr w:rsidR="00B57C5B" w14:paraId="16767538" w14:textId="77777777">
        <w:trPr>
          <w:trHeight w:val="1050"/>
        </w:trPr>
        <w:tc>
          <w:tcPr>
            <w:tcW w:w="1305" w:type="dxa"/>
            <w:vMerge/>
          </w:tcPr>
          <w:p w14:paraId="435CEAA3" w14:textId="77777777" w:rsidR="00B57C5B" w:rsidRDefault="00B57C5B">
            <w:pPr>
              <w:rPr>
                <w:b/>
                <w:bCs/>
                <w:sz w:val="18"/>
                <w:szCs w:val="18"/>
              </w:rPr>
            </w:pPr>
          </w:p>
        </w:tc>
        <w:tc>
          <w:tcPr>
            <w:tcW w:w="2129" w:type="dxa"/>
            <w:vMerge/>
          </w:tcPr>
          <w:p w14:paraId="5EA25471" w14:textId="77777777" w:rsidR="00B57C5B" w:rsidRDefault="00B57C5B">
            <w:pPr>
              <w:rPr>
                <w:sz w:val="18"/>
                <w:szCs w:val="18"/>
              </w:rPr>
            </w:pPr>
          </w:p>
        </w:tc>
        <w:tc>
          <w:tcPr>
            <w:tcW w:w="2090" w:type="dxa"/>
            <w:vMerge/>
          </w:tcPr>
          <w:p w14:paraId="148E5C1A" w14:textId="77777777" w:rsidR="00B57C5B" w:rsidRDefault="00B57C5B">
            <w:pPr>
              <w:rPr>
                <w:sz w:val="18"/>
                <w:szCs w:val="18"/>
              </w:rPr>
            </w:pPr>
          </w:p>
        </w:tc>
        <w:tc>
          <w:tcPr>
            <w:tcW w:w="1417" w:type="dxa"/>
            <w:vMerge/>
          </w:tcPr>
          <w:p w14:paraId="34701E3F" w14:textId="77777777" w:rsidR="00B57C5B" w:rsidRDefault="00B57C5B">
            <w:pPr>
              <w:rPr>
                <w:sz w:val="18"/>
                <w:szCs w:val="18"/>
              </w:rPr>
            </w:pPr>
          </w:p>
        </w:tc>
        <w:tc>
          <w:tcPr>
            <w:tcW w:w="2410" w:type="dxa"/>
            <w:vMerge/>
          </w:tcPr>
          <w:p w14:paraId="4C4537B2" w14:textId="77777777" w:rsidR="00B57C5B" w:rsidRDefault="00B57C5B">
            <w:pPr>
              <w:rPr>
                <w:sz w:val="18"/>
                <w:szCs w:val="18"/>
              </w:rPr>
            </w:pPr>
          </w:p>
        </w:tc>
      </w:tr>
      <w:tr w:rsidR="00B57C5B" w14:paraId="615864A9" w14:textId="77777777">
        <w:trPr>
          <w:trHeight w:val="8190"/>
        </w:trPr>
        <w:tc>
          <w:tcPr>
            <w:tcW w:w="1305" w:type="dxa"/>
            <w:vMerge w:val="restart"/>
            <w:shd w:val="clear" w:color="auto" w:fill="F2F2F2" w:themeFill="background1" w:themeFillShade="F2"/>
            <w:vAlign w:val="center"/>
          </w:tcPr>
          <w:p w14:paraId="597B98BE" w14:textId="77777777" w:rsidR="00B57C5B" w:rsidRDefault="0047435B">
            <w:pPr>
              <w:jc w:val="center"/>
              <w:rPr>
                <w:rFonts w:ascii="Arial" w:hAnsi="Arial" w:cs="Arial"/>
                <w:b/>
                <w:bCs/>
                <w:sz w:val="20"/>
                <w:szCs w:val="18"/>
              </w:rPr>
            </w:pPr>
            <w:r>
              <w:rPr>
                <w:rFonts w:ascii="Arial" w:hAnsi="Arial" w:cs="Arial"/>
                <w:b/>
                <w:bCs/>
                <w:sz w:val="20"/>
                <w:szCs w:val="18"/>
              </w:rPr>
              <w:lastRenderedPageBreak/>
              <w:t>Bienestar y empleabilidad</w:t>
            </w:r>
          </w:p>
        </w:tc>
        <w:tc>
          <w:tcPr>
            <w:tcW w:w="2129" w:type="dxa"/>
            <w:vMerge w:val="restart"/>
            <w:shd w:val="clear" w:color="auto" w:fill="F2F2F2" w:themeFill="background1" w:themeFillShade="F2"/>
          </w:tcPr>
          <w:p w14:paraId="759FA216" w14:textId="77777777" w:rsidR="00B57C5B" w:rsidRDefault="0047435B">
            <w:pPr>
              <w:spacing w:after="160"/>
              <w:rPr>
                <w:rFonts w:ascii="Arial" w:hAnsi="Arial" w:cs="Arial"/>
                <w:sz w:val="20"/>
                <w:szCs w:val="18"/>
              </w:rPr>
            </w:pPr>
            <w:r>
              <w:rPr>
                <w:rFonts w:ascii="Arial" w:hAnsi="Arial" w:cs="Arial"/>
                <w:sz w:val="20"/>
                <w:szCs w:val="18"/>
              </w:rPr>
              <w:t>Empresas e instituciones para la realización de convenios.</w:t>
            </w:r>
            <w:r>
              <w:rPr>
                <w:rFonts w:ascii="Arial" w:hAnsi="Arial" w:cs="Arial"/>
                <w:sz w:val="20"/>
                <w:szCs w:val="18"/>
              </w:rPr>
              <w:br/>
            </w:r>
            <w:r>
              <w:rPr>
                <w:rFonts w:ascii="Arial" w:hAnsi="Arial" w:cs="Arial"/>
                <w:sz w:val="20"/>
                <w:szCs w:val="18"/>
              </w:rPr>
              <w:br/>
              <w:t>Organismos no Gubernamentales y Organismos de Cooperación internacional para financiamiento de proyectos.</w:t>
            </w:r>
            <w:r>
              <w:rPr>
                <w:rFonts w:ascii="Arial" w:hAnsi="Arial" w:cs="Arial"/>
                <w:sz w:val="20"/>
                <w:szCs w:val="18"/>
              </w:rPr>
              <w:br/>
            </w:r>
            <w:r>
              <w:rPr>
                <w:rFonts w:ascii="Arial" w:hAnsi="Arial" w:cs="Arial"/>
                <w:sz w:val="20"/>
                <w:szCs w:val="18"/>
              </w:rPr>
              <w:br/>
              <w:t>Oferta laboral para los egresados de los distintos programas de estudio en empresas e instituciones.</w:t>
            </w:r>
            <w:r>
              <w:rPr>
                <w:rFonts w:ascii="Arial" w:hAnsi="Arial" w:cs="Arial"/>
                <w:sz w:val="20"/>
                <w:szCs w:val="18"/>
              </w:rPr>
              <w:br/>
            </w:r>
            <w:r>
              <w:rPr>
                <w:rFonts w:ascii="Arial" w:hAnsi="Arial" w:cs="Arial"/>
                <w:sz w:val="20"/>
                <w:szCs w:val="18"/>
              </w:rPr>
              <w:br/>
              <w:t>El IESTP “Contamana” es líder en la organización de eventos deportivos para la integración de instituciones y empresas vinculadas a los programas de estudio.</w:t>
            </w:r>
            <w:r>
              <w:rPr>
                <w:rFonts w:ascii="Arial" w:hAnsi="Arial" w:cs="Arial"/>
                <w:sz w:val="20"/>
                <w:szCs w:val="18"/>
              </w:rPr>
              <w:br/>
            </w:r>
            <w:r>
              <w:rPr>
                <w:rFonts w:ascii="Arial" w:hAnsi="Arial" w:cs="Arial"/>
                <w:sz w:val="20"/>
                <w:szCs w:val="18"/>
              </w:rPr>
              <w:br/>
              <w:t>El IESTP “Contamana” es líder en la organización de eventos académicos y culturales dirigidos a estudiantes, egresados y público en general; y empresas vinculadas a los programas de estudio.</w:t>
            </w:r>
            <w:r>
              <w:rPr>
                <w:rFonts w:ascii="Arial" w:hAnsi="Arial" w:cs="Arial"/>
                <w:sz w:val="20"/>
                <w:szCs w:val="18"/>
              </w:rPr>
              <w:br/>
              <w:t>El IESTP “Contamana” realiza mesa de concertación con su grupo de interés para la actualización del  perfil de egreso, contenidos y articulación de los propósitos en los programas de estudios.</w:t>
            </w:r>
            <w:r>
              <w:rPr>
                <w:rFonts w:ascii="Arial" w:hAnsi="Arial" w:cs="Arial"/>
                <w:sz w:val="20"/>
                <w:szCs w:val="18"/>
              </w:rPr>
              <w:br/>
            </w:r>
            <w:r>
              <w:rPr>
                <w:rFonts w:ascii="Arial" w:hAnsi="Arial" w:cs="Arial"/>
                <w:sz w:val="20"/>
                <w:szCs w:val="18"/>
              </w:rPr>
              <w:lastRenderedPageBreak/>
              <w:t>El IESTP “Contamana” cuenta con profesionales idóneos para el Área de Bienestar Social: servicio de asistencia social, enfermería y psicología. Además, un convenio para el servicio dental a los estudiantes.</w:t>
            </w:r>
          </w:p>
        </w:tc>
        <w:tc>
          <w:tcPr>
            <w:tcW w:w="2090" w:type="dxa"/>
            <w:vMerge w:val="restart"/>
            <w:shd w:val="clear" w:color="auto" w:fill="F2F2F2" w:themeFill="background1" w:themeFillShade="F2"/>
          </w:tcPr>
          <w:p w14:paraId="081A29DF" w14:textId="77777777" w:rsidR="00B57C5B" w:rsidRDefault="0047435B">
            <w:pPr>
              <w:spacing w:after="160"/>
              <w:rPr>
                <w:rFonts w:ascii="Arial" w:hAnsi="Arial" w:cs="Arial"/>
                <w:sz w:val="20"/>
                <w:szCs w:val="18"/>
              </w:rPr>
            </w:pPr>
            <w:r>
              <w:rPr>
                <w:rFonts w:ascii="Arial" w:hAnsi="Arial" w:cs="Arial"/>
                <w:sz w:val="20"/>
                <w:szCs w:val="18"/>
              </w:rPr>
              <w:lastRenderedPageBreak/>
              <w:t>Los programas de estudio del IESTP “Contamana” carecen en cantidad y calidad, de equipos, máquinas-herramientas, herramientas e instrumentos de medición y precisión y materiales, fundamentales para la formación profesional técnica, según normatividad vigente.</w:t>
            </w:r>
            <w:r>
              <w:rPr>
                <w:rFonts w:ascii="Arial" w:hAnsi="Arial" w:cs="Arial"/>
                <w:sz w:val="20"/>
                <w:szCs w:val="18"/>
              </w:rPr>
              <w:br/>
            </w:r>
            <w:r>
              <w:rPr>
                <w:rFonts w:ascii="Arial" w:hAnsi="Arial" w:cs="Arial"/>
                <w:sz w:val="20"/>
                <w:szCs w:val="18"/>
              </w:rPr>
              <w:br/>
              <w:t>Poco reconocimiento a las buenas prácticas tanto a los docentes y administrativos por parte de la gestión del IESTP “Contamana”</w:t>
            </w:r>
            <w:r>
              <w:rPr>
                <w:rFonts w:ascii="Arial" w:hAnsi="Arial" w:cs="Arial"/>
                <w:sz w:val="20"/>
                <w:szCs w:val="18"/>
              </w:rPr>
              <w:br/>
            </w:r>
            <w:r>
              <w:rPr>
                <w:rFonts w:ascii="Arial" w:hAnsi="Arial" w:cs="Arial"/>
                <w:sz w:val="20"/>
                <w:szCs w:val="18"/>
              </w:rPr>
              <w:br/>
              <w:t>El IESTP “Contamana” no cuenta con un registro completo de egresados de cada una de las carreras profesionales.</w:t>
            </w:r>
          </w:p>
        </w:tc>
        <w:tc>
          <w:tcPr>
            <w:tcW w:w="1417" w:type="dxa"/>
            <w:vMerge w:val="restart"/>
            <w:shd w:val="clear" w:color="auto" w:fill="F2F2F2" w:themeFill="background1" w:themeFillShade="F2"/>
          </w:tcPr>
          <w:p w14:paraId="6EC4F77F" w14:textId="77777777" w:rsidR="00B57C5B" w:rsidRDefault="0047435B">
            <w:pPr>
              <w:rPr>
                <w:rFonts w:ascii="Arial" w:hAnsi="Arial" w:cs="Arial"/>
                <w:sz w:val="20"/>
                <w:szCs w:val="18"/>
              </w:rPr>
            </w:pPr>
            <w:r>
              <w:rPr>
                <w:rFonts w:ascii="Arial" w:hAnsi="Arial" w:cs="Arial"/>
                <w:sz w:val="20"/>
                <w:szCs w:val="18"/>
              </w:rPr>
              <w:t>Ampliación de la brecha tecnológica que deriva deficiencias en la formación</w:t>
            </w:r>
            <w:r>
              <w:rPr>
                <w:rFonts w:ascii="Arial" w:hAnsi="Arial" w:cs="Arial"/>
                <w:sz w:val="20"/>
                <w:szCs w:val="18"/>
              </w:rPr>
              <w:br/>
            </w:r>
            <w:r>
              <w:rPr>
                <w:rFonts w:ascii="Arial" w:hAnsi="Arial" w:cs="Arial"/>
                <w:sz w:val="20"/>
                <w:szCs w:val="18"/>
              </w:rPr>
              <w:br/>
              <w:t>Problemática de manejo remoto e hibridación de la educación por pandemia y postpandemia</w:t>
            </w:r>
            <w:r>
              <w:rPr>
                <w:rFonts w:ascii="Arial" w:hAnsi="Arial" w:cs="Arial"/>
                <w:sz w:val="20"/>
                <w:szCs w:val="18"/>
              </w:rPr>
              <w:br/>
            </w:r>
            <w:r>
              <w:rPr>
                <w:rFonts w:ascii="Arial" w:hAnsi="Arial" w:cs="Arial"/>
                <w:sz w:val="20"/>
                <w:szCs w:val="18"/>
              </w:rPr>
              <w:br/>
              <w:t>Falta de recursos económicos y presupuestales</w:t>
            </w:r>
          </w:p>
        </w:tc>
        <w:tc>
          <w:tcPr>
            <w:tcW w:w="2410" w:type="dxa"/>
            <w:vMerge w:val="restart"/>
            <w:shd w:val="clear" w:color="auto" w:fill="F2F2F2" w:themeFill="background1" w:themeFillShade="F2"/>
          </w:tcPr>
          <w:p w14:paraId="1557B8C7" w14:textId="77777777" w:rsidR="00B57C5B" w:rsidRDefault="0047435B">
            <w:pPr>
              <w:rPr>
                <w:rFonts w:ascii="Arial" w:hAnsi="Arial" w:cs="Arial"/>
                <w:sz w:val="20"/>
                <w:szCs w:val="18"/>
              </w:rPr>
            </w:pPr>
            <w:r>
              <w:rPr>
                <w:rFonts w:ascii="Arial" w:hAnsi="Arial" w:cs="Arial"/>
                <w:sz w:val="20"/>
                <w:szCs w:val="18"/>
              </w:rPr>
              <w:t xml:space="preserve">Contamos con una área adecuada y personal suficiente para suplir cualquier emergencia </w:t>
            </w:r>
            <w:r>
              <w:rPr>
                <w:rFonts w:ascii="Arial" w:hAnsi="Arial" w:cs="Arial"/>
                <w:sz w:val="20"/>
                <w:szCs w:val="18"/>
              </w:rPr>
              <w:br/>
            </w:r>
            <w:r>
              <w:rPr>
                <w:rFonts w:ascii="Arial" w:hAnsi="Arial" w:cs="Arial"/>
                <w:sz w:val="20"/>
                <w:szCs w:val="18"/>
              </w:rPr>
              <w:br/>
              <w:t>Realizar convenios con empresas y convenios interinstitucionales que permitan mejorar la oferta laboral a los egresados</w:t>
            </w:r>
            <w:r>
              <w:rPr>
                <w:rFonts w:ascii="Arial" w:hAnsi="Arial" w:cs="Arial"/>
                <w:sz w:val="20"/>
                <w:szCs w:val="18"/>
              </w:rPr>
              <w:br/>
            </w:r>
            <w:r>
              <w:rPr>
                <w:rFonts w:ascii="Arial" w:hAnsi="Arial" w:cs="Arial"/>
                <w:sz w:val="20"/>
                <w:szCs w:val="18"/>
              </w:rPr>
              <w:br/>
              <w:t xml:space="preserve">Esperamos implementar en una primera fase con una base de datos en Excel en este primer semestre </w:t>
            </w:r>
          </w:p>
        </w:tc>
      </w:tr>
      <w:tr w:rsidR="00B57C5B" w14:paraId="68752E90" w14:textId="77777777">
        <w:trPr>
          <w:trHeight w:val="1830"/>
        </w:trPr>
        <w:tc>
          <w:tcPr>
            <w:tcW w:w="1305" w:type="dxa"/>
            <w:vMerge/>
            <w:shd w:val="clear" w:color="auto" w:fill="F2F2F2" w:themeFill="background1" w:themeFillShade="F2"/>
          </w:tcPr>
          <w:p w14:paraId="171A9458" w14:textId="77777777" w:rsidR="00B57C5B" w:rsidRDefault="00B57C5B">
            <w:pPr>
              <w:rPr>
                <w:b/>
                <w:bCs/>
                <w:sz w:val="18"/>
                <w:szCs w:val="18"/>
              </w:rPr>
            </w:pPr>
          </w:p>
        </w:tc>
        <w:tc>
          <w:tcPr>
            <w:tcW w:w="2129" w:type="dxa"/>
            <w:vMerge/>
            <w:shd w:val="clear" w:color="auto" w:fill="F2F2F2" w:themeFill="background1" w:themeFillShade="F2"/>
          </w:tcPr>
          <w:p w14:paraId="71B9AB7D" w14:textId="77777777" w:rsidR="00B57C5B" w:rsidRDefault="00B57C5B">
            <w:pPr>
              <w:rPr>
                <w:sz w:val="18"/>
                <w:szCs w:val="18"/>
              </w:rPr>
            </w:pPr>
          </w:p>
        </w:tc>
        <w:tc>
          <w:tcPr>
            <w:tcW w:w="2090" w:type="dxa"/>
            <w:vMerge/>
            <w:shd w:val="clear" w:color="auto" w:fill="F2F2F2" w:themeFill="background1" w:themeFillShade="F2"/>
          </w:tcPr>
          <w:p w14:paraId="7AF4CB19" w14:textId="77777777" w:rsidR="00B57C5B" w:rsidRDefault="00B57C5B">
            <w:pPr>
              <w:rPr>
                <w:sz w:val="18"/>
                <w:szCs w:val="18"/>
              </w:rPr>
            </w:pPr>
          </w:p>
        </w:tc>
        <w:tc>
          <w:tcPr>
            <w:tcW w:w="1417" w:type="dxa"/>
            <w:vMerge/>
            <w:shd w:val="clear" w:color="auto" w:fill="F2F2F2" w:themeFill="background1" w:themeFillShade="F2"/>
          </w:tcPr>
          <w:p w14:paraId="1C20857B" w14:textId="77777777" w:rsidR="00B57C5B" w:rsidRDefault="00B57C5B">
            <w:pPr>
              <w:rPr>
                <w:sz w:val="18"/>
                <w:szCs w:val="18"/>
              </w:rPr>
            </w:pPr>
          </w:p>
        </w:tc>
        <w:tc>
          <w:tcPr>
            <w:tcW w:w="2410" w:type="dxa"/>
            <w:vMerge/>
            <w:shd w:val="clear" w:color="auto" w:fill="F2F2F2" w:themeFill="background1" w:themeFillShade="F2"/>
          </w:tcPr>
          <w:p w14:paraId="26AD7BDA" w14:textId="77777777" w:rsidR="00B57C5B" w:rsidRDefault="00B57C5B">
            <w:pPr>
              <w:rPr>
                <w:sz w:val="18"/>
                <w:szCs w:val="18"/>
              </w:rPr>
            </w:pPr>
          </w:p>
        </w:tc>
      </w:tr>
      <w:tr w:rsidR="00B57C5B" w14:paraId="23950BBE" w14:textId="77777777">
        <w:trPr>
          <w:trHeight w:val="5520"/>
        </w:trPr>
        <w:tc>
          <w:tcPr>
            <w:tcW w:w="1305" w:type="dxa"/>
            <w:vAlign w:val="center"/>
          </w:tcPr>
          <w:p w14:paraId="72883861" w14:textId="77777777" w:rsidR="00B57C5B" w:rsidRDefault="0047435B">
            <w:pPr>
              <w:jc w:val="center"/>
              <w:rPr>
                <w:rFonts w:ascii="Arial" w:hAnsi="Arial" w:cs="Arial"/>
                <w:b/>
                <w:bCs/>
                <w:sz w:val="20"/>
                <w:szCs w:val="18"/>
              </w:rPr>
            </w:pPr>
            <w:r>
              <w:rPr>
                <w:rFonts w:ascii="Arial" w:hAnsi="Arial" w:cs="Arial"/>
                <w:b/>
                <w:bCs/>
                <w:sz w:val="20"/>
                <w:szCs w:val="18"/>
              </w:rPr>
              <w:t>Secretaria académica</w:t>
            </w:r>
          </w:p>
        </w:tc>
        <w:tc>
          <w:tcPr>
            <w:tcW w:w="2129" w:type="dxa"/>
          </w:tcPr>
          <w:p w14:paraId="6EE7DAEB" w14:textId="77777777" w:rsidR="00B57C5B" w:rsidRDefault="0047435B">
            <w:pPr>
              <w:rPr>
                <w:rFonts w:ascii="Arial" w:hAnsi="Arial" w:cs="Arial"/>
                <w:sz w:val="20"/>
                <w:szCs w:val="18"/>
              </w:rPr>
            </w:pPr>
            <w:r>
              <w:rPr>
                <w:rFonts w:ascii="Arial" w:hAnsi="Arial" w:cs="Arial"/>
                <w:sz w:val="20"/>
                <w:szCs w:val="18"/>
              </w:rPr>
              <w:t xml:space="preserve">El IESTP “Contamana” </w:t>
            </w:r>
            <w:r>
              <w:rPr>
                <w:rFonts w:ascii="Arial" w:hAnsi="Arial" w:cs="Arial"/>
                <w:sz w:val="20"/>
                <w:szCs w:val="18"/>
                <w:lang w:val="es-MX"/>
              </w:rPr>
              <w:t xml:space="preserve">está </w:t>
            </w:r>
            <w:r>
              <w:rPr>
                <w:rFonts w:ascii="Arial" w:hAnsi="Arial" w:cs="Arial"/>
                <w:sz w:val="20"/>
                <w:szCs w:val="18"/>
              </w:rPr>
              <w:t>en proceso de implementar el Modelo de Servicio Educativo Superior Tecnológico de Calidad en la provincia de Ucayali y la región Loreto</w:t>
            </w:r>
            <w:r>
              <w:rPr>
                <w:rFonts w:ascii="Arial" w:hAnsi="Arial" w:cs="Arial"/>
                <w:sz w:val="20"/>
                <w:szCs w:val="18"/>
              </w:rPr>
              <w:br/>
            </w:r>
            <w:r>
              <w:rPr>
                <w:rFonts w:ascii="Arial" w:hAnsi="Arial" w:cs="Arial"/>
                <w:sz w:val="20"/>
                <w:szCs w:val="18"/>
              </w:rPr>
              <w:br/>
              <w:t>El IESTP “Contamana” cuenta con una estructura organizativa, que guarda coherencia con las disposiciones de la ley N.º 30512 y su reglamento.</w:t>
            </w:r>
            <w:r>
              <w:rPr>
                <w:rFonts w:ascii="Arial" w:hAnsi="Arial" w:cs="Arial"/>
                <w:sz w:val="20"/>
                <w:szCs w:val="18"/>
              </w:rPr>
              <w:br/>
            </w:r>
            <w:r>
              <w:rPr>
                <w:rFonts w:ascii="Arial" w:hAnsi="Arial" w:cs="Arial"/>
                <w:sz w:val="20"/>
                <w:szCs w:val="18"/>
              </w:rPr>
              <w:br/>
              <w:t>El IESTP “Contamana” regula los procesos de régimen académico de acuerdo a los Lineamientos Académicos Generales propuestos por el MINEDU.</w:t>
            </w:r>
          </w:p>
        </w:tc>
        <w:tc>
          <w:tcPr>
            <w:tcW w:w="2090" w:type="dxa"/>
          </w:tcPr>
          <w:p w14:paraId="4FC668F9" w14:textId="77777777" w:rsidR="00B57C5B" w:rsidRDefault="0047435B">
            <w:pPr>
              <w:rPr>
                <w:rFonts w:ascii="Arial" w:hAnsi="Arial" w:cs="Arial"/>
                <w:sz w:val="20"/>
                <w:szCs w:val="18"/>
              </w:rPr>
            </w:pPr>
            <w:r>
              <w:rPr>
                <w:rFonts w:ascii="Arial" w:hAnsi="Arial" w:cs="Arial"/>
                <w:sz w:val="20"/>
                <w:szCs w:val="18"/>
              </w:rPr>
              <w:t>El IESTP “Contamana” cuenta con un registro de información académica antiguo.</w:t>
            </w:r>
            <w:r>
              <w:rPr>
                <w:rFonts w:ascii="Arial" w:hAnsi="Arial" w:cs="Arial"/>
                <w:sz w:val="20"/>
                <w:szCs w:val="18"/>
              </w:rPr>
              <w:br/>
            </w:r>
            <w:r>
              <w:rPr>
                <w:rFonts w:ascii="Arial" w:hAnsi="Arial" w:cs="Arial"/>
                <w:sz w:val="20"/>
                <w:szCs w:val="18"/>
              </w:rPr>
              <w:br/>
              <w:t>El IESTP “Contamana” cuenta con tres programas de estudio que cumplen de manera regular con los Lineamientos Académicos Generales propuestos por el MINEDU</w:t>
            </w:r>
            <w:r>
              <w:rPr>
                <w:rFonts w:ascii="Arial" w:hAnsi="Arial" w:cs="Arial"/>
                <w:sz w:val="20"/>
                <w:szCs w:val="18"/>
              </w:rPr>
              <w:br/>
            </w:r>
            <w:r>
              <w:rPr>
                <w:rFonts w:ascii="Arial" w:hAnsi="Arial" w:cs="Arial"/>
                <w:sz w:val="20"/>
                <w:szCs w:val="18"/>
              </w:rPr>
              <w:br/>
              <w:t>El IESTP “Contamana” carece de documentos que contenga el análisis de pertinencia por cada programa de estudio.</w:t>
            </w:r>
          </w:p>
        </w:tc>
        <w:tc>
          <w:tcPr>
            <w:tcW w:w="1417" w:type="dxa"/>
          </w:tcPr>
          <w:p w14:paraId="09B5FF30" w14:textId="77777777" w:rsidR="00B57C5B" w:rsidRDefault="0047435B">
            <w:pPr>
              <w:rPr>
                <w:rFonts w:ascii="Arial" w:hAnsi="Arial" w:cs="Arial"/>
                <w:sz w:val="20"/>
                <w:szCs w:val="18"/>
              </w:rPr>
            </w:pPr>
            <w:r>
              <w:rPr>
                <w:rFonts w:ascii="Arial" w:hAnsi="Arial" w:cs="Arial"/>
                <w:sz w:val="20"/>
                <w:szCs w:val="18"/>
              </w:rPr>
              <w:t>El desarrollo nacional y regional ha sido reactivo, lo que deriva en desarrollos parciales y lentos en este aspecto.</w:t>
            </w:r>
            <w:r>
              <w:rPr>
                <w:rFonts w:ascii="Arial" w:hAnsi="Arial" w:cs="Arial"/>
                <w:sz w:val="20"/>
                <w:szCs w:val="18"/>
              </w:rPr>
              <w:br/>
            </w:r>
            <w:r>
              <w:rPr>
                <w:rFonts w:ascii="Arial" w:hAnsi="Arial" w:cs="Arial"/>
                <w:sz w:val="20"/>
                <w:szCs w:val="18"/>
              </w:rPr>
              <w:br/>
              <w:t>Falta de compromiso de algunos miembros, que no permite un adecuado y uniforme desarrollo institucional</w:t>
            </w:r>
          </w:p>
        </w:tc>
        <w:tc>
          <w:tcPr>
            <w:tcW w:w="2410" w:type="dxa"/>
          </w:tcPr>
          <w:p w14:paraId="260B890A" w14:textId="77777777" w:rsidR="00B57C5B" w:rsidRDefault="0047435B">
            <w:pPr>
              <w:rPr>
                <w:rFonts w:ascii="Arial" w:hAnsi="Arial" w:cs="Arial"/>
                <w:sz w:val="20"/>
                <w:szCs w:val="18"/>
              </w:rPr>
            </w:pPr>
            <w:r>
              <w:rPr>
                <w:rFonts w:ascii="Arial" w:hAnsi="Arial" w:cs="Arial"/>
                <w:sz w:val="20"/>
                <w:szCs w:val="18"/>
              </w:rPr>
              <w:t>El área de calidad trabaja en equipo con los diferentes encargados de áreas y unidades, incluidos estudiantes y sector productivo.</w:t>
            </w:r>
            <w:r>
              <w:rPr>
                <w:rFonts w:ascii="Arial" w:hAnsi="Arial" w:cs="Arial"/>
                <w:sz w:val="20"/>
                <w:szCs w:val="18"/>
              </w:rPr>
              <w:br/>
            </w:r>
            <w:r>
              <w:rPr>
                <w:rFonts w:ascii="Arial" w:hAnsi="Arial" w:cs="Arial"/>
                <w:sz w:val="20"/>
                <w:szCs w:val="18"/>
              </w:rPr>
              <w:br/>
              <w:t xml:space="preserve">La plataforma institucional </w:t>
            </w:r>
            <w:proofErr w:type="spellStart"/>
            <w:r>
              <w:rPr>
                <w:rFonts w:ascii="Arial" w:hAnsi="Arial" w:cs="Arial"/>
                <w:sz w:val="20"/>
                <w:szCs w:val="18"/>
                <w:lang w:val="es-MX"/>
              </w:rPr>
              <w:t>esta</w:t>
            </w:r>
            <w:proofErr w:type="spellEnd"/>
            <w:r>
              <w:rPr>
                <w:rFonts w:ascii="Arial" w:hAnsi="Arial" w:cs="Arial"/>
                <w:sz w:val="20"/>
                <w:szCs w:val="18"/>
                <w:lang w:val="es-MX"/>
              </w:rPr>
              <w:t xml:space="preserve"> siendo </w:t>
            </w:r>
            <w:r>
              <w:rPr>
                <w:rFonts w:ascii="Arial" w:hAnsi="Arial" w:cs="Arial"/>
                <w:sz w:val="20"/>
                <w:szCs w:val="18"/>
              </w:rPr>
              <w:t>implementada con todos los procesos académicos que realiza el área a fin se establezca un sistema académico institucional y con acceso al estudiante</w:t>
            </w:r>
            <w:r>
              <w:rPr>
                <w:rFonts w:ascii="Arial" w:hAnsi="Arial" w:cs="Arial"/>
                <w:sz w:val="20"/>
                <w:szCs w:val="18"/>
              </w:rPr>
              <w:br/>
            </w:r>
            <w:r>
              <w:rPr>
                <w:rFonts w:ascii="Arial" w:hAnsi="Arial" w:cs="Arial"/>
                <w:sz w:val="20"/>
                <w:szCs w:val="18"/>
              </w:rPr>
              <w:br/>
              <w:t xml:space="preserve">Reunión colegiada todo el consejo asesor </w:t>
            </w:r>
          </w:p>
        </w:tc>
      </w:tr>
      <w:tr w:rsidR="00B57C5B" w14:paraId="5CBEAB72" w14:textId="77777777">
        <w:trPr>
          <w:trHeight w:val="6375"/>
        </w:trPr>
        <w:tc>
          <w:tcPr>
            <w:tcW w:w="1305" w:type="dxa"/>
            <w:shd w:val="clear" w:color="auto" w:fill="F2F2F2" w:themeFill="background1" w:themeFillShade="F2"/>
            <w:vAlign w:val="center"/>
          </w:tcPr>
          <w:p w14:paraId="27F039F6" w14:textId="77777777" w:rsidR="00B57C5B" w:rsidRDefault="0047435B">
            <w:pPr>
              <w:jc w:val="center"/>
              <w:rPr>
                <w:rFonts w:ascii="Arial" w:hAnsi="Arial" w:cs="Arial"/>
                <w:b/>
                <w:bCs/>
                <w:sz w:val="20"/>
                <w:szCs w:val="18"/>
              </w:rPr>
            </w:pPr>
            <w:r>
              <w:rPr>
                <w:rFonts w:ascii="Arial" w:hAnsi="Arial" w:cs="Arial"/>
                <w:b/>
                <w:bCs/>
                <w:sz w:val="20"/>
                <w:szCs w:val="18"/>
              </w:rPr>
              <w:lastRenderedPageBreak/>
              <w:t>Investigación e innovación</w:t>
            </w:r>
          </w:p>
        </w:tc>
        <w:tc>
          <w:tcPr>
            <w:tcW w:w="2129" w:type="dxa"/>
            <w:shd w:val="clear" w:color="auto" w:fill="F2F2F2" w:themeFill="background1" w:themeFillShade="F2"/>
          </w:tcPr>
          <w:p w14:paraId="45EC6636" w14:textId="77777777" w:rsidR="00B57C5B" w:rsidRDefault="0047435B">
            <w:pPr>
              <w:rPr>
                <w:rFonts w:ascii="Arial" w:hAnsi="Arial" w:cs="Arial"/>
                <w:sz w:val="20"/>
                <w:szCs w:val="18"/>
              </w:rPr>
            </w:pPr>
            <w:r>
              <w:rPr>
                <w:rFonts w:ascii="Arial" w:hAnsi="Arial" w:cs="Arial"/>
                <w:sz w:val="20"/>
                <w:szCs w:val="18"/>
              </w:rPr>
              <w:t>El IESTP “Contamana” promueve la participación de los estudiantes en actividades extracurriculares y de proyección social.</w:t>
            </w:r>
            <w:r>
              <w:rPr>
                <w:rFonts w:ascii="Arial" w:hAnsi="Arial" w:cs="Arial"/>
                <w:sz w:val="20"/>
                <w:szCs w:val="18"/>
              </w:rPr>
              <w:br/>
            </w:r>
            <w:r>
              <w:rPr>
                <w:rFonts w:ascii="Arial" w:hAnsi="Arial" w:cs="Arial"/>
                <w:sz w:val="20"/>
                <w:szCs w:val="18"/>
              </w:rPr>
              <w:br/>
              <w:t>El IESTP “Contamana” ha obtenido resultados meritorios en diferentes eventos y concursos organizados por el Ministerio de Educación, a nivel regional y nacional</w:t>
            </w:r>
            <w:r>
              <w:rPr>
                <w:rFonts w:ascii="Arial" w:hAnsi="Arial" w:cs="Arial"/>
                <w:sz w:val="20"/>
                <w:szCs w:val="18"/>
              </w:rPr>
              <w:br/>
            </w:r>
            <w:r>
              <w:rPr>
                <w:rFonts w:ascii="Arial" w:hAnsi="Arial" w:cs="Arial"/>
                <w:sz w:val="20"/>
                <w:szCs w:val="18"/>
              </w:rPr>
              <w:br/>
              <w:t>El IESTP “Contamana” cuenta con los recursos bibliográficos disponibles para sus estudiantes, acordes a cada programa de estudio.</w:t>
            </w:r>
          </w:p>
        </w:tc>
        <w:tc>
          <w:tcPr>
            <w:tcW w:w="2090" w:type="dxa"/>
            <w:shd w:val="clear" w:color="auto" w:fill="F2F2F2" w:themeFill="background1" w:themeFillShade="F2"/>
          </w:tcPr>
          <w:p w14:paraId="191A0946" w14:textId="77777777" w:rsidR="00B57C5B" w:rsidRDefault="0047435B">
            <w:pPr>
              <w:rPr>
                <w:rFonts w:ascii="Arial" w:hAnsi="Arial" w:cs="Arial"/>
                <w:sz w:val="20"/>
                <w:szCs w:val="18"/>
              </w:rPr>
            </w:pPr>
            <w:r>
              <w:rPr>
                <w:rFonts w:ascii="Arial" w:hAnsi="Arial" w:cs="Arial"/>
                <w:sz w:val="20"/>
                <w:szCs w:val="18"/>
              </w:rPr>
              <w:t>Los programas de estudio del IESTP “Contamana” carecen en cantidad y calidad, de equipos, máquinas-herramientas,</w:t>
            </w:r>
            <w:r>
              <w:rPr>
                <w:rFonts w:ascii="Arial" w:hAnsi="Arial" w:cs="Arial"/>
                <w:sz w:val="20"/>
                <w:szCs w:val="18"/>
                <w:lang w:val="es-MX"/>
              </w:rPr>
              <w:t xml:space="preserve"> insumos (reactivos para trabajos de laboratorio)</w:t>
            </w:r>
            <w:r>
              <w:rPr>
                <w:rFonts w:ascii="Arial" w:hAnsi="Arial" w:cs="Arial"/>
                <w:sz w:val="20"/>
                <w:szCs w:val="18"/>
              </w:rPr>
              <w:t xml:space="preserve"> e instrumentos de medición y precisión y materiales, fundamentales para la formación profesional técnica, según normatividad vigente.</w:t>
            </w:r>
            <w:r>
              <w:rPr>
                <w:rFonts w:ascii="Arial" w:hAnsi="Arial" w:cs="Arial"/>
                <w:sz w:val="20"/>
                <w:szCs w:val="18"/>
              </w:rPr>
              <w:br/>
            </w:r>
            <w:r>
              <w:rPr>
                <w:rFonts w:ascii="Arial" w:hAnsi="Arial" w:cs="Arial"/>
                <w:sz w:val="20"/>
                <w:szCs w:val="18"/>
              </w:rPr>
              <w:br/>
              <w:t xml:space="preserve">Se carece de un programa de desarrollo, mantenimiento y renovación de la infraestructura, el equipamiento, los materiales para la enseñanza, y el material bibliográfico. </w:t>
            </w:r>
            <w:r>
              <w:rPr>
                <w:rFonts w:ascii="Arial" w:hAnsi="Arial" w:cs="Arial"/>
                <w:sz w:val="20"/>
                <w:szCs w:val="18"/>
              </w:rPr>
              <w:br/>
              <w:t>No hay formación ni preocupación por la investigación</w:t>
            </w:r>
          </w:p>
        </w:tc>
        <w:tc>
          <w:tcPr>
            <w:tcW w:w="1417" w:type="dxa"/>
            <w:shd w:val="clear" w:color="auto" w:fill="F2F2F2" w:themeFill="background1" w:themeFillShade="F2"/>
          </w:tcPr>
          <w:p w14:paraId="16E28C3D" w14:textId="77777777" w:rsidR="00B57C5B" w:rsidRDefault="0047435B">
            <w:pPr>
              <w:rPr>
                <w:rFonts w:ascii="Arial" w:hAnsi="Arial" w:cs="Arial"/>
                <w:sz w:val="20"/>
                <w:szCs w:val="18"/>
                <w:lang w:val="es-MX"/>
              </w:rPr>
            </w:pPr>
            <w:r>
              <w:rPr>
                <w:rFonts w:ascii="Arial" w:hAnsi="Arial" w:cs="Arial"/>
                <w:sz w:val="20"/>
                <w:szCs w:val="18"/>
              </w:rPr>
              <w:t xml:space="preserve"> No hay suficiente formación y conciencia de la importancia de la investigación para el desarrollo empresarial</w:t>
            </w:r>
            <w:r>
              <w:rPr>
                <w:rFonts w:ascii="Arial" w:hAnsi="Arial" w:cs="Arial"/>
                <w:sz w:val="20"/>
                <w:szCs w:val="18"/>
              </w:rPr>
              <w:br/>
            </w:r>
            <w:r>
              <w:rPr>
                <w:rFonts w:ascii="Arial" w:hAnsi="Arial" w:cs="Arial"/>
                <w:sz w:val="20"/>
                <w:szCs w:val="18"/>
              </w:rPr>
              <w:br/>
              <w:t>No se cuenta con formación especializada en metodologías de investigación</w:t>
            </w:r>
            <w:r>
              <w:rPr>
                <w:rFonts w:ascii="Arial" w:hAnsi="Arial" w:cs="Arial"/>
                <w:sz w:val="20"/>
                <w:szCs w:val="18"/>
              </w:rPr>
              <w:br/>
            </w:r>
            <w:r>
              <w:rPr>
                <w:rFonts w:ascii="Arial" w:hAnsi="Arial" w:cs="Arial"/>
                <w:sz w:val="20"/>
                <w:szCs w:val="18"/>
              </w:rPr>
              <w:br/>
              <w:t>Insuficientes convenios que permitan enlazar las necesidades de la empresa con la</w:t>
            </w:r>
            <w:r>
              <w:rPr>
                <w:rFonts w:ascii="Arial" w:hAnsi="Arial" w:cs="Arial"/>
                <w:sz w:val="20"/>
                <w:szCs w:val="18"/>
                <w:lang w:val="es-MX"/>
              </w:rPr>
              <w:t xml:space="preserve"> parte </w:t>
            </w:r>
            <w:r>
              <w:rPr>
                <w:rFonts w:ascii="Arial" w:hAnsi="Arial" w:cs="Arial"/>
                <w:sz w:val="20"/>
                <w:szCs w:val="18"/>
              </w:rPr>
              <w:t xml:space="preserve"> </w:t>
            </w:r>
            <w:proofErr w:type="spellStart"/>
            <w:r>
              <w:rPr>
                <w:rFonts w:ascii="Arial" w:hAnsi="Arial" w:cs="Arial"/>
                <w:sz w:val="20"/>
                <w:szCs w:val="18"/>
              </w:rPr>
              <w:t>academi</w:t>
            </w:r>
            <w:proofErr w:type="spellEnd"/>
            <w:r>
              <w:rPr>
                <w:rFonts w:ascii="Arial" w:hAnsi="Arial" w:cs="Arial"/>
                <w:sz w:val="20"/>
                <w:szCs w:val="18"/>
                <w:lang w:val="es-MX"/>
              </w:rPr>
              <w:t>ca</w:t>
            </w:r>
          </w:p>
        </w:tc>
        <w:tc>
          <w:tcPr>
            <w:tcW w:w="2410" w:type="dxa"/>
            <w:shd w:val="clear" w:color="auto" w:fill="F2F2F2" w:themeFill="background1" w:themeFillShade="F2"/>
          </w:tcPr>
          <w:p w14:paraId="0C2AB06B" w14:textId="77777777" w:rsidR="00B57C5B" w:rsidRDefault="0047435B">
            <w:pPr>
              <w:rPr>
                <w:rFonts w:ascii="Arial" w:hAnsi="Arial" w:cs="Arial"/>
                <w:sz w:val="20"/>
                <w:szCs w:val="18"/>
              </w:rPr>
            </w:pPr>
            <w:r>
              <w:rPr>
                <w:rFonts w:ascii="Arial" w:hAnsi="Arial" w:cs="Arial"/>
                <w:sz w:val="20"/>
                <w:szCs w:val="18"/>
              </w:rPr>
              <w:t xml:space="preserve">Esperamos implementar en una primera fase un repositorio de trabajos de investigación tecnológica e innovación, ya que contaremos con el área de fabricación digital en este primer semestre  </w:t>
            </w:r>
            <w:r>
              <w:rPr>
                <w:rFonts w:ascii="Arial" w:hAnsi="Arial" w:cs="Arial"/>
                <w:sz w:val="20"/>
                <w:szCs w:val="18"/>
              </w:rPr>
              <w:br/>
            </w:r>
            <w:r>
              <w:rPr>
                <w:rFonts w:ascii="Arial" w:hAnsi="Arial" w:cs="Arial"/>
                <w:sz w:val="20"/>
                <w:szCs w:val="18"/>
              </w:rPr>
              <w:br/>
              <w:t>Participar en los fondos concursables para desarrollar habilidades en los docentes en el campo de la investigación tecnológica.</w:t>
            </w:r>
            <w:r>
              <w:rPr>
                <w:rFonts w:ascii="Arial" w:hAnsi="Arial" w:cs="Arial"/>
                <w:sz w:val="20"/>
                <w:szCs w:val="18"/>
              </w:rPr>
              <w:br/>
            </w:r>
            <w:r>
              <w:rPr>
                <w:rFonts w:ascii="Arial" w:hAnsi="Arial" w:cs="Arial"/>
                <w:sz w:val="20"/>
                <w:szCs w:val="18"/>
              </w:rPr>
              <w:br/>
            </w:r>
            <w:r>
              <w:rPr>
                <w:rFonts w:ascii="Arial" w:hAnsi="Arial" w:cs="Arial"/>
                <w:sz w:val="20"/>
                <w:szCs w:val="18"/>
              </w:rPr>
              <w:br/>
              <w:t>Impulsar en el personal docente la necesidad de mayor formación</w:t>
            </w:r>
            <w:r>
              <w:rPr>
                <w:rFonts w:ascii="Arial" w:hAnsi="Arial" w:cs="Arial"/>
                <w:sz w:val="20"/>
                <w:szCs w:val="18"/>
              </w:rPr>
              <w:br/>
              <w:t xml:space="preserve">Buscar patrocinios estatales y privados </w:t>
            </w:r>
          </w:p>
        </w:tc>
      </w:tr>
      <w:tr w:rsidR="00B57C5B" w14:paraId="57BE2B15" w14:textId="77777777">
        <w:trPr>
          <w:trHeight w:val="8025"/>
        </w:trPr>
        <w:tc>
          <w:tcPr>
            <w:tcW w:w="1305" w:type="dxa"/>
            <w:vAlign w:val="center"/>
          </w:tcPr>
          <w:p w14:paraId="19C4258F" w14:textId="77777777" w:rsidR="00B57C5B" w:rsidRDefault="0047435B">
            <w:pPr>
              <w:jc w:val="center"/>
              <w:rPr>
                <w:rFonts w:ascii="Arial" w:hAnsi="Arial" w:cs="Arial"/>
                <w:b/>
                <w:bCs/>
                <w:sz w:val="20"/>
                <w:szCs w:val="18"/>
              </w:rPr>
            </w:pPr>
            <w:r>
              <w:rPr>
                <w:rFonts w:ascii="Arial" w:hAnsi="Arial" w:cs="Arial"/>
                <w:b/>
                <w:bCs/>
                <w:sz w:val="20"/>
                <w:szCs w:val="18"/>
              </w:rPr>
              <w:lastRenderedPageBreak/>
              <w:t>Infraestructura y tecnología</w:t>
            </w:r>
          </w:p>
        </w:tc>
        <w:tc>
          <w:tcPr>
            <w:tcW w:w="2129" w:type="dxa"/>
          </w:tcPr>
          <w:p w14:paraId="14E19D11" w14:textId="77777777" w:rsidR="00B57C5B" w:rsidRDefault="0047435B">
            <w:pPr>
              <w:rPr>
                <w:rFonts w:ascii="Arial" w:hAnsi="Arial" w:cs="Arial"/>
                <w:sz w:val="20"/>
                <w:szCs w:val="18"/>
              </w:rPr>
            </w:pPr>
            <w:r>
              <w:rPr>
                <w:rFonts w:ascii="Arial" w:hAnsi="Arial" w:cs="Arial"/>
                <w:sz w:val="20"/>
                <w:szCs w:val="18"/>
              </w:rPr>
              <w:t>La infraestructura del IESTP “Contamana” cuenta con ambientes de aprendizaje disponibles, para la formación profesional técnica.</w:t>
            </w:r>
          </w:p>
        </w:tc>
        <w:tc>
          <w:tcPr>
            <w:tcW w:w="2090" w:type="dxa"/>
          </w:tcPr>
          <w:p w14:paraId="2E535EE8" w14:textId="77777777" w:rsidR="00B57C5B" w:rsidRDefault="0047435B">
            <w:pPr>
              <w:rPr>
                <w:rFonts w:ascii="Arial" w:hAnsi="Arial" w:cs="Arial"/>
                <w:sz w:val="20"/>
                <w:szCs w:val="18"/>
              </w:rPr>
            </w:pPr>
            <w:r>
              <w:rPr>
                <w:rFonts w:ascii="Arial" w:hAnsi="Arial" w:cs="Arial"/>
                <w:sz w:val="20"/>
                <w:szCs w:val="18"/>
              </w:rPr>
              <w:t>No cuenta con infraestructura y equipamiento para su funcionamiento.</w:t>
            </w:r>
            <w:r>
              <w:rPr>
                <w:rFonts w:ascii="Arial" w:hAnsi="Arial" w:cs="Arial"/>
                <w:sz w:val="20"/>
                <w:szCs w:val="18"/>
              </w:rPr>
              <w:br/>
            </w:r>
            <w:r>
              <w:rPr>
                <w:rFonts w:ascii="Arial" w:hAnsi="Arial" w:cs="Arial"/>
                <w:sz w:val="20"/>
                <w:szCs w:val="18"/>
              </w:rPr>
              <w:br/>
              <w:t xml:space="preserve">Se carece de un programa de desarrollo, mantenimiento y renovación de la infraestructura, el equipamiento, los materiales para la enseñanza, </w:t>
            </w:r>
            <w:r>
              <w:rPr>
                <w:rFonts w:ascii="Arial" w:hAnsi="Arial" w:cs="Arial"/>
                <w:sz w:val="20"/>
                <w:szCs w:val="18"/>
                <w:lang w:val="es-MX"/>
              </w:rPr>
              <w:t xml:space="preserve">insumos (reactivos para trabajo de laboratorio) </w:t>
            </w:r>
            <w:r>
              <w:rPr>
                <w:rFonts w:ascii="Arial" w:hAnsi="Arial" w:cs="Arial"/>
                <w:sz w:val="20"/>
                <w:szCs w:val="18"/>
              </w:rPr>
              <w:t xml:space="preserve">el material bibliográfico. </w:t>
            </w:r>
          </w:p>
        </w:tc>
        <w:tc>
          <w:tcPr>
            <w:tcW w:w="1417" w:type="dxa"/>
          </w:tcPr>
          <w:p w14:paraId="4F6CB9EE" w14:textId="77777777" w:rsidR="00B57C5B" w:rsidRDefault="0047435B">
            <w:pPr>
              <w:rPr>
                <w:rFonts w:ascii="Arial" w:hAnsi="Arial" w:cs="Arial"/>
                <w:sz w:val="20"/>
                <w:szCs w:val="18"/>
              </w:rPr>
            </w:pPr>
            <w:r>
              <w:rPr>
                <w:rFonts w:ascii="Arial" w:hAnsi="Arial" w:cs="Arial"/>
                <w:sz w:val="20"/>
                <w:szCs w:val="18"/>
              </w:rPr>
              <w:t>Insuficiente presupuesto</w:t>
            </w:r>
            <w:r>
              <w:rPr>
                <w:rFonts w:ascii="Arial" w:hAnsi="Arial" w:cs="Arial"/>
                <w:sz w:val="20"/>
                <w:szCs w:val="18"/>
              </w:rPr>
              <w:br/>
            </w:r>
            <w:r>
              <w:rPr>
                <w:rFonts w:ascii="Arial" w:hAnsi="Arial" w:cs="Arial"/>
                <w:sz w:val="20"/>
                <w:szCs w:val="18"/>
              </w:rPr>
              <w:br/>
              <w:t xml:space="preserve">Descenso en la demanda que reduce los ingresos </w:t>
            </w:r>
            <w:r>
              <w:rPr>
                <w:rFonts w:ascii="Arial" w:hAnsi="Arial" w:cs="Arial"/>
                <w:sz w:val="20"/>
                <w:szCs w:val="18"/>
              </w:rPr>
              <w:br/>
            </w:r>
            <w:r>
              <w:rPr>
                <w:rFonts w:ascii="Arial" w:hAnsi="Arial" w:cs="Arial"/>
                <w:sz w:val="20"/>
                <w:szCs w:val="18"/>
              </w:rPr>
              <w:br/>
              <w:t>Falta de planificación en algunos aspectos claves de la gestión</w:t>
            </w:r>
            <w:r>
              <w:rPr>
                <w:rFonts w:ascii="Arial" w:hAnsi="Arial" w:cs="Arial"/>
                <w:sz w:val="20"/>
                <w:szCs w:val="18"/>
              </w:rPr>
              <w:br/>
            </w:r>
            <w:r>
              <w:rPr>
                <w:rFonts w:ascii="Arial" w:hAnsi="Arial" w:cs="Arial"/>
                <w:sz w:val="20"/>
                <w:szCs w:val="18"/>
              </w:rPr>
              <w:br/>
              <w:t>Ampliación de la brecha tecnológica que deriva deficiencias en la formación</w:t>
            </w:r>
            <w:r>
              <w:rPr>
                <w:rFonts w:ascii="Arial" w:hAnsi="Arial" w:cs="Arial"/>
                <w:sz w:val="20"/>
                <w:szCs w:val="18"/>
              </w:rPr>
              <w:br/>
            </w:r>
            <w:r>
              <w:rPr>
                <w:rFonts w:ascii="Arial" w:hAnsi="Arial" w:cs="Arial"/>
                <w:sz w:val="20"/>
                <w:szCs w:val="18"/>
              </w:rPr>
              <w:br/>
              <w:t>Problemática de manejo remoto e hibridación de la educación por pandemia y postpandemia</w:t>
            </w:r>
            <w:r>
              <w:rPr>
                <w:rFonts w:ascii="Arial" w:hAnsi="Arial" w:cs="Arial"/>
                <w:sz w:val="20"/>
                <w:szCs w:val="18"/>
              </w:rPr>
              <w:br/>
            </w:r>
            <w:r>
              <w:rPr>
                <w:rFonts w:ascii="Arial" w:hAnsi="Arial" w:cs="Arial"/>
                <w:sz w:val="20"/>
                <w:szCs w:val="18"/>
              </w:rPr>
              <w:br/>
              <w:t>Falta de recursos económicos y presupuestales</w:t>
            </w:r>
            <w:r>
              <w:rPr>
                <w:rFonts w:ascii="Arial" w:hAnsi="Arial" w:cs="Arial"/>
                <w:sz w:val="20"/>
                <w:szCs w:val="18"/>
              </w:rPr>
              <w:br/>
            </w:r>
            <w:r>
              <w:rPr>
                <w:rFonts w:ascii="Arial" w:hAnsi="Arial" w:cs="Arial"/>
                <w:sz w:val="20"/>
                <w:szCs w:val="18"/>
              </w:rPr>
              <w:br/>
              <w:t>Ampliación de la brecha tecnológica que deriva deficiencias en la formación</w:t>
            </w:r>
            <w:r>
              <w:rPr>
                <w:rFonts w:ascii="Arial" w:hAnsi="Arial" w:cs="Arial"/>
                <w:sz w:val="20"/>
                <w:szCs w:val="18"/>
              </w:rPr>
              <w:br/>
            </w:r>
            <w:r>
              <w:rPr>
                <w:rFonts w:ascii="Arial" w:hAnsi="Arial" w:cs="Arial"/>
                <w:sz w:val="20"/>
                <w:szCs w:val="18"/>
              </w:rPr>
              <w:br/>
              <w:t>Problemática de manejo remoto e hibridación de la educación por pandemia y postpandemia</w:t>
            </w:r>
            <w:r>
              <w:rPr>
                <w:rFonts w:ascii="Arial" w:hAnsi="Arial" w:cs="Arial"/>
                <w:sz w:val="20"/>
                <w:szCs w:val="18"/>
              </w:rPr>
              <w:br/>
            </w:r>
            <w:r>
              <w:rPr>
                <w:rFonts w:ascii="Arial" w:hAnsi="Arial" w:cs="Arial"/>
                <w:sz w:val="20"/>
                <w:szCs w:val="18"/>
              </w:rPr>
              <w:br/>
              <w:t>Falta de recursos económicos y presupuestales</w:t>
            </w:r>
          </w:p>
        </w:tc>
        <w:tc>
          <w:tcPr>
            <w:tcW w:w="2410" w:type="dxa"/>
          </w:tcPr>
          <w:p w14:paraId="1925BC86" w14:textId="77777777" w:rsidR="00B57C5B" w:rsidRDefault="0047435B">
            <w:pPr>
              <w:rPr>
                <w:rFonts w:ascii="Arial" w:hAnsi="Arial" w:cs="Arial"/>
                <w:sz w:val="20"/>
                <w:szCs w:val="18"/>
              </w:rPr>
            </w:pPr>
            <w:r>
              <w:rPr>
                <w:rFonts w:ascii="Arial" w:hAnsi="Arial" w:cs="Arial"/>
                <w:sz w:val="20"/>
                <w:szCs w:val="18"/>
              </w:rPr>
              <w:t xml:space="preserve">Buscar patrocinios estatales y privados </w:t>
            </w:r>
            <w:r>
              <w:rPr>
                <w:rFonts w:ascii="Arial" w:hAnsi="Arial" w:cs="Arial"/>
                <w:sz w:val="20"/>
                <w:szCs w:val="18"/>
              </w:rPr>
              <w:br/>
            </w:r>
            <w:r>
              <w:rPr>
                <w:rFonts w:ascii="Arial" w:hAnsi="Arial" w:cs="Arial"/>
                <w:sz w:val="20"/>
                <w:szCs w:val="18"/>
              </w:rPr>
              <w:br/>
              <w:t>Participar en los fondos concursables para desarrollar habilidades en los docentes en el campo de la investigación tecnológica.</w:t>
            </w:r>
          </w:p>
        </w:tc>
      </w:tr>
      <w:tr w:rsidR="00B57C5B" w14:paraId="255C0F4A" w14:textId="77777777">
        <w:trPr>
          <w:trHeight w:val="8190"/>
        </w:trPr>
        <w:tc>
          <w:tcPr>
            <w:tcW w:w="1305" w:type="dxa"/>
            <w:vMerge w:val="restart"/>
            <w:shd w:val="clear" w:color="auto" w:fill="F2F2F2" w:themeFill="background1" w:themeFillShade="F2"/>
            <w:vAlign w:val="center"/>
          </w:tcPr>
          <w:p w14:paraId="3587ACA1" w14:textId="77777777" w:rsidR="00B57C5B" w:rsidRDefault="0047435B">
            <w:pPr>
              <w:jc w:val="center"/>
              <w:rPr>
                <w:rFonts w:ascii="Arial" w:hAnsi="Arial" w:cs="Arial"/>
                <w:b/>
                <w:bCs/>
                <w:sz w:val="20"/>
                <w:szCs w:val="18"/>
              </w:rPr>
            </w:pPr>
            <w:r>
              <w:rPr>
                <w:rFonts w:ascii="Arial" w:hAnsi="Arial" w:cs="Arial"/>
                <w:b/>
                <w:bCs/>
                <w:sz w:val="20"/>
                <w:szCs w:val="18"/>
              </w:rPr>
              <w:lastRenderedPageBreak/>
              <w:t>Calidad Educativa</w:t>
            </w:r>
          </w:p>
        </w:tc>
        <w:tc>
          <w:tcPr>
            <w:tcW w:w="2129" w:type="dxa"/>
            <w:vMerge w:val="restart"/>
            <w:shd w:val="clear" w:color="auto" w:fill="F2F2F2" w:themeFill="background1" w:themeFillShade="F2"/>
          </w:tcPr>
          <w:p w14:paraId="30F67AD3" w14:textId="77777777" w:rsidR="00B57C5B" w:rsidRDefault="0047435B">
            <w:pPr>
              <w:rPr>
                <w:rFonts w:ascii="Arial" w:hAnsi="Arial" w:cs="Arial"/>
                <w:sz w:val="20"/>
                <w:szCs w:val="18"/>
              </w:rPr>
            </w:pPr>
            <w:r>
              <w:rPr>
                <w:rFonts w:ascii="Arial" w:hAnsi="Arial" w:cs="Arial"/>
                <w:sz w:val="20"/>
                <w:szCs w:val="18"/>
              </w:rPr>
              <w:t>Reconversión y creación de nuevos programas de estudio</w:t>
            </w:r>
            <w:r>
              <w:rPr>
                <w:rFonts w:ascii="Arial" w:hAnsi="Arial" w:cs="Arial"/>
                <w:sz w:val="20"/>
                <w:szCs w:val="18"/>
              </w:rPr>
              <w:br/>
            </w:r>
            <w:r>
              <w:rPr>
                <w:rFonts w:ascii="Arial" w:hAnsi="Arial" w:cs="Arial"/>
                <w:sz w:val="20"/>
                <w:szCs w:val="18"/>
              </w:rPr>
              <w:br/>
              <w:t xml:space="preserve">Programas de capacitación y actualización auspiciadas por el </w:t>
            </w:r>
            <w:r>
              <w:rPr>
                <w:rFonts w:ascii="Arial" w:hAnsi="Arial" w:cs="Arial"/>
                <w:sz w:val="20"/>
                <w:szCs w:val="18"/>
                <w:lang w:val="es-MX"/>
              </w:rPr>
              <w:t>M</w:t>
            </w:r>
            <w:proofErr w:type="spellStart"/>
            <w:r>
              <w:rPr>
                <w:rFonts w:ascii="Arial" w:hAnsi="Arial" w:cs="Arial"/>
                <w:sz w:val="20"/>
                <w:szCs w:val="18"/>
              </w:rPr>
              <w:t>inisterio</w:t>
            </w:r>
            <w:proofErr w:type="spellEnd"/>
            <w:r>
              <w:rPr>
                <w:rFonts w:ascii="Arial" w:hAnsi="Arial" w:cs="Arial"/>
                <w:sz w:val="20"/>
                <w:szCs w:val="18"/>
              </w:rPr>
              <w:t xml:space="preserve"> de </w:t>
            </w:r>
            <w:r>
              <w:rPr>
                <w:rFonts w:ascii="Arial" w:hAnsi="Arial" w:cs="Arial"/>
                <w:sz w:val="20"/>
                <w:szCs w:val="18"/>
                <w:lang w:val="es-MX"/>
              </w:rPr>
              <w:t>E</w:t>
            </w:r>
            <w:proofErr w:type="spellStart"/>
            <w:r>
              <w:rPr>
                <w:rFonts w:ascii="Arial" w:hAnsi="Arial" w:cs="Arial"/>
                <w:sz w:val="20"/>
                <w:szCs w:val="18"/>
              </w:rPr>
              <w:t>ducación</w:t>
            </w:r>
            <w:proofErr w:type="spellEnd"/>
            <w:r>
              <w:rPr>
                <w:rFonts w:ascii="Arial" w:hAnsi="Arial" w:cs="Arial"/>
                <w:sz w:val="20"/>
                <w:szCs w:val="18"/>
              </w:rPr>
              <w:t xml:space="preserve"> y otras instituciones.   </w:t>
            </w:r>
            <w:r>
              <w:rPr>
                <w:rFonts w:ascii="Arial" w:hAnsi="Arial" w:cs="Arial"/>
                <w:sz w:val="20"/>
                <w:szCs w:val="18"/>
              </w:rPr>
              <w:br/>
            </w:r>
            <w:r>
              <w:rPr>
                <w:rFonts w:ascii="Arial" w:hAnsi="Arial" w:cs="Arial"/>
                <w:sz w:val="20"/>
                <w:szCs w:val="18"/>
              </w:rPr>
              <w:br/>
              <w:t>Presencia de nuevas  tecnologías informáticas, utilización oportuna y creciente de las tecnologías de la información y comunicación.</w:t>
            </w:r>
            <w:r>
              <w:rPr>
                <w:rFonts w:ascii="Arial" w:hAnsi="Arial" w:cs="Arial"/>
                <w:sz w:val="20"/>
                <w:szCs w:val="18"/>
              </w:rPr>
              <w:br/>
            </w:r>
            <w:r>
              <w:rPr>
                <w:rFonts w:ascii="Arial" w:hAnsi="Arial" w:cs="Arial"/>
                <w:sz w:val="20"/>
                <w:szCs w:val="18"/>
              </w:rPr>
              <w:br/>
              <w:t xml:space="preserve">Ley </w:t>
            </w:r>
            <w:proofErr w:type="spellStart"/>
            <w:r>
              <w:rPr>
                <w:rFonts w:ascii="Arial" w:hAnsi="Arial" w:cs="Arial"/>
                <w:sz w:val="20"/>
                <w:szCs w:val="18"/>
              </w:rPr>
              <w:t>N°</w:t>
            </w:r>
            <w:proofErr w:type="spellEnd"/>
            <w:r>
              <w:rPr>
                <w:rFonts w:ascii="Arial" w:hAnsi="Arial" w:cs="Arial"/>
                <w:sz w:val="20"/>
                <w:szCs w:val="18"/>
              </w:rPr>
              <w:t xml:space="preserve"> 30512 y demás normas educativas vigentes que promueven el desarrollo institucional y empresarial.  </w:t>
            </w:r>
            <w:r>
              <w:rPr>
                <w:rFonts w:ascii="Arial" w:hAnsi="Arial" w:cs="Arial"/>
                <w:sz w:val="20"/>
                <w:szCs w:val="18"/>
              </w:rPr>
              <w:br/>
            </w:r>
            <w:r>
              <w:rPr>
                <w:rFonts w:ascii="Arial" w:hAnsi="Arial" w:cs="Arial"/>
                <w:sz w:val="20"/>
                <w:szCs w:val="18"/>
              </w:rPr>
              <w:br/>
              <w:t>Reconversión y creación de nuevos programas de estudio</w:t>
            </w:r>
            <w:r>
              <w:rPr>
                <w:rFonts w:ascii="Arial" w:hAnsi="Arial" w:cs="Arial"/>
                <w:sz w:val="20"/>
                <w:szCs w:val="18"/>
              </w:rPr>
              <w:br/>
            </w:r>
            <w:r>
              <w:rPr>
                <w:rFonts w:ascii="Arial" w:hAnsi="Arial" w:cs="Arial"/>
                <w:sz w:val="20"/>
                <w:szCs w:val="18"/>
              </w:rPr>
              <w:br/>
            </w:r>
            <w:r>
              <w:rPr>
                <w:rFonts w:ascii="Arial" w:hAnsi="Arial" w:cs="Arial"/>
                <w:sz w:val="20"/>
                <w:szCs w:val="18"/>
              </w:rPr>
              <w:lastRenderedPageBreak/>
              <w:t xml:space="preserve">Programas de capacitación y actualización auspiciadas por el ministerio de educación y otras instituciones.   </w:t>
            </w:r>
            <w:r>
              <w:rPr>
                <w:rFonts w:ascii="Arial" w:hAnsi="Arial" w:cs="Arial"/>
                <w:sz w:val="20"/>
                <w:szCs w:val="18"/>
              </w:rPr>
              <w:br/>
            </w:r>
            <w:r>
              <w:rPr>
                <w:rFonts w:ascii="Arial" w:hAnsi="Arial" w:cs="Arial"/>
                <w:sz w:val="20"/>
                <w:szCs w:val="18"/>
              </w:rPr>
              <w:br/>
              <w:t>Presencia de nuevas  tecnologías informáticas, utilización oportuna y creciente de las tecnologías de la información y comunicación.</w:t>
            </w:r>
            <w:r>
              <w:rPr>
                <w:rFonts w:ascii="Arial" w:hAnsi="Arial" w:cs="Arial"/>
                <w:sz w:val="20"/>
                <w:szCs w:val="18"/>
              </w:rPr>
              <w:br/>
            </w:r>
            <w:r>
              <w:rPr>
                <w:rFonts w:ascii="Arial" w:hAnsi="Arial" w:cs="Arial"/>
                <w:sz w:val="20"/>
                <w:szCs w:val="18"/>
              </w:rPr>
              <w:br/>
              <w:t xml:space="preserve">Ley </w:t>
            </w:r>
            <w:proofErr w:type="spellStart"/>
            <w:r>
              <w:rPr>
                <w:rFonts w:ascii="Arial" w:hAnsi="Arial" w:cs="Arial"/>
                <w:sz w:val="20"/>
                <w:szCs w:val="18"/>
              </w:rPr>
              <w:t>N°</w:t>
            </w:r>
            <w:proofErr w:type="spellEnd"/>
            <w:r>
              <w:rPr>
                <w:rFonts w:ascii="Arial" w:hAnsi="Arial" w:cs="Arial"/>
                <w:sz w:val="20"/>
                <w:szCs w:val="18"/>
              </w:rPr>
              <w:t xml:space="preserve"> 30512 y demás normas educativas vigentes que promueven el desarrollo institucional y empresarial.  </w:t>
            </w:r>
            <w:r>
              <w:rPr>
                <w:rFonts w:ascii="Arial" w:hAnsi="Arial" w:cs="Arial"/>
                <w:sz w:val="20"/>
                <w:szCs w:val="18"/>
              </w:rPr>
              <w:br/>
            </w:r>
            <w:r>
              <w:rPr>
                <w:rFonts w:ascii="Arial" w:hAnsi="Arial" w:cs="Arial"/>
                <w:sz w:val="20"/>
                <w:szCs w:val="18"/>
              </w:rPr>
              <w:br/>
              <w:t>Empresas e instituciones con tecnología moderna en las diferentes áreas de producción y servicios para las prácticas preprofesionales e inserción laboral.</w:t>
            </w:r>
            <w:r>
              <w:rPr>
                <w:rFonts w:ascii="Arial" w:hAnsi="Arial" w:cs="Arial"/>
                <w:sz w:val="20"/>
                <w:szCs w:val="18"/>
              </w:rPr>
              <w:br/>
            </w:r>
            <w:r>
              <w:rPr>
                <w:rFonts w:ascii="Arial" w:hAnsi="Arial" w:cs="Arial"/>
                <w:sz w:val="20"/>
                <w:szCs w:val="18"/>
              </w:rPr>
              <w:br/>
              <w:t>La infraestructura del IESTP “Contamana” cuenta con ambientes de aprendizaje disponibles, para la formación profesional técnica.</w:t>
            </w:r>
            <w:r>
              <w:rPr>
                <w:rFonts w:ascii="Arial" w:hAnsi="Arial" w:cs="Arial"/>
                <w:sz w:val="20"/>
                <w:szCs w:val="18"/>
              </w:rPr>
              <w:br/>
            </w:r>
            <w:r>
              <w:rPr>
                <w:rFonts w:ascii="Arial" w:hAnsi="Arial" w:cs="Arial"/>
                <w:sz w:val="20"/>
                <w:szCs w:val="18"/>
              </w:rPr>
              <w:br/>
              <w:t>El IESTP “Contamana” cuenta con los recursos bibliográficos  disponibles para sus estudiantes, acordes a cada programa de estudio.</w:t>
            </w:r>
            <w:r>
              <w:rPr>
                <w:rFonts w:ascii="Arial" w:hAnsi="Arial" w:cs="Arial"/>
                <w:sz w:val="20"/>
                <w:szCs w:val="18"/>
              </w:rPr>
              <w:br/>
            </w:r>
            <w:r>
              <w:rPr>
                <w:rFonts w:ascii="Arial" w:hAnsi="Arial" w:cs="Arial"/>
                <w:sz w:val="20"/>
                <w:szCs w:val="18"/>
              </w:rPr>
              <w:br/>
              <w:t xml:space="preserve">Los locales del IESTP “Contamana” </w:t>
            </w:r>
            <w:r>
              <w:rPr>
                <w:rFonts w:ascii="Arial" w:hAnsi="Arial" w:cs="Arial"/>
                <w:sz w:val="20"/>
                <w:szCs w:val="18"/>
              </w:rPr>
              <w:lastRenderedPageBreak/>
              <w:t>cuentan con servicios básicos para el desarrollo de sus actividades garantizando el aprendizaje, bienestar, seguridad y salubridad para el estudiante.</w:t>
            </w:r>
            <w:r>
              <w:rPr>
                <w:rFonts w:ascii="Arial" w:hAnsi="Arial" w:cs="Arial"/>
                <w:sz w:val="20"/>
                <w:szCs w:val="18"/>
              </w:rPr>
              <w:br/>
            </w:r>
            <w:r>
              <w:rPr>
                <w:rFonts w:ascii="Arial" w:hAnsi="Arial" w:cs="Arial"/>
                <w:sz w:val="20"/>
                <w:szCs w:val="18"/>
              </w:rPr>
              <w:br/>
              <w:t>El IESTP “Contamana” cuenta con un alto porcentaje del personal administrativo versátil, capacitado y actualizado técnicamente.</w:t>
            </w:r>
          </w:p>
        </w:tc>
        <w:tc>
          <w:tcPr>
            <w:tcW w:w="2090" w:type="dxa"/>
            <w:vMerge w:val="restart"/>
            <w:shd w:val="clear" w:color="auto" w:fill="F2F2F2" w:themeFill="background1" w:themeFillShade="F2"/>
          </w:tcPr>
          <w:p w14:paraId="7AD2BE6D" w14:textId="77777777" w:rsidR="00B57C5B" w:rsidRDefault="0047435B">
            <w:pPr>
              <w:rPr>
                <w:rFonts w:ascii="Arial" w:hAnsi="Arial" w:cs="Arial"/>
                <w:sz w:val="20"/>
                <w:szCs w:val="18"/>
              </w:rPr>
            </w:pPr>
            <w:r>
              <w:rPr>
                <w:rFonts w:ascii="Arial" w:hAnsi="Arial" w:cs="Arial"/>
                <w:sz w:val="20"/>
                <w:szCs w:val="18"/>
              </w:rPr>
              <w:lastRenderedPageBreak/>
              <w:t>Los programas de estudio del IESTP “Contamana” carecen en cantidad y calidad, de equipos, máquinas- herramientas e instrumentos de medición y precisión y materiales, fundamentales para la formación profesional técnica, según normatividad vigente.</w:t>
            </w:r>
            <w:r>
              <w:rPr>
                <w:rFonts w:ascii="Arial" w:hAnsi="Arial" w:cs="Arial"/>
                <w:sz w:val="20"/>
                <w:szCs w:val="18"/>
              </w:rPr>
              <w:br/>
            </w:r>
            <w:r>
              <w:rPr>
                <w:rFonts w:ascii="Arial" w:hAnsi="Arial" w:cs="Arial"/>
                <w:sz w:val="20"/>
                <w:szCs w:val="18"/>
              </w:rPr>
              <w:br/>
              <w:t>Poco reconocimiento a las buenas prácticas tanto a los docentes y administrativos por parte de la gestión del IESTP “Contamana”</w:t>
            </w:r>
            <w:r>
              <w:rPr>
                <w:rFonts w:ascii="Arial" w:hAnsi="Arial" w:cs="Arial"/>
                <w:sz w:val="20"/>
                <w:szCs w:val="18"/>
              </w:rPr>
              <w:br/>
            </w:r>
            <w:r>
              <w:rPr>
                <w:rFonts w:ascii="Arial" w:hAnsi="Arial" w:cs="Arial"/>
                <w:sz w:val="20"/>
                <w:szCs w:val="18"/>
              </w:rPr>
              <w:br/>
              <w:t xml:space="preserve">El IESTP “Contamana” no cuenta con un registro completo de egresados de cada una de las </w:t>
            </w:r>
            <w:r>
              <w:rPr>
                <w:rFonts w:ascii="Arial" w:hAnsi="Arial" w:cs="Arial"/>
                <w:sz w:val="20"/>
                <w:szCs w:val="18"/>
              </w:rPr>
              <w:lastRenderedPageBreak/>
              <w:t>carreras profesionales.</w:t>
            </w:r>
          </w:p>
        </w:tc>
        <w:tc>
          <w:tcPr>
            <w:tcW w:w="1417" w:type="dxa"/>
            <w:vMerge w:val="restart"/>
            <w:shd w:val="clear" w:color="auto" w:fill="F2F2F2" w:themeFill="background1" w:themeFillShade="F2"/>
          </w:tcPr>
          <w:p w14:paraId="01E04A45" w14:textId="77777777" w:rsidR="00B57C5B" w:rsidRDefault="0047435B">
            <w:pPr>
              <w:rPr>
                <w:rFonts w:ascii="Arial" w:hAnsi="Arial" w:cs="Arial"/>
                <w:sz w:val="20"/>
                <w:szCs w:val="18"/>
              </w:rPr>
            </w:pPr>
            <w:r>
              <w:rPr>
                <w:rFonts w:ascii="Arial" w:hAnsi="Arial" w:cs="Arial"/>
                <w:sz w:val="20"/>
                <w:szCs w:val="18"/>
              </w:rPr>
              <w:lastRenderedPageBreak/>
              <w:t>Ampliación de la brecha tecnológica que deriva deficiencias en la formación</w:t>
            </w:r>
            <w:r>
              <w:rPr>
                <w:rFonts w:ascii="Arial" w:hAnsi="Arial" w:cs="Arial"/>
                <w:sz w:val="20"/>
                <w:szCs w:val="18"/>
              </w:rPr>
              <w:br/>
            </w:r>
            <w:r>
              <w:rPr>
                <w:rFonts w:ascii="Arial" w:hAnsi="Arial" w:cs="Arial"/>
                <w:sz w:val="20"/>
                <w:szCs w:val="18"/>
              </w:rPr>
              <w:br/>
              <w:t>Problemática de manejo remoto e hibridación de la educación por pandemia y postpandemia</w:t>
            </w:r>
            <w:r>
              <w:rPr>
                <w:rFonts w:ascii="Arial" w:hAnsi="Arial" w:cs="Arial"/>
                <w:sz w:val="20"/>
                <w:szCs w:val="18"/>
              </w:rPr>
              <w:br/>
            </w:r>
            <w:r>
              <w:rPr>
                <w:rFonts w:ascii="Arial" w:hAnsi="Arial" w:cs="Arial"/>
                <w:sz w:val="20"/>
                <w:szCs w:val="18"/>
              </w:rPr>
              <w:br/>
              <w:t>Falta de recursos económicos y presupuestales</w:t>
            </w:r>
          </w:p>
        </w:tc>
        <w:tc>
          <w:tcPr>
            <w:tcW w:w="2410" w:type="dxa"/>
            <w:vMerge w:val="restart"/>
            <w:shd w:val="clear" w:color="auto" w:fill="F2F2F2" w:themeFill="background1" w:themeFillShade="F2"/>
          </w:tcPr>
          <w:p w14:paraId="148DF77C" w14:textId="77777777" w:rsidR="00B57C5B" w:rsidRDefault="0047435B">
            <w:pPr>
              <w:rPr>
                <w:rFonts w:ascii="Arial" w:hAnsi="Arial" w:cs="Arial"/>
                <w:sz w:val="20"/>
                <w:szCs w:val="18"/>
              </w:rPr>
            </w:pPr>
            <w:r>
              <w:rPr>
                <w:rFonts w:ascii="Arial" w:hAnsi="Arial" w:cs="Arial"/>
                <w:sz w:val="20"/>
                <w:szCs w:val="18"/>
              </w:rPr>
              <w:t xml:space="preserve">Equipo de planes de estudios realiza efecto multiplicador a los coordinadores de los programas de estudios </w:t>
            </w:r>
            <w:r>
              <w:rPr>
                <w:rFonts w:ascii="Arial" w:hAnsi="Arial" w:cs="Arial"/>
                <w:sz w:val="20"/>
                <w:szCs w:val="18"/>
              </w:rPr>
              <w:br/>
            </w:r>
            <w:r>
              <w:rPr>
                <w:rFonts w:ascii="Arial" w:hAnsi="Arial" w:cs="Arial"/>
                <w:sz w:val="20"/>
                <w:szCs w:val="18"/>
              </w:rPr>
              <w:br/>
              <w:t>Asignar recursos para el adecuado desarrollo de estas actividades y funciones</w:t>
            </w:r>
          </w:p>
        </w:tc>
      </w:tr>
      <w:tr w:rsidR="00B57C5B" w14:paraId="7FA65501" w14:textId="77777777">
        <w:trPr>
          <w:trHeight w:val="7590"/>
        </w:trPr>
        <w:tc>
          <w:tcPr>
            <w:tcW w:w="1305" w:type="dxa"/>
            <w:vMerge/>
            <w:shd w:val="clear" w:color="auto" w:fill="F2F2F2" w:themeFill="background1" w:themeFillShade="F2"/>
          </w:tcPr>
          <w:p w14:paraId="57C3600D" w14:textId="77777777" w:rsidR="00B57C5B" w:rsidRDefault="00B57C5B">
            <w:pPr>
              <w:rPr>
                <w:b/>
                <w:bCs/>
                <w:sz w:val="18"/>
                <w:szCs w:val="18"/>
              </w:rPr>
            </w:pPr>
          </w:p>
        </w:tc>
        <w:tc>
          <w:tcPr>
            <w:tcW w:w="2129" w:type="dxa"/>
            <w:vMerge/>
            <w:shd w:val="clear" w:color="auto" w:fill="F2F2F2" w:themeFill="background1" w:themeFillShade="F2"/>
          </w:tcPr>
          <w:p w14:paraId="7D48A836" w14:textId="77777777" w:rsidR="00B57C5B" w:rsidRDefault="00B57C5B">
            <w:pPr>
              <w:rPr>
                <w:sz w:val="18"/>
                <w:szCs w:val="18"/>
              </w:rPr>
            </w:pPr>
          </w:p>
        </w:tc>
        <w:tc>
          <w:tcPr>
            <w:tcW w:w="2090" w:type="dxa"/>
            <w:vMerge/>
            <w:shd w:val="clear" w:color="auto" w:fill="F2F2F2" w:themeFill="background1" w:themeFillShade="F2"/>
          </w:tcPr>
          <w:p w14:paraId="676A297C" w14:textId="77777777" w:rsidR="00B57C5B" w:rsidRDefault="00B57C5B">
            <w:pPr>
              <w:rPr>
                <w:sz w:val="18"/>
                <w:szCs w:val="18"/>
              </w:rPr>
            </w:pPr>
          </w:p>
        </w:tc>
        <w:tc>
          <w:tcPr>
            <w:tcW w:w="1417" w:type="dxa"/>
            <w:vMerge/>
            <w:shd w:val="clear" w:color="auto" w:fill="F2F2F2" w:themeFill="background1" w:themeFillShade="F2"/>
          </w:tcPr>
          <w:p w14:paraId="6EC65C46" w14:textId="77777777" w:rsidR="00B57C5B" w:rsidRDefault="00B57C5B">
            <w:pPr>
              <w:rPr>
                <w:sz w:val="18"/>
                <w:szCs w:val="18"/>
              </w:rPr>
            </w:pPr>
          </w:p>
        </w:tc>
        <w:tc>
          <w:tcPr>
            <w:tcW w:w="2410" w:type="dxa"/>
            <w:vMerge/>
            <w:shd w:val="clear" w:color="auto" w:fill="F2F2F2" w:themeFill="background1" w:themeFillShade="F2"/>
          </w:tcPr>
          <w:p w14:paraId="4ACEEEA7" w14:textId="77777777" w:rsidR="00B57C5B" w:rsidRDefault="00B57C5B">
            <w:pPr>
              <w:rPr>
                <w:sz w:val="18"/>
                <w:szCs w:val="18"/>
              </w:rPr>
            </w:pPr>
          </w:p>
        </w:tc>
      </w:tr>
      <w:tr w:rsidR="00B57C5B" w14:paraId="5C20D14F" w14:textId="77777777">
        <w:trPr>
          <w:trHeight w:val="4050"/>
        </w:trPr>
        <w:tc>
          <w:tcPr>
            <w:tcW w:w="1305" w:type="dxa"/>
            <w:vAlign w:val="center"/>
          </w:tcPr>
          <w:p w14:paraId="2B180D7D" w14:textId="77777777" w:rsidR="00B57C5B" w:rsidRDefault="0047435B">
            <w:pPr>
              <w:jc w:val="center"/>
              <w:rPr>
                <w:rFonts w:ascii="Arial" w:hAnsi="Arial" w:cs="Arial"/>
                <w:b/>
                <w:bCs/>
                <w:sz w:val="20"/>
                <w:szCs w:val="18"/>
              </w:rPr>
            </w:pPr>
            <w:r>
              <w:rPr>
                <w:rFonts w:ascii="Arial" w:hAnsi="Arial" w:cs="Arial"/>
                <w:b/>
                <w:bCs/>
                <w:sz w:val="20"/>
                <w:szCs w:val="18"/>
              </w:rPr>
              <w:lastRenderedPageBreak/>
              <w:t>Formación Continua</w:t>
            </w:r>
          </w:p>
        </w:tc>
        <w:tc>
          <w:tcPr>
            <w:tcW w:w="2129" w:type="dxa"/>
          </w:tcPr>
          <w:p w14:paraId="54CA2D48" w14:textId="77777777" w:rsidR="00B57C5B" w:rsidRDefault="0047435B">
            <w:pPr>
              <w:rPr>
                <w:rFonts w:ascii="Arial" w:hAnsi="Arial" w:cs="Arial"/>
                <w:sz w:val="20"/>
                <w:szCs w:val="18"/>
              </w:rPr>
            </w:pPr>
            <w:r>
              <w:rPr>
                <w:rFonts w:ascii="Arial" w:hAnsi="Arial" w:cs="Arial"/>
                <w:sz w:val="20"/>
                <w:szCs w:val="18"/>
              </w:rPr>
              <w:t>El IESTP “Contamana” ha conformado una Comisión de Licenciamiento y Acreditación Institucional y se han instalado Comités de Calidad por cada programa de estudio, para desarrollar el proceso de Licenciamiento y Acreditación.</w:t>
            </w:r>
            <w:r>
              <w:rPr>
                <w:rFonts w:ascii="Arial" w:hAnsi="Arial" w:cs="Arial"/>
                <w:sz w:val="20"/>
                <w:szCs w:val="18"/>
              </w:rPr>
              <w:br/>
            </w:r>
            <w:r>
              <w:rPr>
                <w:rFonts w:ascii="Arial" w:hAnsi="Arial" w:cs="Arial"/>
                <w:sz w:val="20"/>
                <w:szCs w:val="18"/>
              </w:rPr>
              <w:br/>
              <w:t>Todos los docentes del IESTP “Contamana” son titulados, y un alto porcentaje de ellos con estudios de postgrado.</w:t>
            </w:r>
          </w:p>
        </w:tc>
        <w:tc>
          <w:tcPr>
            <w:tcW w:w="2090" w:type="dxa"/>
          </w:tcPr>
          <w:p w14:paraId="6B37F7D3" w14:textId="77777777" w:rsidR="00B57C5B" w:rsidRDefault="0047435B">
            <w:pPr>
              <w:rPr>
                <w:rFonts w:ascii="Arial" w:hAnsi="Arial" w:cs="Arial"/>
                <w:sz w:val="20"/>
                <w:szCs w:val="18"/>
              </w:rPr>
            </w:pPr>
            <w:r>
              <w:rPr>
                <w:rFonts w:ascii="Arial" w:hAnsi="Arial" w:cs="Arial"/>
                <w:sz w:val="20"/>
                <w:szCs w:val="18"/>
              </w:rPr>
              <w:t>La gestión del IESTP “Contamana” realiza pocas acciones para la actualización y capacitación especializada de sus docentes según programas de estudio.</w:t>
            </w:r>
          </w:p>
          <w:p w14:paraId="5D2B3D3B" w14:textId="77777777" w:rsidR="00B57C5B" w:rsidRDefault="0047435B">
            <w:pPr>
              <w:rPr>
                <w:rFonts w:ascii="Arial" w:hAnsi="Arial" w:cs="Arial"/>
                <w:sz w:val="20"/>
                <w:szCs w:val="18"/>
              </w:rPr>
            </w:pPr>
            <w:r>
              <w:rPr>
                <w:rFonts w:ascii="Arial" w:hAnsi="Arial" w:cs="Arial"/>
                <w:sz w:val="20"/>
                <w:szCs w:val="18"/>
              </w:rPr>
              <w:br/>
              <w:t>Mínima identificación institucional de algunos miembros de la comunidad educativa del IESTP “Contamana”</w:t>
            </w:r>
          </w:p>
        </w:tc>
        <w:tc>
          <w:tcPr>
            <w:tcW w:w="1417" w:type="dxa"/>
          </w:tcPr>
          <w:p w14:paraId="5ED8E9B5" w14:textId="77777777" w:rsidR="00B57C5B" w:rsidRDefault="0047435B">
            <w:pPr>
              <w:rPr>
                <w:rFonts w:ascii="Arial" w:hAnsi="Arial" w:cs="Arial"/>
                <w:sz w:val="20"/>
                <w:szCs w:val="18"/>
              </w:rPr>
            </w:pPr>
            <w:r>
              <w:rPr>
                <w:rFonts w:ascii="Arial" w:hAnsi="Arial" w:cs="Arial"/>
                <w:sz w:val="20"/>
                <w:szCs w:val="18"/>
              </w:rPr>
              <w:t>No hay suficiente presupuesto</w:t>
            </w:r>
            <w:r>
              <w:rPr>
                <w:rFonts w:ascii="Arial" w:hAnsi="Arial" w:cs="Arial"/>
                <w:sz w:val="20"/>
                <w:szCs w:val="18"/>
              </w:rPr>
              <w:br/>
            </w:r>
            <w:r>
              <w:rPr>
                <w:rFonts w:ascii="Arial" w:hAnsi="Arial" w:cs="Arial"/>
                <w:sz w:val="20"/>
                <w:szCs w:val="18"/>
              </w:rPr>
              <w:br/>
              <w:t>No hay convenios institucionales para desarrollarlo</w:t>
            </w:r>
            <w:r>
              <w:rPr>
                <w:rFonts w:ascii="Arial" w:hAnsi="Arial" w:cs="Arial"/>
                <w:sz w:val="20"/>
                <w:szCs w:val="18"/>
              </w:rPr>
              <w:br/>
            </w:r>
            <w:r>
              <w:rPr>
                <w:rFonts w:ascii="Arial" w:hAnsi="Arial" w:cs="Arial"/>
                <w:sz w:val="20"/>
                <w:szCs w:val="18"/>
              </w:rPr>
              <w:br/>
              <w:t>Falta de interés de parte de los docentes próximos a la pensión</w:t>
            </w:r>
          </w:p>
        </w:tc>
        <w:tc>
          <w:tcPr>
            <w:tcW w:w="2410" w:type="dxa"/>
          </w:tcPr>
          <w:p w14:paraId="428AA676" w14:textId="77777777" w:rsidR="00B57C5B" w:rsidRDefault="0047435B">
            <w:pPr>
              <w:rPr>
                <w:rFonts w:ascii="Arial" w:hAnsi="Arial" w:cs="Arial"/>
                <w:sz w:val="20"/>
                <w:szCs w:val="18"/>
              </w:rPr>
            </w:pPr>
            <w:r>
              <w:rPr>
                <w:rFonts w:ascii="Arial" w:hAnsi="Arial" w:cs="Arial"/>
                <w:sz w:val="20"/>
                <w:szCs w:val="18"/>
              </w:rPr>
              <w:t>Buscar alternativas para aumentar los ingresos</w:t>
            </w:r>
            <w:r>
              <w:rPr>
                <w:rFonts w:ascii="Arial" w:hAnsi="Arial" w:cs="Arial"/>
                <w:sz w:val="20"/>
                <w:szCs w:val="18"/>
              </w:rPr>
              <w:br/>
            </w:r>
            <w:r>
              <w:rPr>
                <w:rFonts w:ascii="Arial" w:hAnsi="Arial" w:cs="Arial"/>
                <w:sz w:val="20"/>
                <w:szCs w:val="18"/>
              </w:rPr>
              <w:br/>
              <w:t>Realizar nuevos y mejores convenios institucionales</w:t>
            </w:r>
            <w:r>
              <w:rPr>
                <w:rFonts w:ascii="Arial" w:hAnsi="Arial" w:cs="Arial"/>
                <w:sz w:val="20"/>
                <w:szCs w:val="18"/>
              </w:rPr>
              <w:br/>
            </w:r>
            <w:r>
              <w:rPr>
                <w:rFonts w:ascii="Arial" w:hAnsi="Arial" w:cs="Arial"/>
                <w:sz w:val="20"/>
                <w:szCs w:val="18"/>
              </w:rPr>
              <w:br/>
              <w:t>Apoyar la labor docente en los que cuentan con interés en su formación y desarrollo</w:t>
            </w:r>
          </w:p>
        </w:tc>
      </w:tr>
    </w:tbl>
    <w:p w14:paraId="720AB8BC" w14:textId="77777777" w:rsidR="00B57C5B" w:rsidRDefault="00B57C5B">
      <w:pPr>
        <w:pStyle w:val="Sangradetextonormal"/>
        <w:rPr>
          <w:rFonts w:ascii="Arial" w:hAnsi="Arial" w:cs="Arial"/>
          <w:sz w:val="22"/>
          <w:lang w:val="es-ES"/>
        </w:rPr>
      </w:pPr>
    </w:p>
    <w:p w14:paraId="205DF9DD" w14:textId="77777777" w:rsidR="00B57C5B" w:rsidRDefault="00B57C5B">
      <w:pPr>
        <w:pStyle w:val="Sangradetextonormal"/>
        <w:ind w:left="1080"/>
        <w:rPr>
          <w:rFonts w:ascii="Arial" w:hAnsi="Arial" w:cs="Arial"/>
          <w:sz w:val="22"/>
          <w:lang w:val="es-ES"/>
        </w:rPr>
      </w:pPr>
    </w:p>
    <w:p w14:paraId="5047469C" w14:textId="77777777" w:rsidR="00B57C5B" w:rsidRDefault="00B57C5B">
      <w:pPr>
        <w:pStyle w:val="Sangradetextonormal"/>
        <w:ind w:left="1080"/>
        <w:rPr>
          <w:rFonts w:ascii="Arial" w:hAnsi="Arial" w:cs="Arial"/>
          <w:b/>
          <w:sz w:val="22"/>
        </w:rPr>
      </w:pPr>
    </w:p>
    <w:p w14:paraId="596CB8C5" w14:textId="77777777" w:rsidR="00B57C5B" w:rsidRDefault="0047435B">
      <w:pPr>
        <w:pStyle w:val="Sangradetextonormal"/>
        <w:numPr>
          <w:ilvl w:val="0"/>
          <w:numId w:val="2"/>
        </w:numPr>
        <w:rPr>
          <w:rFonts w:ascii="Arial" w:hAnsi="Arial" w:cs="Arial"/>
          <w:b/>
          <w:sz w:val="22"/>
        </w:rPr>
      </w:pPr>
      <w:r>
        <w:rPr>
          <w:rFonts w:ascii="Arial" w:hAnsi="Arial" w:cs="Arial"/>
          <w:b/>
          <w:sz w:val="22"/>
        </w:rPr>
        <w:lastRenderedPageBreak/>
        <w:t>OBJETIVOS</w:t>
      </w:r>
      <w:r>
        <w:rPr>
          <w:rFonts w:ascii="Arial" w:hAnsi="Arial" w:cs="Arial"/>
          <w:b/>
          <w:sz w:val="22"/>
          <w:vertAlign w:val="superscript"/>
        </w:rPr>
        <w:t>1</w:t>
      </w:r>
    </w:p>
    <w:p w14:paraId="3AF93F33" w14:textId="77777777" w:rsidR="00B57C5B" w:rsidRDefault="00B57C5B">
      <w:pPr>
        <w:pStyle w:val="Ttulo2"/>
        <w:jc w:val="left"/>
        <w:rPr>
          <w:b w:val="0"/>
          <w:bCs/>
        </w:rPr>
      </w:pPr>
    </w:p>
    <w:p w14:paraId="06FA5502" w14:textId="77777777" w:rsidR="00B57C5B" w:rsidRDefault="00B57C5B"/>
    <w:tbl>
      <w:tblPr>
        <w:tblStyle w:val="Tablaconcuadrcula"/>
        <w:tblW w:w="8926" w:type="dxa"/>
        <w:tblLook w:val="04A0" w:firstRow="1" w:lastRow="0" w:firstColumn="1" w:lastColumn="0" w:noHBand="0" w:noVBand="1"/>
      </w:tblPr>
      <w:tblGrid>
        <w:gridCol w:w="2122"/>
        <w:gridCol w:w="6804"/>
      </w:tblGrid>
      <w:tr w:rsidR="00B57C5B" w14:paraId="7434A0D7" w14:textId="77777777">
        <w:tc>
          <w:tcPr>
            <w:tcW w:w="2122" w:type="dxa"/>
            <w:vAlign w:val="center"/>
          </w:tcPr>
          <w:p w14:paraId="4C9BDA29" w14:textId="77777777" w:rsidR="00B57C5B" w:rsidRDefault="0047435B">
            <w:pPr>
              <w:pStyle w:val="Ttulo2"/>
              <w:outlineLvl w:val="1"/>
              <w:rPr>
                <w:rFonts w:ascii="Arial" w:hAnsi="Arial" w:cs="Arial"/>
                <w:sz w:val="22"/>
              </w:rPr>
            </w:pPr>
            <w:r>
              <w:rPr>
                <w:rFonts w:ascii="Arial" w:hAnsi="Arial" w:cs="Arial"/>
                <w:sz w:val="22"/>
              </w:rPr>
              <w:t>Gestión Institucional</w:t>
            </w:r>
          </w:p>
        </w:tc>
        <w:tc>
          <w:tcPr>
            <w:tcW w:w="6804" w:type="dxa"/>
          </w:tcPr>
          <w:p w14:paraId="120D25B9" w14:textId="77777777" w:rsidR="00B57C5B" w:rsidRDefault="0047435B">
            <w:pPr>
              <w:pStyle w:val="Ttulo2"/>
              <w:outlineLvl w:val="1"/>
              <w:rPr>
                <w:rFonts w:ascii="Arial" w:hAnsi="Arial" w:cs="Arial"/>
                <w:sz w:val="22"/>
              </w:rPr>
            </w:pPr>
            <w:r>
              <w:rPr>
                <w:rFonts w:ascii="Arial" w:hAnsi="Arial" w:cs="Arial"/>
                <w:sz w:val="22"/>
              </w:rPr>
              <w:t>Articular coherentemente los documentos de gestión (PEI, PAT, MPP, RI, etc.) y el entorno socioeconómico.</w:t>
            </w:r>
          </w:p>
          <w:p w14:paraId="1D6CE0FB" w14:textId="77777777" w:rsidR="00B57C5B" w:rsidRDefault="00B57C5B">
            <w:pPr>
              <w:rPr>
                <w:rFonts w:ascii="Arial" w:hAnsi="Arial" w:cs="Arial"/>
              </w:rPr>
            </w:pPr>
          </w:p>
          <w:p w14:paraId="74FFCE8E"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Gestionar y priorizar los recursos económicos y financieros para la ejecución del Plan Anual de Trabajo de cada Área del IESTP “Contamana”.</w:t>
            </w:r>
          </w:p>
          <w:p w14:paraId="14A40178" w14:textId="77777777" w:rsidR="00B57C5B" w:rsidRDefault="00B57C5B">
            <w:pPr>
              <w:pStyle w:val="Default"/>
              <w:jc w:val="both"/>
              <w:rPr>
                <w:rFonts w:ascii="Arial" w:hAnsi="Arial" w:cs="Arial"/>
                <w:color w:val="auto"/>
                <w:sz w:val="22"/>
                <w:szCs w:val="22"/>
              </w:rPr>
            </w:pPr>
          </w:p>
          <w:p w14:paraId="72D91103"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Incrementar la firma de convenios con los centros de producción y/o instituciones asociadas para el desarrollo de las prácticas preprofesionales o experiencias formativas en situación real de trabajo.</w:t>
            </w:r>
          </w:p>
          <w:p w14:paraId="0C6E97AE" w14:textId="77777777" w:rsidR="00B57C5B" w:rsidRDefault="00B57C5B">
            <w:pPr>
              <w:pStyle w:val="Default"/>
              <w:jc w:val="both"/>
              <w:rPr>
                <w:rFonts w:ascii="Arial" w:hAnsi="Arial" w:cs="Arial"/>
                <w:color w:val="auto"/>
                <w:sz w:val="22"/>
                <w:szCs w:val="22"/>
              </w:rPr>
            </w:pPr>
          </w:p>
          <w:p w14:paraId="09BD9DCB"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Incrementar mejores servicios de bienestar y atención básica de emergencia para los estudiantes, docentes y administrativos de la Institución.</w:t>
            </w:r>
          </w:p>
          <w:p w14:paraId="4A5B3555" w14:textId="77777777" w:rsidR="00B57C5B" w:rsidRDefault="00B57C5B">
            <w:pPr>
              <w:pStyle w:val="Default"/>
              <w:jc w:val="both"/>
              <w:rPr>
                <w:rFonts w:ascii="Arial" w:hAnsi="Arial" w:cs="Arial"/>
                <w:color w:val="auto"/>
                <w:sz w:val="22"/>
                <w:szCs w:val="22"/>
              </w:rPr>
            </w:pPr>
          </w:p>
          <w:p w14:paraId="2819EDC0"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 xml:space="preserve">Promover la investigación aplicada y la innovación tecnológica, en la Institución. </w:t>
            </w:r>
          </w:p>
          <w:p w14:paraId="05C2997F" w14:textId="77777777" w:rsidR="00B57C5B" w:rsidRDefault="00B57C5B">
            <w:pPr>
              <w:pStyle w:val="Default"/>
              <w:jc w:val="both"/>
              <w:rPr>
                <w:rFonts w:ascii="Arial" w:hAnsi="Arial" w:cs="Arial"/>
                <w:color w:val="auto"/>
                <w:sz w:val="22"/>
                <w:szCs w:val="22"/>
              </w:rPr>
            </w:pPr>
          </w:p>
          <w:p w14:paraId="15876033"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Establecer, implementar y evaluar las políticas ambientales y la ecoeficiencia pertinentes dentro de la Institución.</w:t>
            </w:r>
          </w:p>
          <w:p w14:paraId="05824DD0" w14:textId="77777777" w:rsidR="00B57C5B" w:rsidRDefault="00B57C5B">
            <w:pPr>
              <w:pStyle w:val="Default"/>
              <w:jc w:val="both"/>
              <w:rPr>
                <w:rFonts w:ascii="Arial" w:hAnsi="Arial" w:cs="Arial"/>
                <w:color w:val="auto"/>
                <w:sz w:val="22"/>
                <w:szCs w:val="22"/>
              </w:rPr>
            </w:pPr>
          </w:p>
          <w:p w14:paraId="72EFCA66"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Promover el desarrollo de los institutos de educación superior tecnológica de la región Loreto y/o con especialidades afines.</w:t>
            </w:r>
          </w:p>
        </w:tc>
      </w:tr>
    </w:tbl>
    <w:p w14:paraId="220B46A0" w14:textId="77777777" w:rsidR="00B57C5B" w:rsidRDefault="00B57C5B">
      <w:pPr>
        <w:rPr>
          <w:rFonts w:ascii="Arial" w:hAnsi="Arial" w:cs="Arial"/>
          <w:sz w:val="22"/>
          <w:szCs w:val="22"/>
        </w:rPr>
      </w:pPr>
    </w:p>
    <w:p w14:paraId="25A13EF8" w14:textId="77777777" w:rsidR="00B57C5B" w:rsidRDefault="00B57C5B">
      <w:pPr>
        <w:rPr>
          <w:rFonts w:ascii="Arial" w:hAnsi="Arial" w:cs="Arial"/>
          <w:sz w:val="22"/>
          <w:szCs w:val="22"/>
        </w:rPr>
      </w:pPr>
    </w:p>
    <w:p w14:paraId="35F97794" w14:textId="77777777" w:rsidR="00B57C5B" w:rsidRDefault="00B57C5B">
      <w:pPr>
        <w:rPr>
          <w:rFonts w:ascii="Arial" w:hAnsi="Arial" w:cs="Arial"/>
          <w:sz w:val="22"/>
          <w:szCs w:val="22"/>
        </w:rPr>
      </w:pPr>
    </w:p>
    <w:tbl>
      <w:tblPr>
        <w:tblStyle w:val="Tablaconcuadrcula"/>
        <w:tblW w:w="8926" w:type="dxa"/>
        <w:tblLook w:val="04A0" w:firstRow="1" w:lastRow="0" w:firstColumn="1" w:lastColumn="0" w:noHBand="0" w:noVBand="1"/>
      </w:tblPr>
      <w:tblGrid>
        <w:gridCol w:w="2122"/>
        <w:gridCol w:w="6804"/>
      </w:tblGrid>
      <w:tr w:rsidR="00B57C5B" w14:paraId="326A686F" w14:textId="77777777">
        <w:tc>
          <w:tcPr>
            <w:tcW w:w="2122" w:type="dxa"/>
            <w:vAlign w:val="center"/>
          </w:tcPr>
          <w:p w14:paraId="3E6D272E" w14:textId="77777777" w:rsidR="00B57C5B" w:rsidRDefault="0047435B">
            <w:pPr>
              <w:pStyle w:val="Ttulo2"/>
              <w:outlineLvl w:val="1"/>
              <w:rPr>
                <w:rFonts w:ascii="Arial" w:hAnsi="Arial" w:cs="Arial"/>
                <w:sz w:val="22"/>
              </w:rPr>
            </w:pPr>
            <w:r>
              <w:rPr>
                <w:rFonts w:ascii="Arial" w:hAnsi="Arial" w:cs="Arial"/>
                <w:sz w:val="22"/>
              </w:rPr>
              <w:t>Gestión Académica</w:t>
            </w:r>
          </w:p>
        </w:tc>
        <w:tc>
          <w:tcPr>
            <w:tcW w:w="6804" w:type="dxa"/>
          </w:tcPr>
          <w:p w14:paraId="7C84F54F" w14:textId="138C6236" w:rsidR="00B57C5B" w:rsidRDefault="0047435B">
            <w:pPr>
              <w:pStyle w:val="Default"/>
              <w:jc w:val="both"/>
              <w:rPr>
                <w:rFonts w:ascii="Arial" w:hAnsi="Arial" w:cs="Arial"/>
                <w:color w:val="auto"/>
                <w:sz w:val="22"/>
                <w:szCs w:val="22"/>
              </w:rPr>
            </w:pPr>
            <w:r>
              <w:rPr>
                <w:rFonts w:ascii="Arial" w:hAnsi="Arial" w:cs="Arial"/>
                <w:color w:val="auto"/>
                <w:sz w:val="22"/>
                <w:szCs w:val="22"/>
              </w:rPr>
              <w:t xml:space="preserve">Brindar una oferta </w:t>
            </w:r>
            <w:r w:rsidR="00DB18B4">
              <w:rPr>
                <w:rFonts w:ascii="Arial" w:hAnsi="Arial" w:cs="Arial"/>
                <w:color w:val="auto"/>
                <w:sz w:val="22"/>
                <w:szCs w:val="22"/>
              </w:rPr>
              <w:t>formativa asociada</w:t>
            </w:r>
            <w:r>
              <w:rPr>
                <w:rFonts w:ascii="Arial" w:hAnsi="Arial" w:cs="Arial"/>
                <w:color w:val="auto"/>
                <w:sz w:val="22"/>
                <w:szCs w:val="22"/>
              </w:rPr>
              <w:t xml:space="preserve"> a los requerimientos del sector productivo, grupos de interés y al entorno socioeconómico.</w:t>
            </w:r>
          </w:p>
          <w:p w14:paraId="13C3E398" w14:textId="77777777" w:rsidR="00B57C5B" w:rsidRDefault="00B57C5B">
            <w:pPr>
              <w:pStyle w:val="Default"/>
              <w:jc w:val="both"/>
              <w:rPr>
                <w:rFonts w:ascii="Arial" w:hAnsi="Arial" w:cs="Arial"/>
                <w:color w:val="auto"/>
                <w:sz w:val="22"/>
                <w:szCs w:val="22"/>
              </w:rPr>
            </w:pPr>
          </w:p>
          <w:p w14:paraId="5CFEF67D"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Gestionar la capacitación y actualización especializada de los docentes por cada programa de estudio.</w:t>
            </w:r>
          </w:p>
          <w:p w14:paraId="3C43030F" w14:textId="77777777" w:rsidR="00B57C5B" w:rsidRDefault="00B57C5B">
            <w:pPr>
              <w:pStyle w:val="Default"/>
              <w:jc w:val="both"/>
              <w:rPr>
                <w:rFonts w:ascii="Arial" w:hAnsi="Arial" w:cs="Arial"/>
                <w:color w:val="auto"/>
                <w:sz w:val="22"/>
                <w:szCs w:val="22"/>
              </w:rPr>
            </w:pPr>
          </w:p>
          <w:p w14:paraId="71D934A2"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Establecer y/o actualizar el perfil de ingreso para cada programa de estudio</w:t>
            </w:r>
          </w:p>
          <w:p w14:paraId="34C5110E" w14:textId="77777777" w:rsidR="00B57C5B" w:rsidRDefault="00B57C5B">
            <w:pPr>
              <w:pStyle w:val="Default"/>
              <w:jc w:val="both"/>
              <w:rPr>
                <w:rFonts w:ascii="Arial" w:hAnsi="Arial" w:cs="Arial"/>
                <w:color w:val="auto"/>
                <w:sz w:val="22"/>
                <w:szCs w:val="22"/>
              </w:rPr>
            </w:pPr>
          </w:p>
          <w:p w14:paraId="072C16A3"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Gestionar proyectos productivos y/o empresariales que generen recursos para mejorar la enseñanza-aprendizaje en cada programa de estudio</w:t>
            </w:r>
          </w:p>
          <w:p w14:paraId="416D28CE" w14:textId="77777777" w:rsidR="00B57C5B" w:rsidRDefault="00B57C5B">
            <w:pPr>
              <w:pStyle w:val="Default"/>
              <w:jc w:val="both"/>
              <w:rPr>
                <w:rFonts w:ascii="Arial" w:hAnsi="Arial" w:cs="Arial"/>
                <w:color w:val="auto"/>
                <w:sz w:val="22"/>
                <w:szCs w:val="22"/>
              </w:rPr>
            </w:pPr>
          </w:p>
          <w:p w14:paraId="13C34C84"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Incrementar las acciones de inclusión y responsabilidad social por cada programa de estudio.</w:t>
            </w:r>
          </w:p>
          <w:p w14:paraId="465B2A16" w14:textId="77777777" w:rsidR="00B57C5B" w:rsidRDefault="00B57C5B">
            <w:pPr>
              <w:pStyle w:val="Ttulo2"/>
              <w:ind w:left="153"/>
              <w:outlineLvl w:val="1"/>
              <w:rPr>
                <w:rFonts w:ascii="Arial" w:hAnsi="Arial" w:cs="Arial"/>
                <w:sz w:val="22"/>
              </w:rPr>
            </w:pPr>
          </w:p>
        </w:tc>
      </w:tr>
    </w:tbl>
    <w:p w14:paraId="37352704" w14:textId="77777777" w:rsidR="00B57C5B" w:rsidRDefault="00B57C5B">
      <w:pPr>
        <w:rPr>
          <w:rFonts w:ascii="Arial" w:hAnsi="Arial" w:cs="Arial"/>
          <w:sz w:val="22"/>
          <w:szCs w:val="22"/>
        </w:rPr>
      </w:pPr>
    </w:p>
    <w:tbl>
      <w:tblPr>
        <w:tblStyle w:val="Tablaconcuadrcula"/>
        <w:tblW w:w="8926" w:type="dxa"/>
        <w:tblLook w:val="04A0" w:firstRow="1" w:lastRow="0" w:firstColumn="1" w:lastColumn="0" w:noHBand="0" w:noVBand="1"/>
      </w:tblPr>
      <w:tblGrid>
        <w:gridCol w:w="2122"/>
        <w:gridCol w:w="6804"/>
      </w:tblGrid>
      <w:tr w:rsidR="00B57C5B" w14:paraId="2DE9D840" w14:textId="77777777">
        <w:tc>
          <w:tcPr>
            <w:tcW w:w="2122" w:type="dxa"/>
            <w:vAlign w:val="center"/>
          </w:tcPr>
          <w:p w14:paraId="0D26A33E" w14:textId="77777777" w:rsidR="00B57C5B" w:rsidRDefault="0047435B">
            <w:pPr>
              <w:pStyle w:val="Ttulo2"/>
              <w:outlineLvl w:val="1"/>
              <w:rPr>
                <w:rFonts w:ascii="Arial" w:hAnsi="Arial" w:cs="Arial"/>
                <w:sz w:val="22"/>
              </w:rPr>
            </w:pPr>
            <w:r>
              <w:rPr>
                <w:rFonts w:ascii="Arial" w:hAnsi="Arial" w:cs="Arial"/>
                <w:sz w:val="22"/>
              </w:rPr>
              <w:lastRenderedPageBreak/>
              <w:t>Gestión Administrativa</w:t>
            </w:r>
          </w:p>
        </w:tc>
        <w:tc>
          <w:tcPr>
            <w:tcW w:w="6804" w:type="dxa"/>
          </w:tcPr>
          <w:p w14:paraId="1E512C63"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Evaluar y gestionar el financiamiento de proyectos de Investigación aplicada, desarrollo e innovación tecnológicos.</w:t>
            </w:r>
          </w:p>
          <w:p w14:paraId="2B20818C" w14:textId="77777777" w:rsidR="00B57C5B" w:rsidRDefault="00B57C5B">
            <w:pPr>
              <w:pStyle w:val="Default"/>
              <w:jc w:val="both"/>
              <w:rPr>
                <w:rFonts w:ascii="Arial" w:hAnsi="Arial" w:cs="Arial"/>
                <w:color w:val="auto"/>
                <w:sz w:val="22"/>
                <w:szCs w:val="22"/>
              </w:rPr>
            </w:pPr>
          </w:p>
          <w:p w14:paraId="19169873"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Evaluar y gestionar el financiamiento de proyectos productivos institucionales y por cada programa de estudio.</w:t>
            </w:r>
          </w:p>
          <w:p w14:paraId="12E33D49" w14:textId="77777777" w:rsidR="00B57C5B" w:rsidRDefault="00B57C5B">
            <w:pPr>
              <w:pStyle w:val="Default"/>
              <w:jc w:val="both"/>
              <w:rPr>
                <w:rFonts w:ascii="Arial" w:hAnsi="Arial" w:cs="Arial"/>
                <w:color w:val="auto"/>
                <w:sz w:val="22"/>
                <w:szCs w:val="22"/>
              </w:rPr>
            </w:pPr>
          </w:p>
          <w:p w14:paraId="32B2D444"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Gestionar el financiamiento para la capacitación y el perfeccionamiento de la plana docente y administrativa.</w:t>
            </w:r>
          </w:p>
          <w:p w14:paraId="1185F7C4" w14:textId="77777777" w:rsidR="00B57C5B" w:rsidRDefault="00B57C5B">
            <w:pPr>
              <w:pStyle w:val="Default"/>
              <w:jc w:val="both"/>
              <w:rPr>
                <w:rFonts w:ascii="Arial" w:hAnsi="Arial" w:cs="Arial"/>
                <w:color w:val="auto"/>
                <w:sz w:val="22"/>
                <w:szCs w:val="22"/>
              </w:rPr>
            </w:pPr>
          </w:p>
          <w:p w14:paraId="5B7EE37B"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Gestionar una plana administrativa idónea, y el reconocimiento de las buenas prácticas dentro de sus actividades laborales.</w:t>
            </w:r>
          </w:p>
        </w:tc>
      </w:tr>
    </w:tbl>
    <w:p w14:paraId="7F19DEAC" w14:textId="77777777" w:rsidR="00B57C5B" w:rsidRDefault="00B57C5B">
      <w:pPr>
        <w:rPr>
          <w:rFonts w:ascii="Arial" w:hAnsi="Arial" w:cs="Arial"/>
          <w:sz w:val="22"/>
          <w:szCs w:val="22"/>
        </w:rPr>
      </w:pPr>
    </w:p>
    <w:tbl>
      <w:tblPr>
        <w:tblStyle w:val="Tablaconcuadrcula"/>
        <w:tblW w:w="8926" w:type="dxa"/>
        <w:tblLook w:val="04A0" w:firstRow="1" w:lastRow="0" w:firstColumn="1" w:lastColumn="0" w:noHBand="0" w:noVBand="1"/>
      </w:tblPr>
      <w:tblGrid>
        <w:gridCol w:w="2122"/>
        <w:gridCol w:w="6804"/>
      </w:tblGrid>
      <w:tr w:rsidR="00B57C5B" w14:paraId="420FDD56" w14:textId="77777777">
        <w:tc>
          <w:tcPr>
            <w:tcW w:w="2122" w:type="dxa"/>
            <w:vAlign w:val="center"/>
          </w:tcPr>
          <w:p w14:paraId="1E805B02" w14:textId="77777777" w:rsidR="00B57C5B" w:rsidRDefault="0047435B">
            <w:pPr>
              <w:pStyle w:val="Ttulo2"/>
              <w:outlineLvl w:val="1"/>
              <w:rPr>
                <w:rFonts w:ascii="Arial" w:hAnsi="Arial" w:cs="Arial"/>
                <w:sz w:val="22"/>
              </w:rPr>
            </w:pPr>
            <w:r>
              <w:rPr>
                <w:rFonts w:ascii="Arial" w:hAnsi="Arial" w:cs="Arial"/>
                <w:sz w:val="22"/>
              </w:rPr>
              <w:t>Gestión Pedagógica</w:t>
            </w:r>
          </w:p>
        </w:tc>
        <w:tc>
          <w:tcPr>
            <w:tcW w:w="6804" w:type="dxa"/>
          </w:tcPr>
          <w:p w14:paraId="3D300C35" w14:textId="77777777" w:rsidR="00B57C5B" w:rsidRDefault="0047435B">
            <w:pPr>
              <w:pStyle w:val="Default"/>
              <w:jc w:val="both"/>
              <w:rPr>
                <w:rFonts w:ascii="Arial" w:hAnsi="Arial" w:cs="Arial"/>
                <w:color w:val="auto"/>
                <w:sz w:val="22"/>
                <w:szCs w:val="22"/>
              </w:rPr>
            </w:pPr>
            <w:r>
              <w:rPr>
                <w:rFonts w:ascii="Arial" w:hAnsi="Arial" w:cs="Arial"/>
                <w:color w:val="auto"/>
                <w:sz w:val="22"/>
                <w:szCs w:val="22"/>
              </w:rPr>
              <w:t>Permitir que todas las personas, sin discriminación, ejerzan sus derechos, aprovechen sus habilidades, potencien sus identidades y tomen ventaja de las oportunidades que les ofrezca su medio, accediendo a servicios públicos de calidad, de manera que los factores culturales, económicos, sociales, étnicos y geográficos se constituyan en facilitadores para el acceso a la educación superior.</w:t>
            </w:r>
          </w:p>
          <w:p w14:paraId="775114BC" w14:textId="77777777" w:rsidR="00B57C5B" w:rsidRDefault="00B57C5B">
            <w:pPr>
              <w:pStyle w:val="Default"/>
              <w:jc w:val="both"/>
              <w:rPr>
                <w:rFonts w:ascii="Arial" w:hAnsi="Arial" w:cs="Arial"/>
                <w:color w:val="auto"/>
                <w:sz w:val="22"/>
                <w:szCs w:val="22"/>
              </w:rPr>
            </w:pPr>
          </w:p>
          <w:p w14:paraId="7C955512" w14:textId="77777777" w:rsidR="00B57C5B" w:rsidRDefault="0047435B">
            <w:pPr>
              <w:pStyle w:val="Default"/>
              <w:ind w:left="-66"/>
              <w:jc w:val="both"/>
              <w:rPr>
                <w:rFonts w:ascii="Arial" w:hAnsi="Arial" w:cs="Arial"/>
                <w:color w:val="auto"/>
                <w:sz w:val="22"/>
                <w:szCs w:val="22"/>
              </w:rPr>
            </w:pPr>
            <w:r>
              <w:rPr>
                <w:rFonts w:ascii="Arial" w:hAnsi="Arial" w:cs="Arial"/>
                <w:color w:val="auto"/>
                <w:sz w:val="22"/>
                <w:szCs w:val="22"/>
              </w:rPr>
              <w:t>Asumir como riqueza la diversidad cultural, étnica y lingüística del país, y encuentra en el reconocimiento y respeto a las diferencias, así como en el mutuo conocimiento y actitud de aprendizaje, sustento para la convivencia armónica y el intercambio entre las diversas culturas del mundo.</w:t>
            </w:r>
          </w:p>
          <w:p w14:paraId="07ED9F95" w14:textId="77777777" w:rsidR="00B57C5B" w:rsidRDefault="00B57C5B">
            <w:pPr>
              <w:pStyle w:val="Ttulo2"/>
              <w:outlineLvl w:val="1"/>
              <w:rPr>
                <w:rFonts w:ascii="Arial" w:hAnsi="Arial" w:cs="Arial"/>
                <w:sz w:val="22"/>
              </w:rPr>
            </w:pPr>
          </w:p>
        </w:tc>
      </w:tr>
    </w:tbl>
    <w:p w14:paraId="75AB0DA5" w14:textId="77777777" w:rsidR="00B57C5B" w:rsidRDefault="00B57C5B">
      <w:pPr>
        <w:pStyle w:val="Sangradetextonormal"/>
        <w:rPr>
          <w:rFonts w:ascii="Arial" w:hAnsi="Arial" w:cs="Arial"/>
          <w:sz w:val="22"/>
          <w:szCs w:val="22"/>
          <w:vertAlign w:val="superscript"/>
          <w:lang w:val="es-ES"/>
        </w:rPr>
      </w:pPr>
    </w:p>
    <w:p w14:paraId="3E37783D" w14:textId="77777777" w:rsidR="00B57C5B" w:rsidRDefault="00B57C5B">
      <w:pPr>
        <w:pStyle w:val="Ttulo2"/>
        <w:jc w:val="left"/>
        <w:rPr>
          <w:rFonts w:ascii="Arial" w:hAnsi="Arial" w:cs="Arial"/>
          <w:b w:val="0"/>
          <w:bCs/>
          <w:sz w:val="22"/>
          <w:szCs w:val="22"/>
        </w:rPr>
      </w:pPr>
    </w:p>
    <w:p w14:paraId="710C9B64" w14:textId="77777777" w:rsidR="00B57C5B" w:rsidRDefault="0047435B">
      <w:pPr>
        <w:pStyle w:val="Ttulo2"/>
        <w:jc w:val="left"/>
        <w:rPr>
          <w:rFonts w:ascii="Arial" w:hAnsi="Arial" w:cs="Arial"/>
          <w:b w:val="0"/>
          <w:bCs/>
          <w:sz w:val="20"/>
          <w:lang w:val="es-PE"/>
        </w:rPr>
      </w:pPr>
      <w:r>
        <w:rPr>
          <w:rFonts w:ascii="Arial" w:hAnsi="Arial" w:cs="Arial"/>
          <w:bCs/>
          <w:sz w:val="20"/>
        </w:rPr>
        <w:t>De Atención</w:t>
      </w:r>
      <w:r>
        <w:rPr>
          <w:rFonts w:ascii="Arial" w:hAnsi="Arial" w:cs="Arial"/>
          <w:bCs/>
          <w:sz w:val="20"/>
          <w:lang w:val="es-PE"/>
        </w:rPr>
        <w:t>:</w:t>
      </w:r>
    </w:p>
    <w:p w14:paraId="0BB2465D" w14:textId="77777777" w:rsidR="00B57C5B" w:rsidRDefault="0047435B">
      <w:pPr>
        <w:numPr>
          <w:ilvl w:val="0"/>
          <w:numId w:val="4"/>
        </w:numPr>
        <w:tabs>
          <w:tab w:val="left" w:pos="567"/>
          <w:tab w:val="left" w:pos="1134"/>
        </w:tabs>
        <w:autoSpaceDE w:val="0"/>
        <w:autoSpaceDN w:val="0"/>
        <w:adjustRightInd w:val="0"/>
        <w:spacing w:after="160" w:line="276" w:lineRule="auto"/>
        <w:ind w:left="720" w:hanging="436"/>
        <w:jc w:val="both"/>
        <w:rPr>
          <w:rFonts w:ascii="Arial" w:eastAsia="Calibri" w:hAnsi="Arial" w:cs="Arial"/>
          <w:b/>
          <w:color w:val="000000"/>
        </w:rPr>
      </w:pPr>
      <w:r>
        <w:rPr>
          <w:rFonts w:ascii="Arial" w:hAnsi="Arial" w:cs="Arial"/>
          <w:bCs/>
          <w:color w:val="404040" w:themeColor="text1" w:themeTint="BF"/>
        </w:rPr>
        <w:t>Son las matrículas de estudiantes por programa de estudio y período lectivo</w:t>
      </w:r>
    </w:p>
    <w:tbl>
      <w:tblPr>
        <w:tblW w:w="7000" w:type="dxa"/>
        <w:jc w:val="center"/>
        <w:tblCellMar>
          <w:left w:w="70" w:type="dxa"/>
          <w:right w:w="70" w:type="dxa"/>
        </w:tblCellMar>
        <w:tblLook w:val="04A0" w:firstRow="1" w:lastRow="0" w:firstColumn="1" w:lastColumn="0" w:noHBand="0" w:noVBand="1"/>
      </w:tblPr>
      <w:tblGrid>
        <w:gridCol w:w="2420"/>
        <w:gridCol w:w="980"/>
        <w:gridCol w:w="580"/>
        <w:gridCol w:w="580"/>
        <w:gridCol w:w="580"/>
        <w:gridCol w:w="580"/>
        <w:gridCol w:w="640"/>
        <w:gridCol w:w="640"/>
      </w:tblGrid>
      <w:tr w:rsidR="00B57C5B" w14:paraId="4360BF26" w14:textId="77777777">
        <w:trPr>
          <w:trHeight w:val="300"/>
          <w:jc w:val="center"/>
        </w:trPr>
        <w:tc>
          <w:tcPr>
            <w:tcW w:w="2420" w:type="dxa"/>
            <w:tcBorders>
              <w:top w:val="single" w:sz="8" w:space="0" w:color="auto"/>
              <w:left w:val="single" w:sz="8" w:space="0" w:color="auto"/>
              <w:bottom w:val="single" w:sz="4" w:space="0" w:color="auto"/>
              <w:right w:val="single" w:sz="4" w:space="0" w:color="auto"/>
            </w:tcBorders>
            <w:shd w:val="clear" w:color="000000" w:fill="D5DCE4"/>
            <w:vAlign w:val="center"/>
          </w:tcPr>
          <w:p w14:paraId="51421B27"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PROGRAMA DE ESTUDIOS</w:t>
            </w:r>
          </w:p>
        </w:tc>
        <w:tc>
          <w:tcPr>
            <w:tcW w:w="980" w:type="dxa"/>
            <w:tcBorders>
              <w:top w:val="single" w:sz="8" w:space="0" w:color="auto"/>
              <w:left w:val="nil"/>
              <w:bottom w:val="single" w:sz="4" w:space="0" w:color="auto"/>
              <w:right w:val="single" w:sz="4" w:space="0" w:color="auto"/>
            </w:tcBorders>
            <w:shd w:val="clear" w:color="000000" w:fill="D5DCE4"/>
            <w:vAlign w:val="center"/>
          </w:tcPr>
          <w:p w14:paraId="701877F0"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2022</w:t>
            </w:r>
          </w:p>
        </w:tc>
        <w:tc>
          <w:tcPr>
            <w:tcW w:w="580" w:type="dxa"/>
            <w:tcBorders>
              <w:top w:val="single" w:sz="8" w:space="0" w:color="auto"/>
              <w:left w:val="nil"/>
              <w:bottom w:val="single" w:sz="4" w:space="0" w:color="auto"/>
              <w:right w:val="single" w:sz="4" w:space="0" w:color="auto"/>
            </w:tcBorders>
            <w:shd w:val="clear" w:color="000000" w:fill="D5DCE4"/>
            <w:vAlign w:val="center"/>
          </w:tcPr>
          <w:p w14:paraId="75BE2B0B"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I</w:t>
            </w:r>
          </w:p>
        </w:tc>
        <w:tc>
          <w:tcPr>
            <w:tcW w:w="580" w:type="dxa"/>
            <w:tcBorders>
              <w:top w:val="single" w:sz="8" w:space="0" w:color="auto"/>
              <w:left w:val="nil"/>
              <w:bottom w:val="single" w:sz="4" w:space="0" w:color="auto"/>
              <w:right w:val="single" w:sz="4" w:space="0" w:color="auto"/>
            </w:tcBorders>
            <w:shd w:val="clear" w:color="000000" w:fill="D5DCE4"/>
            <w:vAlign w:val="center"/>
          </w:tcPr>
          <w:p w14:paraId="1B8644C0"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II</w:t>
            </w:r>
          </w:p>
        </w:tc>
        <w:tc>
          <w:tcPr>
            <w:tcW w:w="580" w:type="dxa"/>
            <w:tcBorders>
              <w:top w:val="single" w:sz="8" w:space="0" w:color="auto"/>
              <w:left w:val="nil"/>
              <w:bottom w:val="single" w:sz="4" w:space="0" w:color="auto"/>
              <w:right w:val="single" w:sz="4" w:space="0" w:color="auto"/>
            </w:tcBorders>
            <w:shd w:val="clear" w:color="000000" w:fill="D5DCE4"/>
            <w:vAlign w:val="center"/>
          </w:tcPr>
          <w:p w14:paraId="0908480E"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III</w:t>
            </w:r>
          </w:p>
        </w:tc>
        <w:tc>
          <w:tcPr>
            <w:tcW w:w="580" w:type="dxa"/>
            <w:tcBorders>
              <w:top w:val="single" w:sz="8" w:space="0" w:color="auto"/>
              <w:left w:val="nil"/>
              <w:bottom w:val="single" w:sz="4" w:space="0" w:color="auto"/>
              <w:right w:val="single" w:sz="4" w:space="0" w:color="auto"/>
            </w:tcBorders>
            <w:shd w:val="clear" w:color="000000" w:fill="D5DCE4"/>
            <w:vAlign w:val="center"/>
          </w:tcPr>
          <w:p w14:paraId="1DC0ED72"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IV</w:t>
            </w:r>
          </w:p>
        </w:tc>
        <w:tc>
          <w:tcPr>
            <w:tcW w:w="640" w:type="dxa"/>
            <w:tcBorders>
              <w:top w:val="single" w:sz="8" w:space="0" w:color="auto"/>
              <w:left w:val="nil"/>
              <w:bottom w:val="single" w:sz="4" w:space="0" w:color="auto"/>
              <w:right w:val="single" w:sz="4" w:space="0" w:color="auto"/>
            </w:tcBorders>
            <w:shd w:val="clear" w:color="000000" w:fill="D5DCE4"/>
            <w:vAlign w:val="center"/>
          </w:tcPr>
          <w:p w14:paraId="0D61F646"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V</w:t>
            </w:r>
          </w:p>
        </w:tc>
        <w:tc>
          <w:tcPr>
            <w:tcW w:w="640" w:type="dxa"/>
            <w:tcBorders>
              <w:top w:val="single" w:sz="8" w:space="0" w:color="auto"/>
              <w:left w:val="nil"/>
              <w:bottom w:val="single" w:sz="4" w:space="0" w:color="auto"/>
              <w:right w:val="single" w:sz="8" w:space="0" w:color="auto"/>
            </w:tcBorders>
            <w:shd w:val="clear" w:color="000000" w:fill="D5DCE4"/>
            <w:vAlign w:val="center"/>
          </w:tcPr>
          <w:p w14:paraId="02319654" w14:textId="77777777" w:rsidR="00B57C5B" w:rsidRDefault="0047435B">
            <w:pPr>
              <w:jc w:val="center"/>
              <w:rPr>
                <w:rFonts w:ascii="Arial" w:hAnsi="Arial" w:cs="Arial"/>
                <w:b/>
                <w:bCs/>
                <w:color w:val="000000"/>
                <w:lang w:val="es-CO" w:eastAsia="es-CO"/>
              </w:rPr>
            </w:pPr>
            <w:r>
              <w:rPr>
                <w:rFonts w:ascii="Arial" w:hAnsi="Arial" w:cs="Arial"/>
                <w:b/>
                <w:bCs/>
                <w:color w:val="000000"/>
                <w:lang w:val="es-CO" w:eastAsia="es-CO"/>
              </w:rPr>
              <w:t>VI</w:t>
            </w:r>
          </w:p>
        </w:tc>
      </w:tr>
      <w:tr w:rsidR="00B57C5B" w14:paraId="2F72F9EA" w14:textId="77777777">
        <w:trPr>
          <w:trHeight w:val="300"/>
          <w:jc w:val="center"/>
        </w:trPr>
        <w:tc>
          <w:tcPr>
            <w:tcW w:w="2420" w:type="dxa"/>
            <w:tcBorders>
              <w:top w:val="nil"/>
              <w:left w:val="single" w:sz="8" w:space="0" w:color="auto"/>
              <w:bottom w:val="single" w:sz="4" w:space="0" w:color="auto"/>
              <w:right w:val="single" w:sz="4" w:space="0" w:color="auto"/>
            </w:tcBorders>
            <w:shd w:val="clear" w:color="auto" w:fill="auto"/>
            <w:vAlign w:val="center"/>
          </w:tcPr>
          <w:p w14:paraId="7191FC35" w14:textId="77777777" w:rsidR="00B57C5B" w:rsidRDefault="0047435B">
            <w:pPr>
              <w:rPr>
                <w:rFonts w:ascii="Arial" w:hAnsi="Arial" w:cs="Arial"/>
                <w:color w:val="000000"/>
                <w:lang w:val="es-CO" w:eastAsia="es-CO"/>
              </w:rPr>
            </w:pPr>
            <w:r>
              <w:rPr>
                <w:rFonts w:ascii="Arial" w:hAnsi="Arial" w:cs="Arial"/>
                <w:color w:val="000000"/>
                <w:lang w:val="es-CO" w:eastAsia="es-CO"/>
              </w:rPr>
              <w:t>Contabilidad,</w:t>
            </w:r>
          </w:p>
        </w:tc>
        <w:tc>
          <w:tcPr>
            <w:tcW w:w="980" w:type="dxa"/>
            <w:tcBorders>
              <w:top w:val="nil"/>
              <w:left w:val="nil"/>
              <w:bottom w:val="single" w:sz="4" w:space="0" w:color="auto"/>
              <w:right w:val="single" w:sz="4" w:space="0" w:color="auto"/>
            </w:tcBorders>
            <w:shd w:val="clear" w:color="auto" w:fill="auto"/>
            <w:vAlign w:val="center"/>
          </w:tcPr>
          <w:p w14:paraId="08856136" w14:textId="77777777" w:rsidR="00B57C5B" w:rsidRDefault="00B57C5B">
            <w:pPr>
              <w:jc w:val="cente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7FEF1414"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11E23DB4"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c>
          <w:tcPr>
            <w:tcW w:w="580" w:type="dxa"/>
            <w:tcBorders>
              <w:top w:val="nil"/>
              <w:left w:val="nil"/>
              <w:bottom w:val="single" w:sz="4" w:space="0" w:color="auto"/>
              <w:right w:val="single" w:sz="4" w:space="0" w:color="auto"/>
            </w:tcBorders>
            <w:shd w:val="clear" w:color="auto" w:fill="FFFFFF" w:themeFill="background1"/>
            <w:noWrap/>
            <w:vAlign w:val="bottom"/>
          </w:tcPr>
          <w:p w14:paraId="2F65CE60"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6FAB0440"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c>
          <w:tcPr>
            <w:tcW w:w="640" w:type="dxa"/>
            <w:tcBorders>
              <w:top w:val="nil"/>
              <w:left w:val="nil"/>
              <w:bottom w:val="single" w:sz="4" w:space="0" w:color="auto"/>
              <w:right w:val="single" w:sz="4" w:space="0" w:color="auto"/>
            </w:tcBorders>
            <w:shd w:val="clear" w:color="auto" w:fill="FFFFFF" w:themeFill="background1"/>
            <w:noWrap/>
            <w:vAlign w:val="bottom"/>
          </w:tcPr>
          <w:p w14:paraId="0ECF011E" w14:textId="77777777" w:rsidR="00B57C5B" w:rsidRDefault="00B57C5B">
            <w:pPr>
              <w:rPr>
                <w:rFonts w:ascii="Arial" w:hAnsi="Arial" w:cs="Arial"/>
                <w:color w:val="000000"/>
                <w:lang w:val="es-CO" w:eastAsia="es-CO"/>
              </w:rPr>
            </w:pPr>
          </w:p>
        </w:tc>
        <w:tc>
          <w:tcPr>
            <w:tcW w:w="640" w:type="dxa"/>
            <w:tcBorders>
              <w:top w:val="nil"/>
              <w:left w:val="nil"/>
              <w:bottom w:val="single" w:sz="4" w:space="0" w:color="auto"/>
              <w:right w:val="single" w:sz="8" w:space="0" w:color="auto"/>
            </w:tcBorders>
            <w:shd w:val="clear" w:color="auto" w:fill="FFFFFF" w:themeFill="background1"/>
            <w:noWrap/>
            <w:vAlign w:val="bottom"/>
          </w:tcPr>
          <w:p w14:paraId="366A84BC"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r>
      <w:tr w:rsidR="00B57C5B" w14:paraId="1F5B1D40" w14:textId="77777777">
        <w:trPr>
          <w:trHeight w:val="300"/>
          <w:jc w:val="center"/>
        </w:trPr>
        <w:tc>
          <w:tcPr>
            <w:tcW w:w="2420" w:type="dxa"/>
            <w:tcBorders>
              <w:top w:val="nil"/>
              <w:left w:val="single" w:sz="8" w:space="0" w:color="auto"/>
              <w:bottom w:val="single" w:sz="4" w:space="0" w:color="auto"/>
              <w:right w:val="single" w:sz="4" w:space="0" w:color="auto"/>
            </w:tcBorders>
            <w:shd w:val="clear" w:color="auto" w:fill="auto"/>
            <w:vAlign w:val="center"/>
          </w:tcPr>
          <w:p w14:paraId="68EA42C6" w14:textId="77777777" w:rsidR="00B57C5B" w:rsidRDefault="0047435B">
            <w:pPr>
              <w:rPr>
                <w:rFonts w:ascii="Arial" w:hAnsi="Arial" w:cs="Arial"/>
                <w:color w:val="000000"/>
                <w:lang w:val="es-CO" w:eastAsia="es-CO"/>
              </w:rPr>
            </w:pPr>
            <w:r>
              <w:rPr>
                <w:rFonts w:ascii="Arial" w:hAnsi="Arial" w:cs="Arial"/>
                <w:color w:val="000000"/>
                <w:lang w:val="es-CO" w:eastAsia="es-CO"/>
              </w:rPr>
              <w:t xml:space="preserve">Enfermería Técnica </w:t>
            </w:r>
          </w:p>
        </w:tc>
        <w:tc>
          <w:tcPr>
            <w:tcW w:w="980" w:type="dxa"/>
            <w:tcBorders>
              <w:top w:val="nil"/>
              <w:left w:val="nil"/>
              <w:bottom w:val="single" w:sz="4" w:space="0" w:color="auto"/>
              <w:right w:val="single" w:sz="4" w:space="0" w:color="auto"/>
            </w:tcBorders>
            <w:shd w:val="clear" w:color="auto" w:fill="auto"/>
            <w:vAlign w:val="center"/>
          </w:tcPr>
          <w:p w14:paraId="7E108BAE"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5BCB85AD"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29D4143E"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c>
          <w:tcPr>
            <w:tcW w:w="580" w:type="dxa"/>
            <w:tcBorders>
              <w:top w:val="nil"/>
              <w:left w:val="nil"/>
              <w:bottom w:val="single" w:sz="4" w:space="0" w:color="auto"/>
              <w:right w:val="single" w:sz="4" w:space="0" w:color="auto"/>
            </w:tcBorders>
            <w:shd w:val="clear" w:color="auto" w:fill="FFFFFF" w:themeFill="background1"/>
            <w:noWrap/>
            <w:vAlign w:val="bottom"/>
          </w:tcPr>
          <w:p w14:paraId="4819528F"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0E810F18"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c>
          <w:tcPr>
            <w:tcW w:w="640" w:type="dxa"/>
            <w:tcBorders>
              <w:top w:val="nil"/>
              <w:left w:val="nil"/>
              <w:bottom w:val="single" w:sz="4" w:space="0" w:color="auto"/>
              <w:right w:val="single" w:sz="4" w:space="0" w:color="auto"/>
            </w:tcBorders>
            <w:shd w:val="clear" w:color="auto" w:fill="FFFFFF" w:themeFill="background1"/>
            <w:noWrap/>
            <w:vAlign w:val="bottom"/>
          </w:tcPr>
          <w:p w14:paraId="082CC8B7" w14:textId="77777777" w:rsidR="00B57C5B" w:rsidRDefault="00B57C5B">
            <w:pPr>
              <w:rPr>
                <w:rFonts w:ascii="Arial" w:hAnsi="Arial" w:cs="Arial"/>
                <w:color w:val="000000"/>
                <w:lang w:val="es-CO" w:eastAsia="es-CO"/>
              </w:rPr>
            </w:pPr>
          </w:p>
        </w:tc>
        <w:tc>
          <w:tcPr>
            <w:tcW w:w="640" w:type="dxa"/>
            <w:tcBorders>
              <w:top w:val="nil"/>
              <w:left w:val="nil"/>
              <w:bottom w:val="single" w:sz="4" w:space="0" w:color="auto"/>
              <w:right w:val="single" w:sz="8" w:space="0" w:color="auto"/>
            </w:tcBorders>
            <w:shd w:val="clear" w:color="auto" w:fill="FFFFFF" w:themeFill="background1"/>
            <w:noWrap/>
            <w:vAlign w:val="bottom"/>
          </w:tcPr>
          <w:p w14:paraId="391CC26A"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r>
      <w:tr w:rsidR="00B57C5B" w14:paraId="22E202BE" w14:textId="77777777">
        <w:trPr>
          <w:trHeight w:val="300"/>
          <w:jc w:val="center"/>
        </w:trPr>
        <w:tc>
          <w:tcPr>
            <w:tcW w:w="2420" w:type="dxa"/>
            <w:tcBorders>
              <w:top w:val="nil"/>
              <w:left w:val="single" w:sz="8" w:space="0" w:color="auto"/>
              <w:bottom w:val="single" w:sz="4" w:space="0" w:color="auto"/>
              <w:right w:val="single" w:sz="4" w:space="0" w:color="auto"/>
            </w:tcBorders>
            <w:shd w:val="clear" w:color="auto" w:fill="auto"/>
            <w:vAlign w:val="center"/>
          </w:tcPr>
          <w:p w14:paraId="057DD155" w14:textId="77777777" w:rsidR="00B57C5B" w:rsidRDefault="0047435B">
            <w:pPr>
              <w:rPr>
                <w:rFonts w:ascii="Arial" w:hAnsi="Arial" w:cs="Arial"/>
                <w:color w:val="000000"/>
                <w:lang w:val="es-CO" w:eastAsia="es-CO"/>
              </w:rPr>
            </w:pPr>
            <w:r>
              <w:rPr>
                <w:rFonts w:ascii="Arial" w:hAnsi="Arial" w:cs="Arial"/>
                <w:color w:val="000000"/>
                <w:lang w:val="es-CO" w:eastAsia="es-CO"/>
              </w:rPr>
              <w:t>Producción Agropecuaria</w:t>
            </w:r>
          </w:p>
        </w:tc>
        <w:tc>
          <w:tcPr>
            <w:tcW w:w="980" w:type="dxa"/>
            <w:tcBorders>
              <w:top w:val="nil"/>
              <w:left w:val="nil"/>
              <w:bottom w:val="single" w:sz="4" w:space="0" w:color="auto"/>
              <w:right w:val="single" w:sz="4" w:space="0" w:color="auto"/>
            </w:tcBorders>
            <w:shd w:val="clear" w:color="auto" w:fill="auto"/>
            <w:vAlign w:val="center"/>
          </w:tcPr>
          <w:p w14:paraId="46D45C61"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5BE8DF69"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0FCFA7BF"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2C6313BE" w14:textId="77777777" w:rsidR="00B57C5B" w:rsidRDefault="00B57C5B">
            <w:pPr>
              <w:rPr>
                <w:rFonts w:ascii="Arial" w:hAnsi="Arial" w:cs="Arial"/>
                <w:color w:val="000000"/>
                <w:lang w:val="es-CO" w:eastAsia="es-CO"/>
              </w:rPr>
            </w:pPr>
          </w:p>
        </w:tc>
        <w:tc>
          <w:tcPr>
            <w:tcW w:w="580" w:type="dxa"/>
            <w:tcBorders>
              <w:top w:val="nil"/>
              <w:left w:val="nil"/>
              <w:bottom w:val="single" w:sz="4" w:space="0" w:color="auto"/>
              <w:right w:val="single" w:sz="4" w:space="0" w:color="auto"/>
            </w:tcBorders>
            <w:shd w:val="clear" w:color="auto" w:fill="FFFFFF" w:themeFill="background1"/>
            <w:noWrap/>
            <w:vAlign w:val="bottom"/>
          </w:tcPr>
          <w:p w14:paraId="6FF93331"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c>
          <w:tcPr>
            <w:tcW w:w="640" w:type="dxa"/>
            <w:tcBorders>
              <w:top w:val="nil"/>
              <w:left w:val="nil"/>
              <w:bottom w:val="single" w:sz="4" w:space="0" w:color="auto"/>
              <w:right w:val="single" w:sz="4" w:space="0" w:color="auto"/>
            </w:tcBorders>
            <w:shd w:val="clear" w:color="auto" w:fill="FFFFFF" w:themeFill="background1"/>
            <w:noWrap/>
            <w:vAlign w:val="bottom"/>
          </w:tcPr>
          <w:p w14:paraId="462DD078" w14:textId="77777777" w:rsidR="00B57C5B" w:rsidRDefault="00B57C5B">
            <w:pPr>
              <w:rPr>
                <w:rFonts w:ascii="Arial" w:hAnsi="Arial" w:cs="Arial"/>
                <w:color w:val="000000"/>
                <w:lang w:val="es-CO" w:eastAsia="es-CO"/>
              </w:rPr>
            </w:pPr>
          </w:p>
        </w:tc>
        <w:tc>
          <w:tcPr>
            <w:tcW w:w="640" w:type="dxa"/>
            <w:tcBorders>
              <w:top w:val="nil"/>
              <w:left w:val="nil"/>
              <w:bottom w:val="single" w:sz="4" w:space="0" w:color="auto"/>
              <w:right w:val="single" w:sz="8" w:space="0" w:color="auto"/>
            </w:tcBorders>
            <w:shd w:val="clear" w:color="auto" w:fill="FFFFFF" w:themeFill="background1"/>
            <w:noWrap/>
            <w:vAlign w:val="bottom"/>
          </w:tcPr>
          <w:p w14:paraId="66A35432" w14:textId="77777777" w:rsidR="00B57C5B" w:rsidRDefault="0047435B">
            <w:pPr>
              <w:rPr>
                <w:rFonts w:ascii="Arial" w:hAnsi="Arial" w:cs="Arial"/>
                <w:color w:val="000000"/>
                <w:lang w:val="es-CO" w:eastAsia="es-CO"/>
              </w:rPr>
            </w:pPr>
            <w:r>
              <w:rPr>
                <w:rFonts w:ascii="Arial" w:hAnsi="Arial" w:cs="Arial"/>
                <w:color w:val="000000"/>
                <w:lang w:val="es-CO" w:eastAsia="es-CO"/>
              </w:rPr>
              <w:t> </w:t>
            </w:r>
          </w:p>
        </w:tc>
      </w:tr>
      <w:tr w:rsidR="00B57C5B" w14:paraId="5E3A7933" w14:textId="77777777">
        <w:trPr>
          <w:trHeight w:val="315"/>
          <w:jc w:val="center"/>
        </w:trPr>
        <w:tc>
          <w:tcPr>
            <w:tcW w:w="2420"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5390012C"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xml:space="preserve">TOTAL </w:t>
            </w:r>
          </w:p>
        </w:tc>
        <w:tc>
          <w:tcPr>
            <w:tcW w:w="980" w:type="dxa"/>
            <w:tcBorders>
              <w:top w:val="nil"/>
              <w:left w:val="nil"/>
              <w:bottom w:val="single" w:sz="8" w:space="0" w:color="auto"/>
              <w:right w:val="single" w:sz="4" w:space="0" w:color="auto"/>
            </w:tcBorders>
            <w:shd w:val="clear" w:color="auto" w:fill="D9D9D9" w:themeFill="background1" w:themeFillShade="D9"/>
            <w:vAlign w:val="center"/>
          </w:tcPr>
          <w:p w14:paraId="5689E021" w14:textId="77777777" w:rsidR="00B57C5B" w:rsidRDefault="00B57C5B">
            <w:pPr>
              <w:rPr>
                <w:rFonts w:ascii="Arial" w:hAnsi="Arial" w:cs="Arial"/>
                <w:b/>
                <w:bCs/>
                <w:color w:val="000000"/>
                <w:lang w:val="es-CO" w:eastAsia="es-CO"/>
              </w:rPr>
            </w:pPr>
          </w:p>
        </w:tc>
        <w:tc>
          <w:tcPr>
            <w:tcW w:w="580" w:type="dxa"/>
            <w:tcBorders>
              <w:top w:val="nil"/>
              <w:left w:val="nil"/>
              <w:bottom w:val="single" w:sz="8" w:space="0" w:color="auto"/>
              <w:right w:val="single" w:sz="4" w:space="0" w:color="auto"/>
            </w:tcBorders>
            <w:shd w:val="clear" w:color="auto" w:fill="D9D9D9" w:themeFill="background1" w:themeFillShade="D9"/>
            <w:noWrap/>
            <w:vAlign w:val="bottom"/>
          </w:tcPr>
          <w:p w14:paraId="02684874"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c>
          <w:tcPr>
            <w:tcW w:w="580" w:type="dxa"/>
            <w:tcBorders>
              <w:top w:val="nil"/>
              <w:left w:val="nil"/>
              <w:bottom w:val="single" w:sz="8" w:space="0" w:color="auto"/>
              <w:right w:val="single" w:sz="4" w:space="0" w:color="auto"/>
            </w:tcBorders>
            <w:shd w:val="clear" w:color="auto" w:fill="D9D9D9" w:themeFill="background1" w:themeFillShade="D9"/>
            <w:noWrap/>
            <w:vAlign w:val="bottom"/>
          </w:tcPr>
          <w:p w14:paraId="75B04448"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c>
          <w:tcPr>
            <w:tcW w:w="580" w:type="dxa"/>
            <w:tcBorders>
              <w:top w:val="nil"/>
              <w:left w:val="nil"/>
              <w:bottom w:val="single" w:sz="8" w:space="0" w:color="auto"/>
              <w:right w:val="single" w:sz="4" w:space="0" w:color="auto"/>
            </w:tcBorders>
            <w:shd w:val="clear" w:color="auto" w:fill="D9D9D9" w:themeFill="background1" w:themeFillShade="D9"/>
            <w:noWrap/>
            <w:vAlign w:val="bottom"/>
          </w:tcPr>
          <w:p w14:paraId="06387C91"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c>
          <w:tcPr>
            <w:tcW w:w="580" w:type="dxa"/>
            <w:tcBorders>
              <w:top w:val="nil"/>
              <w:left w:val="nil"/>
              <w:bottom w:val="single" w:sz="8" w:space="0" w:color="auto"/>
              <w:right w:val="single" w:sz="4" w:space="0" w:color="auto"/>
            </w:tcBorders>
            <w:shd w:val="clear" w:color="auto" w:fill="D9D9D9" w:themeFill="background1" w:themeFillShade="D9"/>
            <w:noWrap/>
            <w:vAlign w:val="bottom"/>
          </w:tcPr>
          <w:p w14:paraId="400F7B33"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c>
          <w:tcPr>
            <w:tcW w:w="640" w:type="dxa"/>
            <w:tcBorders>
              <w:top w:val="nil"/>
              <w:left w:val="nil"/>
              <w:bottom w:val="single" w:sz="8" w:space="0" w:color="auto"/>
              <w:right w:val="single" w:sz="4" w:space="0" w:color="auto"/>
            </w:tcBorders>
            <w:shd w:val="clear" w:color="auto" w:fill="D9D9D9" w:themeFill="background1" w:themeFillShade="D9"/>
            <w:noWrap/>
            <w:vAlign w:val="bottom"/>
          </w:tcPr>
          <w:p w14:paraId="2CF63A08"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c>
          <w:tcPr>
            <w:tcW w:w="640" w:type="dxa"/>
            <w:tcBorders>
              <w:top w:val="nil"/>
              <w:left w:val="nil"/>
              <w:bottom w:val="single" w:sz="8" w:space="0" w:color="auto"/>
              <w:right w:val="single" w:sz="8" w:space="0" w:color="auto"/>
            </w:tcBorders>
            <w:shd w:val="clear" w:color="auto" w:fill="D9D9D9" w:themeFill="background1" w:themeFillShade="D9"/>
            <w:noWrap/>
            <w:vAlign w:val="bottom"/>
          </w:tcPr>
          <w:p w14:paraId="7D1D0AF6" w14:textId="77777777" w:rsidR="00B57C5B" w:rsidRDefault="0047435B">
            <w:pPr>
              <w:rPr>
                <w:rFonts w:ascii="Arial" w:hAnsi="Arial" w:cs="Arial"/>
                <w:b/>
                <w:bCs/>
                <w:color w:val="000000"/>
                <w:lang w:val="es-CO" w:eastAsia="es-CO"/>
              </w:rPr>
            </w:pPr>
            <w:r>
              <w:rPr>
                <w:rFonts w:ascii="Arial" w:hAnsi="Arial" w:cs="Arial"/>
                <w:b/>
                <w:bCs/>
                <w:color w:val="000000"/>
                <w:lang w:val="es-CO" w:eastAsia="es-CO"/>
              </w:rPr>
              <w:t> </w:t>
            </w:r>
          </w:p>
        </w:tc>
      </w:tr>
    </w:tbl>
    <w:p w14:paraId="044880DC" w14:textId="77777777" w:rsidR="00B57C5B" w:rsidRDefault="00B57C5B">
      <w:pPr>
        <w:autoSpaceDE w:val="0"/>
        <w:autoSpaceDN w:val="0"/>
        <w:adjustRightInd w:val="0"/>
        <w:ind w:left="720"/>
        <w:rPr>
          <w:rFonts w:ascii="Arial" w:eastAsia="Calibri" w:hAnsi="Arial" w:cs="Arial"/>
          <w:color w:val="000000"/>
        </w:rPr>
      </w:pPr>
    </w:p>
    <w:p w14:paraId="6C84178A" w14:textId="77777777" w:rsidR="00B57C5B" w:rsidRDefault="0047435B">
      <w:pPr>
        <w:pStyle w:val="Ttulo2"/>
        <w:jc w:val="left"/>
        <w:rPr>
          <w:rFonts w:ascii="Arial" w:hAnsi="Arial" w:cs="Arial"/>
          <w:b w:val="0"/>
          <w:bCs/>
          <w:sz w:val="20"/>
          <w:lang w:val="es-PE"/>
        </w:rPr>
      </w:pPr>
      <w:r>
        <w:rPr>
          <w:rFonts w:ascii="Arial" w:hAnsi="Arial" w:cs="Arial"/>
          <w:bCs/>
          <w:sz w:val="20"/>
        </w:rPr>
        <w:t>De Ocupación</w:t>
      </w:r>
      <w:r>
        <w:rPr>
          <w:rFonts w:ascii="Arial" w:hAnsi="Arial" w:cs="Arial"/>
          <w:bCs/>
          <w:sz w:val="20"/>
          <w:lang w:val="es-PE"/>
        </w:rPr>
        <w:t>:</w:t>
      </w:r>
    </w:p>
    <w:p w14:paraId="2287FC00" w14:textId="77777777" w:rsidR="00B57C5B" w:rsidRDefault="00B57C5B">
      <w:pPr>
        <w:rPr>
          <w:rFonts w:ascii="Arial" w:hAnsi="Arial" w:cs="Arial"/>
        </w:rPr>
      </w:pPr>
    </w:p>
    <w:p w14:paraId="55DB5102" w14:textId="77777777" w:rsidR="00B57C5B" w:rsidRDefault="0047435B">
      <w:pPr>
        <w:rPr>
          <w:rFonts w:ascii="Arial" w:hAnsi="Arial" w:cs="Arial"/>
        </w:rPr>
      </w:pPr>
      <w:r>
        <w:rPr>
          <w:rFonts w:ascii="Arial" w:hAnsi="Arial" w:cs="Arial"/>
          <w:bCs/>
          <w:color w:val="404040" w:themeColor="text1" w:themeTint="BF"/>
        </w:rPr>
        <w:t>De acuerdo a la organización del IES, gestión del director general, de la gestión pedagógica, gestión de los docentes y situación laboral, necesidades de personal y administrativas.</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014"/>
      </w:tblGrid>
      <w:tr w:rsidR="00B57C5B" w14:paraId="5A5C186E" w14:textId="77777777">
        <w:tc>
          <w:tcPr>
            <w:tcW w:w="4503" w:type="dxa"/>
            <w:shd w:val="clear" w:color="auto" w:fill="D9D9D9" w:themeFill="background1" w:themeFillShade="D9"/>
            <w:vAlign w:val="center"/>
          </w:tcPr>
          <w:p w14:paraId="59BF9EBB" w14:textId="77777777" w:rsidR="00B57C5B" w:rsidRDefault="0047435B">
            <w:pPr>
              <w:autoSpaceDE w:val="0"/>
              <w:autoSpaceDN w:val="0"/>
              <w:adjustRightInd w:val="0"/>
              <w:ind w:left="720"/>
              <w:jc w:val="center"/>
              <w:rPr>
                <w:rFonts w:ascii="Arial" w:eastAsia="Calibri" w:hAnsi="Arial" w:cs="Arial"/>
                <w:b/>
                <w:color w:val="000000"/>
              </w:rPr>
            </w:pPr>
            <w:r>
              <w:rPr>
                <w:rFonts w:ascii="Arial" w:eastAsia="Calibri" w:hAnsi="Arial" w:cs="Arial"/>
                <w:b/>
                <w:color w:val="000000"/>
              </w:rPr>
              <w:t>CARGO</w:t>
            </w:r>
          </w:p>
        </w:tc>
        <w:tc>
          <w:tcPr>
            <w:tcW w:w="2014" w:type="dxa"/>
            <w:shd w:val="clear" w:color="auto" w:fill="D9D9D9" w:themeFill="background1" w:themeFillShade="D9"/>
            <w:vAlign w:val="center"/>
          </w:tcPr>
          <w:p w14:paraId="27394014" w14:textId="77777777" w:rsidR="00B57C5B" w:rsidRDefault="0047435B">
            <w:pPr>
              <w:autoSpaceDE w:val="0"/>
              <w:autoSpaceDN w:val="0"/>
              <w:adjustRightInd w:val="0"/>
              <w:jc w:val="center"/>
              <w:rPr>
                <w:rFonts w:ascii="Arial" w:eastAsia="Calibri" w:hAnsi="Arial" w:cs="Arial"/>
                <w:b/>
                <w:color w:val="000000"/>
              </w:rPr>
            </w:pPr>
            <w:r>
              <w:rPr>
                <w:rFonts w:ascii="Arial" w:eastAsia="Calibri" w:hAnsi="Arial" w:cs="Arial"/>
                <w:b/>
                <w:color w:val="000000"/>
              </w:rPr>
              <w:t>AÑO LECTIVO 2022</w:t>
            </w:r>
          </w:p>
        </w:tc>
      </w:tr>
      <w:tr w:rsidR="00B57C5B" w14:paraId="6528FF4D" w14:textId="77777777">
        <w:tc>
          <w:tcPr>
            <w:tcW w:w="4503" w:type="dxa"/>
            <w:vAlign w:val="center"/>
          </w:tcPr>
          <w:p w14:paraId="1A2213A6"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Dirección General</w:t>
            </w:r>
          </w:p>
        </w:tc>
        <w:tc>
          <w:tcPr>
            <w:tcW w:w="2014" w:type="dxa"/>
            <w:shd w:val="clear" w:color="auto" w:fill="FFFFFF" w:themeFill="background1"/>
            <w:vAlign w:val="center"/>
          </w:tcPr>
          <w:p w14:paraId="2858790F" w14:textId="77777777" w:rsidR="00B57C5B" w:rsidRDefault="0047435B">
            <w:pPr>
              <w:autoSpaceDE w:val="0"/>
              <w:autoSpaceDN w:val="0"/>
              <w:adjustRightInd w:val="0"/>
              <w:spacing w:line="276" w:lineRule="auto"/>
              <w:ind w:left="720"/>
              <w:rPr>
                <w:rFonts w:ascii="Arial" w:eastAsia="Calibri" w:hAnsi="Arial" w:cs="Arial"/>
                <w:color w:val="000000"/>
                <w:lang w:val="es-PE"/>
              </w:rPr>
            </w:pPr>
            <w:r>
              <w:rPr>
                <w:rFonts w:ascii="Arial" w:eastAsia="Calibri" w:hAnsi="Arial" w:cs="Arial"/>
                <w:color w:val="000000"/>
                <w:lang w:val="es-PE"/>
              </w:rPr>
              <w:t>01</w:t>
            </w:r>
          </w:p>
        </w:tc>
      </w:tr>
      <w:tr w:rsidR="00B57C5B" w14:paraId="0E83AA92" w14:textId="77777777">
        <w:trPr>
          <w:trHeight w:val="2273"/>
        </w:trPr>
        <w:tc>
          <w:tcPr>
            <w:tcW w:w="4503" w:type="dxa"/>
            <w:vAlign w:val="center"/>
          </w:tcPr>
          <w:p w14:paraId="70D7186B"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Jefe de Unidad Académica</w:t>
            </w:r>
          </w:p>
        </w:tc>
        <w:tc>
          <w:tcPr>
            <w:tcW w:w="2014" w:type="dxa"/>
            <w:shd w:val="clear" w:color="auto" w:fill="FFFFFF" w:themeFill="background1"/>
            <w:vAlign w:val="center"/>
          </w:tcPr>
          <w:p w14:paraId="06D0ACD9" w14:textId="77777777" w:rsidR="00B57C5B" w:rsidRDefault="0047435B">
            <w:pPr>
              <w:autoSpaceDE w:val="0"/>
              <w:autoSpaceDN w:val="0"/>
              <w:adjustRightInd w:val="0"/>
              <w:spacing w:line="276" w:lineRule="auto"/>
              <w:ind w:left="720"/>
              <w:rPr>
                <w:rFonts w:ascii="Arial" w:eastAsia="Calibri" w:hAnsi="Arial" w:cs="Arial"/>
                <w:color w:val="000000"/>
                <w:lang w:val="es-PE"/>
              </w:rPr>
            </w:pPr>
            <w:r>
              <w:rPr>
                <w:rFonts w:ascii="Arial" w:eastAsia="Calibri" w:hAnsi="Arial" w:cs="Arial"/>
                <w:color w:val="000000"/>
                <w:lang w:val="es-PE"/>
              </w:rPr>
              <w:t>01</w:t>
            </w:r>
          </w:p>
        </w:tc>
      </w:tr>
      <w:tr w:rsidR="00B57C5B" w14:paraId="27F9BEDC" w14:textId="77777777">
        <w:tc>
          <w:tcPr>
            <w:tcW w:w="4503" w:type="dxa"/>
            <w:vAlign w:val="center"/>
          </w:tcPr>
          <w:p w14:paraId="6C335D2E"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Coordinador de Áreas Académicas</w:t>
            </w:r>
          </w:p>
        </w:tc>
        <w:tc>
          <w:tcPr>
            <w:tcW w:w="2014" w:type="dxa"/>
            <w:shd w:val="clear" w:color="auto" w:fill="FFFFFF" w:themeFill="background1"/>
            <w:vAlign w:val="center"/>
          </w:tcPr>
          <w:p w14:paraId="098AAC1E" w14:textId="77777777" w:rsidR="00B57C5B" w:rsidRDefault="0047435B">
            <w:pPr>
              <w:autoSpaceDE w:val="0"/>
              <w:autoSpaceDN w:val="0"/>
              <w:adjustRightInd w:val="0"/>
              <w:spacing w:line="276" w:lineRule="auto"/>
              <w:ind w:left="720"/>
              <w:rPr>
                <w:rFonts w:ascii="Arial" w:eastAsia="Calibri" w:hAnsi="Arial" w:cs="Arial"/>
                <w:color w:val="000000"/>
                <w:lang w:val="es-PE"/>
              </w:rPr>
            </w:pPr>
            <w:r>
              <w:rPr>
                <w:rFonts w:ascii="Arial" w:eastAsia="Calibri" w:hAnsi="Arial" w:cs="Arial"/>
                <w:color w:val="000000"/>
                <w:lang w:val="es-PE"/>
              </w:rPr>
              <w:t>03</w:t>
            </w:r>
          </w:p>
        </w:tc>
      </w:tr>
      <w:tr w:rsidR="00B57C5B" w14:paraId="3CFD9016" w14:textId="77777777">
        <w:trPr>
          <w:trHeight w:val="90"/>
        </w:trPr>
        <w:tc>
          <w:tcPr>
            <w:tcW w:w="4503" w:type="dxa"/>
            <w:vAlign w:val="center"/>
          </w:tcPr>
          <w:p w14:paraId="331BCE19"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lastRenderedPageBreak/>
              <w:t>Jefe de Área Administración</w:t>
            </w:r>
          </w:p>
        </w:tc>
        <w:tc>
          <w:tcPr>
            <w:tcW w:w="2014" w:type="dxa"/>
            <w:shd w:val="clear" w:color="auto" w:fill="FFFFFF" w:themeFill="background1"/>
            <w:vAlign w:val="center"/>
          </w:tcPr>
          <w:p w14:paraId="4CBE5632"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4E98319A" w14:textId="77777777">
        <w:tc>
          <w:tcPr>
            <w:tcW w:w="4503" w:type="dxa"/>
            <w:vAlign w:val="center"/>
          </w:tcPr>
          <w:p w14:paraId="668D6040"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Docentes nombrados</w:t>
            </w:r>
          </w:p>
        </w:tc>
        <w:tc>
          <w:tcPr>
            <w:tcW w:w="2014" w:type="dxa"/>
            <w:shd w:val="clear" w:color="auto" w:fill="FFFFFF" w:themeFill="background1"/>
            <w:vAlign w:val="center"/>
          </w:tcPr>
          <w:p w14:paraId="58B2634C"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04</w:t>
            </w:r>
          </w:p>
        </w:tc>
      </w:tr>
      <w:tr w:rsidR="00B57C5B" w14:paraId="69953224" w14:textId="77777777">
        <w:trPr>
          <w:trHeight w:val="247"/>
        </w:trPr>
        <w:tc>
          <w:tcPr>
            <w:tcW w:w="4503" w:type="dxa"/>
            <w:vAlign w:val="center"/>
          </w:tcPr>
          <w:p w14:paraId="3FB3B65D"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Docentes contratados (aproximado)</w:t>
            </w:r>
          </w:p>
        </w:tc>
        <w:tc>
          <w:tcPr>
            <w:tcW w:w="2014" w:type="dxa"/>
            <w:shd w:val="clear" w:color="auto" w:fill="FFFFFF" w:themeFill="background1"/>
            <w:vAlign w:val="center"/>
          </w:tcPr>
          <w:p w14:paraId="6C67EA52"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56</w:t>
            </w:r>
          </w:p>
        </w:tc>
      </w:tr>
      <w:tr w:rsidR="00B57C5B" w14:paraId="7E84E562" w14:textId="77777777">
        <w:tc>
          <w:tcPr>
            <w:tcW w:w="4503" w:type="dxa"/>
            <w:vAlign w:val="center"/>
          </w:tcPr>
          <w:p w14:paraId="1BB16DB7"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Secretario Académico</w:t>
            </w:r>
          </w:p>
        </w:tc>
        <w:tc>
          <w:tcPr>
            <w:tcW w:w="2014" w:type="dxa"/>
            <w:shd w:val="clear" w:color="auto" w:fill="FFFFFF" w:themeFill="background1"/>
            <w:vAlign w:val="center"/>
          </w:tcPr>
          <w:p w14:paraId="00CAC8C5"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5FAC10A8" w14:textId="77777777">
        <w:tc>
          <w:tcPr>
            <w:tcW w:w="4503" w:type="dxa"/>
            <w:vAlign w:val="center"/>
          </w:tcPr>
          <w:p w14:paraId="4B60ED2B"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Personal Administrativo</w:t>
            </w:r>
          </w:p>
        </w:tc>
        <w:tc>
          <w:tcPr>
            <w:tcW w:w="2014" w:type="dxa"/>
            <w:shd w:val="clear" w:color="auto" w:fill="FFFFFF" w:themeFill="background1"/>
            <w:vAlign w:val="center"/>
          </w:tcPr>
          <w:p w14:paraId="607766B5"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03</w:t>
            </w:r>
          </w:p>
        </w:tc>
      </w:tr>
      <w:tr w:rsidR="00B57C5B" w14:paraId="0BD20A1B" w14:textId="77777777">
        <w:tc>
          <w:tcPr>
            <w:tcW w:w="4503" w:type="dxa"/>
            <w:vAlign w:val="center"/>
          </w:tcPr>
          <w:p w14:paraId="6707F43D" w14:textId="77777777" w:rsidR="00B57C5B" w:rsidRDefault="0047435B">
            <w:pPr>
              <w:autoSpaceDE w:val="0"/>
              <w:autoSpaceDN w:val="0"/>
              <w:adjustRightInd w:val="0"/>
              <w:spacing w:line="276" w:lineRule="auto"/>
              <w:ind w:left="285"/>
              <w:rPr>
                <w:rFonts w:ascii="Arial" w:eastAsia="Calibri" w:hAnsi="Arial" w:cs="Arial"/>
                <w:color w:val="000000"/>
              </w:rPr>
            </w:pPr>
            <w:r>
              <w:rPr>
                <w:rFonts w:ascii="Arial" w:eastAsia="Calibri" w:hAnsi="Arial" w:cs="Arial"/>
                <w:color w:val="000000"/>
              </w:rPr>
              <w:t>Personal de Servicios</w:t>
            </w:r>
          </w:p>
        </w:tc>
        <w:tc>
          <w:tcPr>
            <w:tcW w:w="2014" w:type="dxa"/>
            <w:shd w:val="clear" w:color="auto" w:fill="FFFFFF" w:themeFill="background1"/>
            <w:vAlign w:val="center"/>
          </w:tcPr>
          <w:p w14:paraId="3731C7FD"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02</w:t>
            </w:r>
          </w:p>
        </w:tc>
      </w:tr>
      <w:tr w:rsidR="00B57C5B" w14:paraId="089218C8" w14:textId="77777777">
        <w:tc>
          <w:tcPr>
            <w:tcW w:w="4503" w:type="dxa"/>
            <w:shd w:val="clear" w:color="auto" w:fill="D9D9D9" w:themeFill="background1" w:themeFillShade="D9"/>
            <w:vAlign w:val="center"/>
          </w:tcPr>
          <w:p w14:paraId="13DA7571" w14:textId="77777777" w:rsidR="00B57C5B" w:rsidRDefault="0047435B">
            <w:pPr>
              <w:autoSpaceDE w:val="0"/>
              <w:autoSpaceDN w:val="0"/>
              <w:adjustRightInd w:val="0"/>
              <w:spacing w:line="276" w:lineRule="auto"/>
              <w:ind w:left="720"/>
              <w:jc w:val="right"/>
              <w:rPr>
                <w:rFonts w:ascii="Arial" w:eastAsia="Calibri" w:hAnsi="Arial" w:cs="Arial"/>
                <w:b/>
                <w:bCs/>
                <w:color w:val="000000"/>
              </w:rPr>
            </w:pPr>
            <w:r>
              <w:rPr>
                <w:rFonts w:ascii="Arial" w:eastAsia="Calibri" w:hAnsi="Arial" w:cs="Arial"/>
                <w:b/>
                <w:bCs/>
                <w:color w:val="000000"/>
              </w:rPr>
              <w:t>TOTAL</w:t>
            </w:r>
          </w:p>
        </w:tc>
        <w:tc>
          <w:tcPr>
            <w:tcW w:w="2014" w:type="dxa"/>
            <w:shd w:val="clear" w:color="auto" w:fill="D9D9D9" w:themeFill="background1" w:themeFillShade="D9"/>
            <w:vAlign w:val="center"/>
          </w:tcPr>
          <w:p w14:paraId="3ED83C67" w14:textId="77777777" w:rsidR="00B57C5B" w:rsidRDefault="0047435B">
            <w:pPr>
              <w:autoSpaceDE w:val="0"/>
              <w:autoSpaceDN w:val="0"/>
              <w:adjustRightInd w:val="0"/>
              <w:spacing w:line="276" w:lineRule="auto"/>
              <w:ind w:left="720"/>
              <w:jc w:val="both"/>
              <w:rPr>
                <w:rFonts w:ascii="Arial" w:eastAsia="Calibri" w:hAnsi="Arial" w:cs="Arial"/>
                <w:b/>
                <w:bCs/>
                <w:color w:val="000000"/>
                <w:lang w:val="es-PE"/>
              </w:rPr>
            </w:pPr>
            <w:r>
              <w:rPr>
                <w:rFonts w:ascii="Arial" w:eastAsia="Calibri" w:hAnsi="Arial" w:cs="Arial"/>
                <w:b/>
                <w:bCs/>
                <w:color w:val="000000"/>
                <w:lang w:val="es-PE"/>
              </w:rPr>
              <w:t>65</w:t>
            </w:r>
          </w:p>
        </w:tc>
      </w:tr>
    </w:tbl>
    <w:p w14:paraId="67CD7091" w14:textId="77777777" w:rsidR="00B57C5B" w:rsidRDefault="0047435B">
      <w:pPr>
        <w:pStyle w:val="Ttulo2"/>
        <w:jc w:val="left"/>
        <w:rPr>
          <w:rFonts w:ascii="Arial" w:hAnsi="Arial" w:cs="Arial"/>
          <w:b w:val="0"/>
          <w:bCs/>
          <w:sz w:val="20"/>
        </w:rPr>
      </w:pPr>
      <w:r>
        <w:rPr>
          <w:rFonts w:ascii="Arial" w:hAnsi="Arial" w:cs="Arial"/>
          <w:bCs/>
          <w:sz w:val="20"/>
        </w:rPr>
        <w:t>Físicas y Equipamiento</w:t>
      </w:r>
    </w:p>
    <w:p w14:paraId="4F64688E" w14:textId="77777777" w:rsidR="00B57C5B" w:rsidRDefault="0047435B">
      <w:pPr>
        <w:rPr>
          <w:rFonts w:ascii="Arial" w:hAnsi="Arial" w:cs="Arial"/>
        </w:rPr>
      </w:pPr>
      <w:r>
        <w:rPr>
          <w:rFonts w:ascii="Arial" w:hAnsi="Arial" w:cs="Arial"/>
          <w:bCs/>
          <w:color w:val="404040" w:themeColor="text1" w:themeTint="BF"/>
        </w:rPr>
        <w:t>Las relacionadas con Aulas, mobiliario, laboratorios, equipo multimedia y de cómputo, canchas, etc.</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268"/>
      </w:tblGrid>
      <w:tr w:rsidR="00B57C5B" w14:paraId="13D863B6" w14:textId="77777777">
        <w:tc>
          <w:tcPr>
            <w:tcW w:w="4503" w:type="dxa"/>
            <w:shd w:val="clear" w:color="auto" w:fill="D9D9D9" w:themeFill="background1" w:themeFillShade="D9"/>
            <w:vAlign w:val="center"/>
          </w:tcPr>
          <w:p w14:paraId="5A0BEF6B" w14:textId="77777777" w:rsidR="00B57C5B" w:rsidRDefault="0047435B">
            <w:pPr>
              <w:autoSpaceDE w:val="0"/>
              <w:autoSpaceDN w:val="0"/>
              <w:adjustRightInd w:val="0"/>
              <w:ind w:left="720"/>
              <w:jc w:val="center"/>
              <w:rPr>
                <w:rFonts w:ascii="Arial" w:eastAsia="Calibri" w:hAnsi="Arial" w:cs="Arial"/>
                <w:b/>
                <w:color w:val="000000"/>
              </w:rPr>
            </w:pPr>
            <w:r>
              <w:rPr>
                <w:rFonts w:ascii="Arial" w:eastAsia="Calibri" w:hAnsi="Arial" w:cs="Arial"/>
                <w:b/>
                <w:color w:val="000000"/>
              </w:rPr>
              <w:t>VARIABLE – LOCAL</w:t>
            </w:r>
          </w:p>
        </w:tc>
        <w:tc>
          <w:tcPr>
            <w:tcW w:w="2268" w:type="dxa"/>
            <w:shd w:val="clear" w:color="auto" w:fill="D9D9D9" w:themeFill="background1" w:themeFillShade="D9"/>
            <w:vAlign w:val="center"/>
          </w:tcPr>
          <w:p w14:paraId="16ECC1ED" w14:textId="77777777" w:rsidR="00B57C5B" w:rsidRDefault="0047435B">
            <w:pPr>
              <w:autoSpaceDE w:val="0"/>
              <w:autoSpaceDN w:val="0"/>
              <w:adjustRightInd w:val="0"/>
              <w:jc w:val="center"/>
              <w:rPr>
                <w:rFonts w:ascii="Arial" w:eastAsia="Calibri" w:hAnsi="Arial" w:cs="Arial"/>
                <w:b/>
                <w:color w:val="000000"/>
              </w:rPr>
            </w:pPr>
            <w:r>
              <w:rPr>
                <w:rFonts w:ascii="Arial" w:eastAsia="Calibri" w:hAnsi="Arial" w:cs="Arial"/>
                <w:b/>
                <w:color w:val="000000"/>
              </w:rPr>
              <w:t>METAS 2022</w:t>
            </w:r>
          </w:p>
        </w:tc>
      </w:tr>
      <w:tr w:rsidR="00B57C5B" w14:paraId="6EDA0381" w14:textId="77777777">
        <w:tc>
          <w:tcPr>
            <w:tcW w:w="4503" w:type="dxa"/>
          </w:tcPr>
          <w:p w14:paraId="6F7602F3"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Dirección General</w:t>
            </w:r>
          </w:p>
        </w:tc>
        <w:tc>
          <w:tcPr>
            <w:tcW w:w="2268" w:type="dxa"/>
            <w:shd w:val="clear" w:color="auto" w:fill="FFFFFF" w:themeFill="background1"/>
          </w:tcPr>
          <w:p w14:paraId="1D5C0935"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16BB69C0" w14:textId="77777777">
        <w:tc>
          <w:tcPr>
            <w:tcW w:w="4503" w:type="dxa"/>
          </w:tcPr>
          <w:p w14:paraId="3CC5501E"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Jefe de Unidad Académica</w:t>
            </w:r>
          </w:p>
        </w:tc>
        <w:tc>
          <w:tcPr>
            <w:tcW w:w="2268" w:type="dxa"/>
            <w:shd w:val="clear" w:color="auto" w:fill="FFFFFF" w:themeFill="background1"/>
          </w:tcPr>
          <w:p w14:paraId="789F6A3C"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4CDA8329" w14:textId="77777777">
        <w:tc>
          <w:tcPr>
            <w:tcW w:w="4503" w:type="dxa"/>
          </w:tcPr>
          <w:p w14:paraId="2ED4983C"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Jefe de Áreas Académicas</w:t>
            </w:r>
          </w:p>
        </w:tc>
        <w:tc>
          <w:tcPr>
            <w:tcW w:w="2268" w:type="dxa"/>
            <w:shd w:val="clear" w:color="auto" w:fill="FFFFFF" w:themeFill="background1"/>
          </w:tcPr>
          <w:p w14:paraId="2CE0F317"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03</w:t>
            </w:r>
          </w:p>
        </w:tc>
      </w:tr>
      <w:tr w:rsidR="00B57C5B" w14:paraId="01DC2044" w14:textId="77777777">
        <w:tc>
          <w:tcPr>
            <w:tcW w:w="4503" w:type="dxa"/>
          </w:tcPr>
          <w:p w14:paraId="75E69282"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Jefe de Unidad Administrativa</w:t>
            </w:r>
          </w:p>
        </w:tc>
        <w:tc>
          <w:tcPr>
            <w:tcW w:w="2268" w:type="dxa"/>
            <w:shd w:val="clear" w:color="auto" w:fill="FFFFFF" w:themeFill="background1"/>
          </w:tcPr>
          <w:p w14:paraId="298F8488"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35B1CE48" w14:textId="77777777">
        <w:tc>
          <w:tcPr>
            <w:tcW w:w="4503" w:type="dxa"/>
          </w:tcPr>
          <w:p w14:paraId="74CE6F6C"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Secretaría Académica</w:t>
            </w:r>
          </w:p>
        </w:tc>
        <w:tc>
          <w:tcPr>
            <w:tcW w:w="2268" w:type="dxa"/>
            <w:shd w:val="clear" w:color="auto" w:fill="FFFFFF" w:themeFill="background1"/>
          </w:tcPr>
          <w:p w14:paraId="2E956E36"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4CBFE4C2" w14:textId="77777777">
        <w:trPr>
          <w:trHeight w:val="247"/>
        </w:trPr>
        <w:tc>
          <w:tcPr>
            <w:tcW w:w="4503" w:type="dxa"/>
          </w:tcPr>
          <w:p w14:paraId="014370A2"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Laboratorio de Enfermera</w:t>
            </w:r>
          </w:p>
        </w:tc>
        <w:tc>
          <w:tcPr>
            <w:tcW w:w="2268" w:type="dxa"/>
            <w:shd w:val="clear" w:color="auto" w:fill="FFFFFF" w:themeFill="background1"/>
          </w:tcPr>
          <w:p w14:paraId="1344AD7A"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06086D14" w14:textId="77777777">
        <w:tc>
          <w:tcPr>
            <w:tcW w:w="4503" w:type="dxa"/>
          </w:tcPr>
          <w:p w14:paraId="78B7B7BC"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Laboratorio de Computación e Informática</w:t>
            </w:r>
          </w:p>
        </w:tc>
        <w:tc>
          <w:tcPr>
            <w:tcW w:w="2268" w:type="dxa"/>
            <w:shd w:val="clear" w:color="auto" w:fill="FFFFFF" w:themeFill="background1"/>
          </w:tcPr>
          <w:p w14:paraId="3B1093F2"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00EE9B4D" w14:textId="77777777">
        <w:tc>
          <w:tcPr>
            <w:tcW w:w="4503" w:type="dxa"/>
          </w:tcPr>
          <w:p w14:paraId="0C4D5AA8"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Laboratorio de Contabilidad</w:t>
            </w:r>
          </w:p>
        </w:tc>
        <w:tc>
          <w:tcPr>
            <w:tcW w:w="2268" w:type="dxa"/>
            <w:shd w:val="clear" w:color="auto" w:fill="FFFFFF" w:themeFill="background1"/>
          </w:tcPr>
          <w:p w14:paraId="0E9B8FF6"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052CA9C1" w14:textId="77777777">
        <w:tc>
          <w:tcPr>
            <w:tcW w:w="4503" w:type="dxa"/>
          </w:tcPr>
          <w:p w14:paraId="5CC87EA9"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Taller de Computación e Informática</w:t>
            </w:r>
          </w:p>
        </w:tc>
        <w:tc>
          <w:tcPr>
            <w:tcW w:w="2268" w:type="dxa"/>
            <w:shd w:val="clear" w:color="auto" w:fill="FFFFFF" w:themeFill="background1"/>
          </w:tcPr>
          <w:p w14:paraId="12B00140"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227047B6" w14:textId="77777777">
        <w:tc>
          <w:tcPr>
            <w:tcW w:w="4503" w:type="dxa"/>
          </w:tcPr>
          <w:p w14:paraId="1D78F8C1" w14:textId="77777777" w:rsidR="00B57C5B" w:rsidRDefault="0047435B">
            <w:pPr>
              <w:autoSpaceDE w:val="0"/>
              <w:autoSpaceDN w:val="0"/>
              <w:adjustRightInd w:val="0"/>
              <w:ind w:left="720"/>
              <w:rPr>
                <w:rFonts w:ascii="Arial" w:eastAsia="Calibri" w:hAnsi="Arial" w:cs="Arial"/>
                <w:color w:val="000000"/>
              </w:rPr>
            </w:pPr>
            <w:r>
              <w:rPr>
                <w:rFonts w:ascii="Arial" w:eastAsia="Calibri" w:hAnsi="Arial" w:cs="Arial"/>
                <w:color w:val="000000"/>
              </w:rPr>
              <w:t>Sala de Profesores</w:t>
            </w:r>
          </w:p>
        </w:tc>
        <w:tc>
          <w:tcPr>
            <w:tcW w:w="2268" w:type="dxa"/>
            <w:shd w:val="clear" w:color="auto" w:fill="FFFFFF" w:themeFill="background1"/>
          </w:tcPr>
          <w:p w14:paraId="44EBBAF6" w14:textId="77777777" w:rsidR="00B57C5B" w:rsidRDefault="0047435B">
            <w:pPr>
              <w:autoSpaceDE w:val="0"/>
              <w:autoSpaceDN w:val="0"/>
              <w:adjustRightInd w:val="0"/>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4C48CD94" w14:textId="77777777">
        <w:tc>
          <w:tcPr>
            <w:tcW w:w="4503" w:type="dxa"/>
          </w:tcPr>
          <w:p w14:paraId="487BCA83"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Biblioteca</w:t>
            </w:r>
          </w:p>
        </w:tc>
        <w:tc>
          <w:tcPr>
            <w:tcW w:w="2268" w:type="dxa"/>
            <w:shd w:val="clear" w:color="auto" w:fill="FFFFFF" w:themeFill="background1"/>
          </w:tcPr>
          <w:p w14:paraId="5014E2AC"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6B2F3B54" w14:textId="77777777">
        <w:tc>
          <w:tcPr>
            <w:tcW w:w="4503" w:type="dxa"/>
          </w:tcPr>
          <w:p w14:paraId="20039297"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Auditorio</w:t>
            </w:r>
          </w:p>
        </w:tc>
        <w:tc>
          <w:tcPr>
            <w:tcW w:w="2268" w:type="dxa"/>
            <w:shd w:val="clear" w:color="auto" w:fill="FFFFFF" w:themeFill="background1"/>
          </w:tcPr>
          <w:p w14:paraId="441B6CF1"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w:t>
            </w:r>
          </w:p>
        </w:tc>
      </w:tr>
      <w:tr w:rsidR="00B57C5B" w14:paraId="3744920C" w14:textId="77777777">
        <w:tc>
          <w:tcPr>
            <w:tcW w:w="4503" w:type="dxa"/>
          </w:tcPr>
          <w:p w14:paraId="0E04074B"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Campo deportivo</w:t>
            </w:r>
          </w:p>
        </w:tc>
        <w:tc>
          <w:tcPr>
            <w:tcW w:w="2268" w:type="dxa"/>
            <w:shd w:val="clear" w:color="auto" w:fill="FFFFFF" w:themeFill="background1"/>
          </w:tcPr>
          <w:p w14:paraId="4B9892CD"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w:t>
            </w:r>
          </w:p>
        </w:tc>
      </w:tr>
      <w:tr w:rsidR="00B57C5B" w14:paraId="56BBDD62" w14:textId="77777777">
        <w:tc>
          <w:tcPr>
            <w:tcW w:w="4503" w:type="dxa"/>
          </w:tcPr>
          <w:p w14:paraId="5CA3AC73"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Aulas</w:t>
            </w:r>
          </w:p>
        </w:tc>
        <w:tc>
          <w:tcPr>
            <w:tcW w:w="2268" w:type="dxa"/>
            <w:shd w:val="clear" w:color="auto" w:fill="FFFFFF" w:themeFill="background1"/>
          </w:tcPr>
          <w:p w14:paraId="0E1BACAB"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09</w:t>
            </w:r>
          </w:p>
        </w:tc>
      </w:tr>
      <w:tr w:rsidR="00B57C5B" w14:paraId="67FC76E6" w14:textId="77777777">
        <w:tc>
          <w:tcPr>
            <w:tcW w:w="4503" w:type="dxa"/>
          </w:tcPr>
          <w:p w14:paraId="0028DA76"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Baños</w:t>
            </w:r>
          </w:p>
        </w:tc>
        <w:tc>
          <w:tcPr>
            <w:tcW w:w="2268" w:type="dxa"/>
            <w:shd w:val="clear" w:color="auto" w:fill="FFFFFF" w:themeFill="background1"/>
          </w:tcPr>
          <w:p w14:paraId="3A519CE3"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2F0D259E" w14:textId="77777777">
        <w:tc>
          <w:tcPr>
            <w:tcW w:w="4503" w:type="dxa"/>
          </w:tcPr>
          <w:p w14:paraId="5B6A33E3"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Seguimiento del egresado</w:t>
            </w:r>
          </w:p>
        </w:tc>
        <w:tc>
          <w:tcPr>
            <w:tcW w:w="2268" w:type="dxa"/>
            <w:shd w:val="clear" w:color="auto" w:fill="FFFFFF" w:themeFill="background1"/>
          </w:tcPr>
          <w:p w14:paraId="14557F9B"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4D15AFE5" w14:textId="77777777">
        <w:tc>
          <w:tcPr>
            <w:tcW w:w="4503" w:type="dxa"/>
          </w:tcPr>
          <w:p w14:paraId="2668DCBE"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Coordinador de Investigación</w:t>
            </w:r>
          </w:p>
        </w:tc>
        <w:tc>
          <w:tcPr>
            <w:tcW w:w="2268" w:type="dxa"/>
            <w:shd w:val="clear" w:color="auto" w:fill="FFFFFF" w:themeFill="background1"/>
          </w:tcPr>
          <w:p w14:paraId="1FE91D4C"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6EB2A6D0" w14:textId="77777777">
        <w:tc>
          <w:tcPr>
            <w:tcW w:w="4503" w:type="dxa"/>
          </w:tcPr>
          <w:p w14:paraId="5409C260"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Almacén</w:t>
            </w:r>
          </w:p>
        </w:tc>
        <w:tc>
          <w:tcPr>
            <w:tcW w:w="2268" w:type="dxa"/>
            <w:shd w:val="clear" w:color="auto" w:fill="FFFFFF" w:themeFill="background1"/>
          </w:tcPr>
          <w:p w14:paraId="1572C315"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01</w:t>
            </w:r>
          </w:p>
        </w:tc>
      </w:tr>
      <w:tr w:rsidR="00B57C5B" w14:paraId="6A8FAAB9" w14:textId="77777777">
        <w:tc>
          <w:tcPr>
            <w:tcW w:w="4503" w:type="dxa"/>
          </w:tcPr>
          <w:p w14:paraId="56B65D84"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Fundo</w:t>
            </w:r>
          </w:p>
        </w:tc>
        <w:tc>
          <w:tcPr>
            <w:tcW w:w="2268" w:type="dxa"/>
            <w:shd w:val="clear" w:color="auto" w:fill="FFFFFF" w:themeFill="background1"/>
          </w:tcPr>
          <w:p w14:paraId="2D2E76C8"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02</w:t>
            </w:r>
          </w:p>
        </w:tc>
      </w:tr>
      <w:tr w:rsidR="00B57C5B" w14:paraId="1B97C678" w14:textId="77777777">
        <w:tc>
          <w:tcPr>
            <w:tcW w:w="4503" w:type="dxa"/>
          </w:tcPr>
          <w:p w14:paraId="249573C5"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Tesorería</w:t>
            </w:r>
          </w:p>
        </w:tc>
        <w:tc>
          <w:tcPr>
            <w:tcW w:w="2268" w:type="dxa"/>
            <w:shd w:val="clear" w:color="auto" w:fill="FFFFFF" w:themeFill="background1"/>
          </w:tcPr>
          <w:p w14:paraId="14870A03"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w:t>
            </w:r>
          </w:p>
        </w:tc>
      </w:tr>
      <w:tr w:rsidR="00B57C5B" w14:paraId="33FFA8C1" w14:textId="77777777">
        <w:tc>
          <w:tcPr>
            <w:tcW w:w="4503" w:type="dxa"/>
          </w:tcPr>
          <w:p w14:paraId="28A5B7F8" w14:textId="77777777" w:rsidR="00B57C5B" w:rsidRDefault="0047435B">
            <w:pPr>
              <w:autoSpaceDE w:val="0"/>
              <w:autoSpaceDN w:val="0"/>
              <w:adjustRightInd w:val="0"/>
              <w:spacing w:line="276" w:lineRule="auto"/>
              <w:ind w:left="720"/>
              <w:rPr>
                <w:rFonts w:ascii="Arial" w:eastAsia="Calibri" w:hAnsi="Arial" w:cs="Arial"/>
                <w:color w:val="000000"/>
              </w:rPr>
            </w:pPr>
            <w:r>
              <w:rPr>
                <w:rFonts w:ascii="Arial" w:eastAsia="Calibri" w:hAnsi="Arial" w:cs="Arial"/>
                <w:color w:val="000000"/>
              </w:rPr>
              <w:t>Contabilidad</w:t>
            </w:r>
          </w:p>
        </w:tc>
        <w:tc>
          <w:tcPr>
            <w:tcW w:w="2268" w:type="dxa"/>
            <w:shd w:val="clear" w:color="auto" w:fill="FFFFFF" w:themeFill="background1"/>
          </w:tcPr>
          <w:p w14:paraId="788F7EC8" w14:textId="77777777" w:rsidR="00B57C5B" w:rsidRDefault="0047435B">
            <w:pPr>
              <w:autoSpaceDE w:val="0"/>
              <w:autoSpaceDN w:val="0"/>
              <w:adjustRightInd w:val="0"/>
              <w:spacing w:line="276" w:lineRule="auto"/>
              <w:ind w:left="720"/>
              <w:jc w:val="both"/>
              <w:rPr>
                <w:rFonts w:ascii="Arial" w:eastAsia="Calibri" w:hAnsi="Arial" w:cs="Arial"/>
                <w:color w:val="000000"/>
                <w:lang w:val="es-PE"/>
              </w:rPr>
            </w:pPr>
            <w:r>
              <w:rPr>
                <w:rFonts w:ascii="Arial" w:eastAsia="Calibri" w:hAnsi="Arial" w:cs="Arial"/>
                <w:color w:val="000000"/>
                <w:lang w:val="es-PE"/>
              </w:rPr>
              <w:t>0</w:t>
            </w:r>
          </w:p>
        </w:tc>
      </w:tr>
    </w:tbl>
    <w:p w14:paraId="71F9D5BE" w14:textId="77777777" w:rsidR="00B57C5B" w:rsidRDefault="00B57C5B">
      <w:pPr>
        <w:pStyle w:val="Sangradetextonormal"/>
        <w:rPr>
          <w:rFonts w:ascii="Arial" w:hAnsi="Arial" w:cs="Arial"/>
          <w:sz w:val="20"/>
        </w:rPr>
      </w:pPr>
    </w:p>
    <w:p w14:paraId="1889CDDE" w14:textId="77777777" w:rsidR="00B57C5B" w:rsidRDefault="0047435B">
      <w:pPr>
        <w:pStyle w:val="Ttulo2"/>
        <w:jc w:val="left"/>
        <w:rPr>
          <w:rFonts w:ascii="Arial" w:hAnsi="Arial" w:cs="Arial"/>
          <w:b w:val="0"/>
          <w:bCs/>
          <w:sz w:val="20"/>
          <w:lang w:val="es-PE"/>
        </w:rPr>
      </w:pPr>
      <w:bookmarkStart w:id="2" w:name="_Toc98984800"/>
      <w:r>
        <w:rPr>
          <w:rFonts w:ascii="Arial" w:hAnsi="Arial" w:cs="Arial"/>
          <w:b w:val="0"/>
          <w:bCs/>
          <w:sz w:val="20"/>
        </w:rPr>
        <w:t xml:space="preserve">De </w:t>
      </w:r>
      <w:bookmarkEnd w:id="2"/>
      <w:r>
        <w:rPr>
          <w:rFonts w:ascii="Arial" w:hAnsi="Arial" w:cs="Arial"/>
          <w:b w:val="0"/>
          <w:bCs/>
          <w:sz w:val="20"/>
        </w:rPr>
        <w:t>Capacitación</w:t>
      </w:r>
      <w:r>
        <w:rPr>
          <w:rFonts w:ascii="Arial" w:hAnsi="Arial" w:cs="Arial"/>
          <w:b w:val="0"/>
          <w:bCs/>
          <w:sz w:val="20"/>
          <w:lang w:val="es-PE"/>
        </w:rPr>
        <w:t>:</w:t>
      </w:r>
    </w:p>
    <w:p w14:paraId="79AB6A3A" w14:textId="77777777" w:rsidR="00B57C5B" w:rsidRDefault="00B57C5B">
      <w:pPr>
        <w:rPr>
          <w:rFonts w:ascii="Arial" w:hAnsi="Arial" w:cs="Arial"/>
        </w:rPr>
      </w:pPr>
    </w:p>
    <w:p w14:paraId="40173632" w14:textId="77777777" w:rsidR="00B57C5B" w:rsidRDefault="0047435B">
      <w:pPr>
        <w:rPr>
          <w:rFonts w:ascii="Arial" w:hAnsi="Arial" w:cs="Arial"/>
        </w:rPr>
      </w:pPr>
      <w:r>
        <w:rPr>
          <w:rFonts w:ascii="Arial" w:hAnsi="Arial" w:cs="Arial"/>
        </w:rPr>
        <w:t xml:space="preserve">Relacionadas con la necesaria para el </w:t>
      </w:r>
      <w:r>
        <w:rPr>
          <w:rFonts w:ascii="Arial" w:hAnsi="Arial" w:cs="Arial"/>
          <w:bCs/>
          <w:color w:val="404040" w:themeColor="text1" w:themeTint="BF"/>
        </w:rPr>
        <w:t>personal docente, directivo y administrativo</w:t>
      </w:r>
    </w:p>
    <w:p w14:paraId="5586F135" w14:textId="77777777" w:rsidR="00B57C5B" w:rsidRDefault="00B57C5B">
      <w:pPr>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3467"/>
        <w:gridCol w:w="1524"/>
        <w:gridCol w:w="2073"/>
      </w:tblGrid>
      <w:tr w:rsidR="00B57C5B" w14:paraId="0413B5FF" w14:textId="77777777">
        <w:trPr>
          <w:trHeight w:val="420"/>
        </w:trPr>
        <w:tc>
          <w:tcPr>
            <w:tcW w:w="538" w:type="dxa"/>
            <w:shd w:val="clear" w:color="auto" w:fill="D9D9D9" w:themeFill="background1" w:themeFillShade="D9"/>
            <w:vAlign w:val="center"/>
          </w:tcPr>
          <w:p w14:paraId="34E05E50" w14:textId="77777777" w:rsidR="00B57C5B" w:rsidRDefault="0047435B">
            <w:pPr>
              <w:autoSpaceDE w:val="0"/>
              <w:autoSpaceDN w:val="0"/>
              <w:adjustRightInd w:val="0"/>
              <w:spacing w:line="276" w:lineRule="auto"/>
              <w:jc w:val="center"/>
              <w:rPr>
                <w:rFonts w:ascii="Arial" w:eastAsia="Calibri" w:hAnsi="Arial" w:cs="Arial"/>
                <w:b/>
                <w:color w:val="000000"/>
              </w:rPr>
            </w:pPr>
            <w:proofErr w:type="spellStart"/>
            <w:r>
              <w:rPr>
                <w:rFonts w:ascii="Arial" w:eastAsia="Calibri" w:hAnsi="Arial" w:cs="Arial"/>
                <w:b/>
                <w:color w:val="000000"/>
              </w:rPr>
              <w:t>N°</w:t>
            </w:r>
            <w:proofErr w:type="spellEnd"/>
          </w:p>
        </w:tc>
        <w:tc>
          <w:tcPr>
            <w:tcW w:w="3466" w:type="dxa"/>
            <w:shd w:val="clear" w:color="auto" w:fill="D9D9D9" w:themeFill="background1" w:themeFillShade="D9"/>
            <w:vAlign w:val="center"/>
          </w:tcPr>
          <w:p w14:paraId="1E8EF7A9" w14:textId="77777777" w:rsidR="00B57C5B" w:rsidRDefault="0047435B">
            <w:pPr>
              <w:autoSpaceDE w:val="0"/>
              <w:autoSpaceDN w:val="0"/>
              <w:adjustRightInd w:val="0"/>
              <w:spacing w:line="276" w:lineRule="auto"/>
              <w:ind w:left="720" w:hanging="306"/>
              <w:jc w:val="center"/>
              <w:rPr>
                <w:rFonts w:ascii="Arial" w:eastAsia="Calibri" w:hAnsi="Arial" w:cs="Arial"/>
                <w:b/>
                <w:color w:val="000000"/>
              </w:rPr>
            </w:pPr>
            <w:r>
              <w:rPr>
                <w:rFonts w:ascii="Arial" w:eastAsia="Calibri" w:hAnsi="Arial" w:cs="Arial"/>
                <w:b/>
                <w:color w:val="000000"/>
              </w:rPr>
              <w:t>ACTIVIDAD</w:t>
            </w:r>
          </w:p>
        </w:tc>
        <w:tc>
          <w:tcPr>
            <w:tcW w:w="1524" w:type="dxa"/>
            <w:shd w:val="clear" w:color="auto" w:fill="D9D9D9" w:themeFill="background1" w:themeFillShade="D9"/>
            <w:vAlign w:val="center"/>
          </w:tcPr>
          <w:p w14:paraId="6DBFC4A4" w14:textId="77777777" w:rsidR="00B57C5B" w:rsidRDefault="0047435B">
            <w:pPr>
              <w:autoSpaceDE w:val="0"/>
              <w:autoSpaceDN w:val="0"/>
              <w:adjustRightInd w:val="0"/>
              <w:spacing w:line="276" w:lineRule="auto"/>
              <w:jc w:val="center"/>
              <w:rPr>
                <w:rFonts w:ascii="Arial" w:eastAsia="Calibri" w:hAnsi="Arial" w:cs="Arial"/>
                <w:b/>
                <w:color w:val="000000"/>
              </w:rPr>
            </w:pPr>
            <w:r>
              <w:rPr>
                <w:rFonts w:ascii="Arial" w:eastAsia="Calibri" w:hAnsi="Arial" w:cs="Arial"/>
                <w:b/>
                <w:color w:val="000000"/>
              </w:rPr>
              <w:t>DOCENTES</w:t>
            </w:r>
          </w:p>
        </w:tc>
        <w:tc>
          <w:tcPr>
            <w:tcW w:w="2073" w:type="dxa"/>
            <w:shd w:val="clear" w:color="auto" w:fill="D9D9D9" w:themeFill="background1" w:themeFillShade="D9"/>
            <w:vAlign w:val="center"/>
          </w:tcPr>
          <w:p w14:paraId="70E7B4E5" w14:textId="77777777" w:rsidR="00B57C5B" w:rsidRDefault="0047435B">
            <w:pPr>
              <w:autoSpaceDE w:val="0"/>
              <w:autoSpaceDN w:val="0"/>
              <w:adjustRightInd w:val="0"/>
              <w:spacing w:line="276" w:lineRule="auto"/>
              <w:jc w:val="center"/>
              <w:rPr>
                <w:rFonts w:ascii="Arial" w:eastAsia="Calibri" w:hAnsi="Arial" w:cs="Arial"/>
                <w:b/>
                <w:color w:val="000000"/>
              </w:rPr>
            </w:pPr>
            <w:r>
              <w:rPr>
                <w:rFonts w:ascii="Arial" w:eastAsia="Calibri" w:hAnsi="Arial" w:cs="Arial"/>
                <w:b/>
                <w:color w:val="000000"/>
              </w:rPr>
              <w:t>ADMINISTRATIVAS</w:t>
            </w:r>
          </w:p>
        </w:tc>
      </w:tr>
      <w:tr w:rsidR="00B57C5B" w14:paraId="59BC766D" w14:textId="77777777">
        <w:trPr>
          <w:trHeight w:val="420"/>
        </w:trPr>
        <w:tc>
          <w:tcPr>
            <w:tcW w:w="538" w:type="dxa"/>
            <w:vAlign w:val="center"/>
          </w:tcPr>
          <w:p w14:paraId="0339B468" w14:textId="77777777" w:rsidR="00B57C5B" w:rsidRDefault="0047435B">
            <w:pPr>
              <w:autoSpaceDE w:val="0"/>
              <w:autoSpaceDN w:val="0"/>
              <w:adjustRightInd w:val="0"/>
              <w:spacing w:line="276" w:lineRule="auto"/>
              <w:ind w:left="414" w:hanging="283"/>
              <w:jc w:val="center"/>
              <w:rPr>
                <w:rFonts w:ascii="Arial" w:eastAsia="Calibri" w:hAnsi="Arial" w:cs="Arial"/>
                <w:color w:val="000000"/>
              </w:rPr>
            </w:pPr>
            <w:r>
              <w:rPr>
                <w:rFonts w:ascii="Arial" w:eastAsia="Calibri" w:hAnsi="Arial" w:cs="Arial"/>
                <w:color w:val="000000"/>
              </w:rPr>
              <w:t>1</w:t>
            </w:r>
          </w:p>
        </w:tc>
        <w:tc>
          <w:tcPr>
            <w:tcW w:w="3466" w:type="dxa"/>
          </w:tcPr>
          <w:p w14:paraId="57CAB92B" w14:textId="77777777" w:rsidR="00B57C5B" w:rsidRDefault="0047435B">
            <w:pPr>
              <w:autoSpaceDE w:val="0"/>
              <w:autoSpaceDN w:val="0"/>
              <w:adjustRightInd w:val="0"/>
              <w:spacing w:line="276" w:lineRule="auto"/>
              <w:ind w:left="414" w:hanging="283"/>
              <w:rPr>
                <w:rFonts w:ascii="Arial" w:eastAsia="Calibri" w:hAnsi="Arial" w:cs="Arial"/>
                <w:color w:val="000000"/>
              </w:rPr>
            </w:pPr>
            <w:r>
              <w:rPr>
                <w:rFonts w:ascii="Arial" w:eastAsia="Calibri" w:hAnsi="Arial" w:cs="Arial"/>
                <w:color w:val="000000"/>
              </w:rPr>
              <w:t>Documentos de Gestión</w:t>
            </w:r>
          </w:p>
        </w:tc>
        <w:tc>
          <w:tcPr>
            <w:tcW w:w="1524" w:type="dxa"/>
            <w:shd w:val="clear" w:color="auto" w:fill="FFFFFF" w:themeFill="background1"/>
          </w:tcPr>
          <w:p w14:paraId="172E9A17"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c>
          <w:tcPr>
            <w:tcW w:w="2073" w:type="dxa"/>
            <w:shd w:val="clear" w:color="auto" w:fill="FFFFFF" w:themeFill="background1"/>
          </w:tcPr>
          <w:p w14:paraId="71DA2B4F"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r>
      <w:tr w:rsidR="00B57C5B" w14:paraId="297D22D1" w14:textId="77777777">
        <w:trPr>
          <w:trHeight w:val="936"/>
        </w:trPr>
        <w:tc>
          <w:tcPr>
            <w:tcW w:w="538" w:type="dxa"/>
            <w:vAlign w:val="center"/>
          </w:tcPr>
          <w:p w14:paraId="2E180FD6" w14:textId="77777777" w:rsidR="00B57C5B" w:rsidRDefault="0047435B">
            <w:pPr>
              <w:autoSpaceDE w:val="0"/>
              <w:autoSpaceDN w:val="0"/>
              <w:adjustRightInd w:val="0"/>
              <w:spacing w:line="276" w:lineRule="auto"/>
              <w:ind w:left="414" w:hanging="283"/>
              <w:jc w:val="center"/>
              <w:rPr>
                <w:rFonts w:ascii="Arial" w:eastAsia="Calibri" w:hAnsi="Arial" w:cs="Arial"/>
                <w:color w:val="000000"/>
              </w:rPr>
            </w:pPr>
            <w:r>
              <w:rPr>
                <w:rFonts w:ascii="Arial" w:eastAsia="Calibri" w:hAnsi="Arial" w:cs="Arial"/>
                <w:color w:val="000000"/>
              </w:rPr>
              <w:t>2</w:t>
            </w:r>
          </w:p>
        </w:tc>
        <w:tc>
          <w:tcPr>
            <w:tcW w:w="3466" w:type="dxa"/>
          </w:tcPr>
          <w:p w14:paraId="6C244F38" w14:textId="77777777" w:rsidR="00B57C5B" w:rsidRDefault="0047435B">
            <w:pPr>
              <w:autoSpaceDE w:val="0"/>
              <w:autoSpaceDN w:val="0"/>
              <w:adjustRightInd w:val="0"/>
              <w:spacing w:line="276" w:lineRule="auto"/>
              <w:ind w:left="126" w:firstLine="5"/>
              <w:rPr>
                <w:rFonts w:ascii="Arial" w:eastAsia="Calibri" w:hAnsi="Arial" w:cs="Arial"/>
                <w:color w:val="000000"/>
              </w:rPr>
            </w:pPr>
            <w:r>
              <w:rPr>
                <w:rFonts w:ascii="Arial" w:eastAsia="Calibri" w:hAnsi="Arial" w:cs="Arial"/>
                <w:color w:val="000000"/>
              </w:rPr>
              <w:t>Diseño Curricular Básico Nacional de la Educación Superior Tecnológica.</w:t>
            </w:r>
          </w:p>
        </w:tc>
        <w:tc>
          <w:tcPr>
            <w:tcW w:w="1524" w:type="dxa"/>
            <w:shd w:val="clear" w:color="auto" w:fill="FFFFFF" w:themeFill="background1"/>
          </w:tcPr>
          <w:p w14:paraId="48000650"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c>
          <w:tcPr>
            <w:tcW w:w="2073" w:type="dxa"/>
            <w:shd w:val="clear" w:color="auto" w:fill="FFFFFF" w:themeFill="background1"/>
          </w:tcPr>
          <w:p w14:paraId="43FF055A"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r>
      <w:tr w:rsidR="00B57C5B" w14:paraId="0635B3BC" w14:textId="77777777">
        <w:trPr>
          <w:trHeight w:val="420"/>
        </w:trPr>
        <w:tc>
          <w:tcPr>
            <w:tcW w:w="538" w:type="dxa"/>
            <w:vAlign w:val="center"/>
          </w:tcPr>
          <w:p w14:paraId="40AD6C97" w14:textId="77777777" w:rsidR="00B57C5B" w:rsidRDefault="0047435B">
            <w:pPr>
              <w:autoSpaceDE w:val="0"/>
              <w:autoSpaceDN w:val="0"/>
              <w:adjustRightInd w:val="0"/>
              <w:spacing w:line="276" w:lineRule="auto"/>
              <w:ind w:left="414" w:hanging="283"/>
              <w:jc w:val="center"/>
              <w:rPr>
                <w:rFonts w:ascii="Arial" w:eastAsia="Calibri" w:hAnsi="Arial" w:cs="Arial"/>
                <w:color w:val="000000"/>
              </w:rPr>
            </w:pPr>
            <w:r>
              <w:rPr>
                <w:rFonts w:ascii="Arial" w:eastAsia="Calibri" w:hAnsi="Arial" w:cs="Arial"/>
                <w:color w:val="000000"/>
              </w:rPr>
              <w:t>3</w:t>
            </w:r>
          </w:p>
        </w:tc>
        <w:tc>
          <w:tcPr>
            <w:tcW w:w="3466" w:type="dxa"/>
          </w:tcPr>
          <w:p w14:paraId="582BAD54" w14:textId="77777777" w:rsidR="00B57C5B" w:rsidRDefault="0047435B">
            <w:pPr>
              <w:autoSpaceDE w:val="0"/>
              <w:autoSpaceDN w:val="0"/>
              <w:adjustRightInd w:val="0"/>
              <w:spacing w:line="276" w:lineRule="auto"/>
              <w:ind w:left="414" w:hanging="283"/>
              <w:rPr>
                <w:rFonts w:ascii="Arial" w:eastAsia="Calibri" w:hAnsi="Arial" w:cs="Arial"/>
                <w:color w:val="000000"/>
              </w:rPr>
            </w:pPr>
            <w:r>
              <w:rPr>
                <w:rFonts w:ascii="Arial" w:eastAsia="Calibri" w:hAnsi="Arial" w:cs="Arial"/>
                <w:color w:val="000000"/>
              </w:rPr>
              <w:t>Proyectos Innovadores</w:t>
            </w:r>
          </w:p>
        </w:tc>
        <w:tc>
          <w:tcPr>
            <w:tcW w:w="1524" w:type="dxa"/>
            <w:shd w:val="clear" w:color="auto" w:fill="FFFFFF" w:themeFill="background1"/>
          </w:tcPr>
          <w:p w14:paraId="1EA54C81"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c>
          <w:tcPr>
            <w:tcW w:w="2073" w:type="dxa"/>
            <w:shd w:val="clear" w:color="auto" w:fill="FFFFFF" w:themeFill="background1"/>
          </w:tcPr>
          <w:p w14:paraId="4674B44C"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r>
      <w:tr w:rsidR="00B57C5B" w14:paraId="7034A5B7" w14:textId="77777777">
        <w:trPr>
          <w:trHeight w:val="420"/>
        </w:trPr>
        <w:tc>
          <w:tcPr>
            <w:tcW w:w="538" w:type="dxa"/>
            <w:vAlign w:val="center"/>
          </w:tcPr>
          <w:p w14:paraId="553CEAE5" w14:textId="77777777" w:rsidR="00B57C5B" w:rsidRDefault="0047435B">
            <w:pPr>
              <w:autoSpaceDE w:val="0"/>
              <w:autoSpaceDN w:val="0"/>
              <w:adjustRightInd w:val="0"/>
              <w:spacing w:line="276" w:lineRule="auto"/>
              <w:ind w:left="414" w:hanging="283"/>
              <w:jc w:val="center"/>
              <w:rPr>
                <w:rFonts w:ascii="Arial" w:eastAsia="Calibri" w:hAnsi="Arial" w:cs="Arial"/>
                <w:color w:val="000000"/>
              </w:rPr>
            </w:pPr>
            <w:r>
              <w:rPr>
                <w:rFonts w:ascii="Arial" w:eastAsia="Calibri" w:hAnsi="Arial" w:cs="Arial"/>
                <w:color w:val="000000"/>
              </w:rPr>
              <w:t>4</w:t>
            </w:r>
          </w:p>
        </w:tc>
        <w:tc>
          <w:tcPr>
            <w:tcW w:w="3466" w:type="dxa"/>
          </w:tcPr>
          <w:p w14:paraId="1D0C247E" w14:textId="77777777" w:rsidR="00B57C5B" w:rsidRDefault="0047435B">
            <w:pPr>
              <w:autoSpaceDE w:val="0"/>
              <w:autoSpaceDN w:val="0"/>
              <w:adjustRightInd w:val="0"/>
              <w:spacing w:line="276" w:lineRule="auto"/>
              <w:ind w:left="414" w:hanging="283"/>
              <w:rPr>
                <w:rFonts w:ascii="Arial" w:eastAsia="Calibri" w:hAnsi="Arial" w:cs="Arial"/>
                <w:color w:val="000000"/>
              </w:rPr>
            </w:pPr>
            <w:r>
              <w:rPr>
                <w:rFonts w:ascii="Arial" w:eastAsia="Calibri" w:hAnsi="Arial" w:cs="Arial"/>
                <w:color w:val="000000"/>
              </w:rPr>
              <w:t>Calidad Educativa</w:t>
            </w:r>
          </w:p>
        </w:tc>
        <w:tc>
          <w:tcPr>
            <w:tcW w:w="1524" w:type="dxa"/>
            <w:shd w:val="clear" w:color="auto" w:fill="FFFFFF" w:themeFill="background1"/>
          </w:tcPr>
          <w:p w14:paraId="75E0AC51"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c>
          <w:tcPr>
            <w:tcW w:w="2073" w:type="dxa"/>
            <w:shd w:val="clear" w:color="auto" w:fill="FFFFFF" w:themeFill="background1"/>
          </w:tcPr>
          <w:p w14:paraId="473FA89F" w14:textId="77777777" w:rsidR="00B57C5B" w:rsidRDefault="00B57C5B">
            <w:pPr>
              <w:autoSpaceDE w:val="0"/>
              <w:autoSpaceDN w:val="0"/>
              <w:adjustRightInd w:val="0"/>
              <w:spacing w:line="276" w:lineRule="auto"/>
              <w:ind w:left="414" w:hanging="283"/>
              <w:jc w:val="center"/>
              <w:rPr>
                <w:rFonts w:ascii="Arial" w:eastAsia="Calibri" w:hAnsi="Arial" w:cs="Arial"/>
                <w:color w:val="000000"/>
              </w:rPr>
            </w:pPr>
          </w:p>
        </w:tc>
      </w:tr>
      <w:tr w:rsidR="00B57C5B" w14:paraId="400800FB" w14:textId="77777777">
        <w:trPr>
          <w:trHeight w:val="420"/>
        </w:trPr>
        <w:tc>
          <w:tcPr>
            <w:tcW w:w="4005" w:type="dxa"/>
            <w:gridSpan w:val="2"/>
            <w:shd w:val="clear" w:color="auto" w:fill="D9D9D9" w:themeFill="background1" w:themeFillShade="D9"/>
            <w:vAlign w:val="center"/>
          </w:tcPr>
          <w:p w14:paraId="2EC64209" w14:textId="77777777" w:rsidR="00B57C5B" w:rsidRDefault="0047435B">
            <w:pPr>
              <w:autoSpaceDE w:val="0"/>
              <w:autoSpaceDN w:val="0"/>
              <w:adjustRightInd w:val="0"/>
              <w:spacing w:line="276" w:lineRule="auto"/>
              <w:ind w:left="414" w:hanging="283"/>
              <w:jc w:val="right"/>
              <w:rPr>
                <w:rFonts w:ascii="Arial" w:eastAsia="Calibri" w:hAnsi="Arial" w:cs="Arial"/>
                <w:b/>
                <w:bCs/>
                <w:color w:val="000000"/>
              </w:rPr>
            </w:pPr>
            <w:r>
              <w:rPr>
                <w:rFonts w:ascii="Arial" w:eastAsia="Calibri" w:hAnsi="Arial" w:cs="Arial"/>
                <w:b/>
                <w:bCs/>
                <w:color w:val="000000"/>
              </w:rPr>
              <w:t>Total</w:t>
            </w:r>
          </w:p>
        </w:tc>
        <w:tc>
          <w:tcPr>
            <w:tcW w:w="1524" w:type="dxa"/>
            <w:shd w:val="clear" w:color="auto" w:fill="D9D9D9" w:themeFill="background1" w:themeFillShade="D9"/>
            <w:vAlign w:val="center"/>
          </w:tcPr>
          <w:p w14:paraId="06E0241F" w14:textId="77777777" w:rsidR="00B57C5B" w:rsidRDefault="00B57C5B">
            <w:pPr>
              <w:autoSpaceDE w:val="0"/>
              <w:autoSpaceDN w:val="0"/>
              <w:adjustRightInd w:val="0"/>
              <w:spacing w:line="276" w:lineRule="auto"/>
              <w:ind w:left="414" w:hanging="283"/>
              <w:jc w:val="right"/>
              <w:rPr>
                <w:rFonts w:ascii="Arial" w:eastAsia="Calibri" w:hAnsi="Arial" w:cs="Arial"/>
                <w:color w:val="000000"/>
              </w:rPr>
            </w:pPr>
          </w:p>
        </w:tc>
        <w:tc>
          <w:tcPr>
            <w:tcW w:w="2073" w:type="dxa"/>
            <w:shd w:val="clear" w:color="auto" w:fill="D9D9D9" w:themeFill="background1" w:themeFillShade="D9"/>
            <w:vAlign w:val="center"/>
          </w:tcPr>
          <w:p w14:paraId="5FD66C5C" w14:textId="77777777" w:rsidR="00B57C5B" w:rsidRDefault="00B57C5B">
            <w:pPr>
              <w:autoSpaceDE w:val="0"/>
              <w:autoSpaceDN w:val="0"/>
              <w:adjustRightInd w:val="0"/>
              <w:spacing w:line="276" w:lineRule="auto"/>
              <w:ind w:left="414" w:hanging="283"/>
              <w:jc w:val="right"/>
              <w:rPr>
                <w:rFonts w:ascii="Arial" w:eastAsia="Calibri" w:hAnsi="Arial" w:cs="Arial"/>
                <w:color w:val="000000"/>
              </w:rPr>
            </w:pPr>
          </w:p>
        </w:tc>
      </w:tr>
    </w:tbl>
    <w:p w14:paraId="0E1A64D2" w14:textId="77777777" w:rsidR="00B57C5B" w:rsidRDefault="00B57C5B">
      <w:pPr>
        <w:pStyle w:val="Sangradetextonormal"/>
        <w:ind w:left="0"/>
        <w:rPr>
          <w:rFonts w:ascii="Arial" w:hAnsi="Arial" w:cs="Arial"/>
          <w:sz w:val="20"/>
        </w:rPr>
      </w:pPr>
    </w:p>
    <w:p w14:paraId="259A7248" w14:textId="77777777" w:rsidR="00B57C5B" w:rsidRDefault="00B57C5B">
      <w:pPr>
        <w:pStyle w:val="Sangradetextonormal"/>
        <w:rPr>
          <w:rFonts w:ascii="Arial" w:hAnsi="Arial" w:cs="Arial"/>
          <w:sz w:val="20"/>
        </w:rPr>
      </w:pPr>
    </w:p>
    <w:p w14:paraId="311EEB28" w14:textId="77777777" w:rsidR="00B57C5B" w:rsidRDefault="0047435B">
      <w:pPr>
        <w:pStyle w:val="Ttulo2"/>
        <w:jc w:val="left"/>
        <w:rPr>
          <w:rFonts w:ascii="Arial" w:hAnsi="Arial" w:cs="Arial"/>
          <w:bCs/>
          <w:sz w:val="20"/>
        </w:rPr>
      </w:pPr>
      <w:bookmarkStart w:id="3" w:name="_Toc95299371"/>
      <w:r>
        <w:rPr>
          <w:rFonts w:ascii="Arial" w:hAnsi="Arial" w:cs="Arial"/>
          <w:bCs/>
          <w:sz w:val="20"/>
        </w:rPr>
        <w:lastRenderedPageBreak/>
        <w:t>4.1. Estrategias</w:t>
      </w:r>
      <w:bookmarkEnd w:id="3"/>
    </w:p>
    <w:p w14:paraId="0A301D73" w14:textId="77777777" w:rsidR="00B57C5B" w:rsidRDefault="0047435B">
      <w:pPr>
        <w:rPr>
          <w:rFonts w:ascii="Arial" w:hAnsi="Arial" w:cs="Arial"/>
          <w:lang w:val="es-PE"/>
        </w:rPr>
      </w:pPr>
      <w:r>
        <w:rPr>
          <w:rFonts w:ascii="Arial" w:hAnsi="Arial" w:cs="Arial"/>
        </w:rPr>
        <w:t>Se elaboró sobre la base de posibilidades que plantea la matriz de diagnóstico. La estrategia estudia, analiza y selecciona aquellas alternativas que sean más realistas y se acomoden a las condiciones y medios del IES</w:t>
      </w:r>
      <w:r>
        <w:rPr>
          <w:rFonts w:ascii="Arial" w:hAnsi="Arial" w:cs="Arial"/>
          <w:lang w:val="es-PE"/>
        </w:rPr>
        <w:t>TP</w:t>
      </w:r>
    </w:p>
    <w:tbl>
      <w:tblPr>
        <w:tblStyle w:val="Tablaconcuadrcula"/>
        <w:tblW w:w="0" w:type="auto"/>
        <w:tblLook w:val="04A0" w:firstRow="1" w:lastRow="0" w:firstColumn="1" w:lastColumn="0" w:noHBand="0" w:noVBand="1"/>
      </w:tblPr>
      <w:tblGrid>
        <w:gridCol w:w="1179"/>
        <w:gridCol w:w="1984"/>
        <w:gridCol w:w="1974"/>
        <w:gridCol w:w="2070"/>
        <w:gridCol w:w="1855"/>
      </w:tblGrid>
      <w:tr w:rsidR="00B57C5B" w14:paraId="79213B48" w14:textId="77777777">
        <w:trPr>
          <w:trHeight w:val="240"/>
        </w:trPr>
        <w:tc>
          <w:tcPr>
            <w:tcW w:w="1257" w:type="dxa"/>
            <w:noWrap/>
          </w:tcPr>
          <w:p w14:paraId="72E675ED" w14:textId="77777777" w:rsidR="00B57C5B" w:rsidRDefault="0047435B">
            <w:pPr>
              <w:jc w:val="center"/>
              <w:rPr>
                <w:rFonts w:ascii="Arial" w:hAnsi="Arial" w:cs="Arial"/>
                <w:b/>
                <w:bCs/>
                <w:sz w:val="20"/>
                <w:szCs w:val="20"/>
              </w:rPr>
            </w:pPr>
            <w:r>
              <w:rPr>
                <w:rFonts w:ascii="Arial" w:hAnsi="Arial" w:cs="Arial"/>
                <w:b/>
                <w:bCs/>
                <w:sz w:val="20"/>
                <w:szCs w:val="20"/>
              </w:rPr>
              <w:t>COMPONENTE</w:t>
            </w:r>
          </w:p>
        </w:tc>
        <w:tc>
          <w:tcPr>
            <w:tcW w:w="2849" w:type="dxa"/>
            <w:noWrap/>
          </w:tcPr>
          <w:p w14:paraId="0E470B4C" w14:textId="77777777" w:rsidR="00B57C5B" w:rsidRDefault="0047435B">
            <w:pPr>
              <w:jc w:val="center"/>
              <w:rPr>
                <w:rFonts w:ascii="Arial" w:hAnsi="Arial" w:cs="Arial"/>
                <w:b/>
                <w:bCs/>
                <w:sz w:val="20"/>
                <w:szCs w:val="20"/>
              </w:rPr>
            </w:pPr>
            <w:r>
              <w:rPr>
                <w:rFonts w:ascii="Arial" w:hAnsi="Arial" w:cs="Arial"/>
                <w:b/>
                <w:bCs/>
                <w:sz w:val="20"/>
                <w:szCs w:val="20"/>
              </w:rPr>
              <w:t>OBJETIVOS</w:t>
            </w:r>
          </w:p>
        </w:tc>
        <w:tc>
          <w:tcPr>
            <w:tcW w:w="2835" w:type="dxa"/>
            <w:noWrap/>
          </w:tcPr>
          <w:p w14:paraId="5689225F" w14:textId="77777777" w:rsidR="00B57C5B" w:rsidRDefault="0047435B">
            <w:pPr>
              <w:jc w:val="center"/>
              <w:rPr>
                <w:rFonts w:ascii="Arial" w:hAnsi="Arial" w:cs="Arial"/>
                <w:b/>
                <w:bCs/>
                <w:sz w:val="20"/>
                <w:szCs w:val="20"/>
              </w:rPr>
            </w:pPr>
            <w:r>
              <w:rPr>
                <w:rFonts w:ascii="Arial" w:hAnsi="Arial" w:cs="Arial"/>
                <w:b/>
                <w:bCs/>
                <w:sz w:val="20"/>
                <w:szCs w:val="20"/>
              </w:rPr>
              <w:t>METAS</w:t>
            </w:r>
          </w:p>
        </w:tc>
        <w:tc>
          <w:tcPr>
            <w:tcW w:w="2977" w:type="dxa"/>
            <w:noWrap/>
          </w:tcPr>
          <w:p w14:paraId="65F88674" w14:textId="77777777" w:rsidR="00B57C5B" w:rsidRDefault="0047435B">
            <w:pPr>
              <w:jc w:val="center"/>
              <w:rPr>
                <w:rFonts w:ascii="Arial" w:hAnsi="Arial" w:cs="Arial"/>
                <w:b/>
                <w:bCs/>
                <w:sz w:val="20"/>
                <w:szCs w:val="20"/>
              </w:rPr>
            </w:pPr>
            <w:r>
              <w:rPr>
                <w:rFonts w:ascii="Arial" w:hAnsi="Arial" w:cs="Arial"/>
                <w:b/>
                <w:bCs/>
                <w:sz w:val="20"/>
                <w:szCs w:val="20"/>
              </w:rPr>
              <w:t>ESTRATEGIAS</w:t>
            </w:r>
          </w:p>
        </w:tc>
        <w:tc>
          <w:tcPr>
            <w:tcW w:w="2657" w:type="dxa"/>
            <w:noWrap/>
          </w:tcPr>
          <w:p w14:paraId="0A4AF838" w14:textId="77777777" w:rsidR="00B57C5B" w:rsidRDefault="0047435B">
            <w:pPr>
              <w:jc w:val="center"/>
              <w:rPr>
                <w:rFonts w:ascii="Arial" w:hAnsi="Arial" w:cs="Arial"/>
                <w:b/>
                <w:bCs/>
                <w:sz w:val="20"/>
                <w:szCs w:val="20"/>
              </w:rPr>
            </w:pPr>
            <w:r>
              <w:rPr>
                <w:rFonts w:ascii="Arial" w:hAnsi="Arial" w:cs="Arial"/>
                <w:b/>
                <w:bCs/>
                <w:sz w:val="20"/>
                <w:szCs w:val="20"/>
              </w:rPr>
              <w:t>ACCIONES</w:t>
            </w:r>
          </w:p>
        </w:tc>
      </w:tr>
      <w:tr w:rsidR="00B57C5B" w14:paraId="3D0D02C1" w14:textId="77777777">
        <w:trPr>
          <w:trHeight w:val="240"/>
        </w:trPr>
        <w:tc>
          <w:tcPr>
            <w:tcW w:w="1257" w:type="dxa"/>
            <w:vMerge w:val="restart"/>
            <w:shd w:val="clear" w:color="auto" w:fill="D9D9D9" w:themeFill="background1" w:themeFillShade="D9"/>
            <w:vAlign w:val="center"/>
          </w:tcPr>
          <w:p w14:paraId="0AEC292D" w14:textId="77777777" w:rsidR="00B57C5B" w:rsidRDefault="0047435B">
            <w:pPr>
              <w:jc w:val="center"/>
              <w:rPr>
                <w:rFonts w:ascii="Arial" w:hAnsi="Arial" w:cs="Arial"/>
                <w:b/>
                <w:bCs/>
                <w:sz w:val="20"/>
                <w:szCs w:val="20"/>
              </w:rPr>
            </w:pPr>
            <w:r>
              <w:rPr>
                <w:rFonts w:ascii="Arial" w:hAnsi="Arial" w:cs="Arial"/>
                <w:b/>
                <w:bCs/>
                <w:sz w:val="20"/>
                <w:szCs w:val="20"/>
              </w:rPr>
              <w:t>Gestión Institucional</w:t>
            </w:r>
          </w:p>
        </w:tc>
        <w:tc>
          <w:tcPr>
            <w:tcW w:w="2849" w:type="dxa"/>
            <w:vMerge w:val="restart"/>
            <w:vAlign w:val="center"/>
          </w:tcPr>
          <w:p w14:paraId="20F46C1B" w14:textId="77777777" w:rsidR="00B57C5B" w:rsidRDefault="0047435B">
            <w:pPr>
              <w:rPr>
                <w:rFonts w:ascii="Arial" w:hAnsi="Arial" w:cs="Arial"/>
                <w:sz w:val="20"/>
                <w:szCs w:val="20"/>
              </w:rPr>
            </w:pPr>
            <w:r>
              <w:rPr>
                <w:rFonts w:ascii="Arial" w:hAnsi="Arial" w:cs="Arial"/>
                <w:sz w:val="20"/>
                <w:szCs w:val="20"/>
              </w:rPr>
              <w:t>Articular coherentemente los documentos de gestión (PEI, PAT, MPP, RI, etc.) y el entorno socioeconómico.</w:t>
            </w:r>
          </w:p>
        </w:tc>
        <w:tc>
          <w:tcPr>
            <w:tcW w:w="2835" w:type="dxa"/>
            <w:vMerge w:val="restart"/>
            <w:vAlign w:val="center"/>
          </w:tcPr>
          <w:p w14:paraId="5BE40998" w14:textId="77777777" w:rsidR="00B57C5B" w:rsidRDefault="0047435B">
            <w:pPr>
              <w:pStyle w:val="Sinespaciado"/>
            </w:pPr>
            <w:r>
              <w:t>Contar el 100% de documentos de gestión   elaborados y aprobados con RD  en  el mes de agosto de 2022</w:t>
            </w:r>
          </w:p>
        </w:tc>
        <w:tc>
          <w:tcPr>
            <w:tcW w:w="2977" w:type="dxa"/>
            <w:vMerge w:val="restart"/>
            <w:vAlign w:val="center"/>
          </w:tcPr>
          <w:p w14:paraId="5650F87D" w14:textId="77777777" w:rsidR="00B57C5B" w:rsidRDefault="0047435B">
            <w:pPr>
              <w:rPr>
                <w:rFonts w:ascii="Arial" w:hAnsi="Arial" w:cs="Arial"/>
                <w:sz w:val="20"/>
                <w:szCs w:val="20"/>
              </w:rPr>
            </w:pPr>
            <w:r>
              <w:rPr>
                <w:rFonts w:ascii="Arial" w:hAnsi="Arial" w:cs="Arial"/>
                <w:sz w:val="20"/>
                <w:szCs w:val="20"/>
              </w:rPr>
              <w:t xml:space="preserve">El grupo directivo participará en el programa y desarrollará los documentos con base en los cursos, </w:t>
            </w:r>
            <w:proofErr w:type="spellStart"/>
            <w:r>
              <w:rPr>
                <w:rFonts w:ascii="Arial" w:hAnsi="Arial" w:cs="Arial"/>
                <w:sz w:val="20"/>
                <w:szCs w:val="20"/>
              </w:rPr>
              <w:t>webinar</w:t>
            </w:r>
            <w:proofErr w:type="spellEnd"/>
            <w:r>
              <w:rPr>
                <w:rFonts w:ascii="Arial" w:hAnsi="Arial" w:cs="Arial"/>
                <w:sz w:val="20"/>
                <w:szCs w:val="20"/>
              </w:rPr>
              <w:t xml:space="preserve"> y directrices</w:t>
            </w:r>
          </w:p>
        </w:tc>
        <w:tc>
          <w:tcPr>
            <w:tcW w:w="2657" w:type="dxa"/>
          </w:tcPr>
          <w:p w14:paraId="7B59BF4E" w14:textId="77777777" w:rsidR="00B57C5B" w:rsidRDefault="0047435B">
            <w:pPr>
              <w:rPr>
                <w:rFonts w:ascii="Arial" w:hAnsi="Arial" w:cs="Arial"/>
                <w:sz w:val="20"/>
                <w:szCs w:val="20"/>
              </w:rPr>
            </w:pPr>
            <w:r>
              <w:rPr>
                <w:rFonts w:ascii="Arial" w:hAnsi="Arial" w:cs="Arial"/>
                <w:sz w:val="20"/>
                <w:szCs w:val="20"/>
              </w:rPr>
              <w:t>El director coordinará la participación</w:t>
            </w:r>
          </w:p>
        </w:tc>
      </w:tr>
      <w:tr w:rsidR="00B57C5B" w14:paraId="76EA3107" w14:textId="77777777">
        <w:trPr>
          <w:trHeight w:val="480"/>
        </w:trPr>
        <w:tc>
          <w:tcPr>
            <w:tcW w:w="1257" w:type="dxa"/>
            <w:vMerge/>
            <w:shd w:val="clear" w:color="auto" w:fill="D9D9D9" w:themeFill="background1" w:themeFillShade="D9"/>
          </w:tcPr>
          <w:p w14:paraId="372F83D9" w14:textId="77777777" w:rsidR="00B57C5B" w:rsidRDefault="00B57C5B">
            <w:pPr>
              <w:rPr>
                <w:rFonts w:ascii="Arial" w:hAnsi="Arial" w:cs="Arial"/>
                <w:b/>
                <w:bCs/>
                <w:sz w:val="20"/>
                <w:szCs w:val="20"/>
              </w:rPr>
            </w:pPr>
          </w:p>
        </w:tc>
        <w:tc>
          <w:tcPr>
            <w:tcW w:w="2849" w:type="dxa"/>
            <w:vMerge/>
          </w:tcPr>
          <w:p w14:paraId="34E1FE97" w14:textId="77777777" w:rsidR="00B57C5B" w:rsidRDefault="00B57C5B">
            <w:pPr>
              <w:rPr>
                <w:rFonts w:ascii="Arial" w:hAnsi="Arial" w:cs="Arial"/>
                <w:sz w:val="20"/>
                <w:szCs w:val="20"/>
              </w:rPr>
            </w:pPr>
          </w:p>
        </w:tc>
        <w:tc>
          <w:tcPr>
            <w:tcW w:w="2835" w:type="dxa"/>
            <w:vMerge/>
          </w:tcPr>
          <w:p w14:paraId="5CF0A9C4" w14:textId="77777777" w:rsidR="00B57C5B" w:rsidRDefault="00B57C5B">
            <w:pPr>
              <w:rPr>
                <w:rFonts w:ascii="Arial" w:hAnsi="Arial" w:cs="Arial"/>
                <w:sz w:val="20"/>
                <w:szCs w:val="20"/>
              </w:rPr>
            </w:pPr>
          </w:p>
        </w:tc>
        <w:tc>
          <w:tcPr>
            <w:tcW w:w="2977" w:type="dxa"/>
            <w:vMerge/>
          </w:tcPr>
          <w:p w14:paraId="17ADA5EA" w14:textId="77777777" w:rsidR="00B57C5B" w:rsidRDefault="00B57C5B">
            <w:pPr>
              <w:rPr>
                <w:rFonts w:ascii="Arial" w:hAnsi="Arial" w:cs="Arial"/>
                <w:sz w:val="20"/>
                <w:szCs w:val="20"/>
              </w:rPr>
            </w:pPr>
          </w:p>
        </w:tc>
        <w:tc>
          <w:tcPr>
            <w:tcW w:w="2657" w:type="dxa"/>
          </w:tcPr>
          <w:p w14:paraId="7BC2B016" w14:textId="77777777" w:rsidR="00B57C5B" w:rsidRDefault="0047435B">
            <w:pPr>
              <w:rPr>
                <w:rFonts w:ascii="Arial" w:hAnsi="Arial" w:cs="Arial"/>
                <w:sz w:val="20"/>
                <w:szCs w:val="20"/>
              </w:rPr>
            </w:pPr>
            <w:r>
              <w:rPr>
                <w:rFonts w:ascii="Arial" w:hAnsi="Arial" w:cs="Arial"/>
                <w:sz w:val="20"/>
                <w:szCs w:val="20"/>
              </w:rPr>
              <w:t xml:space="preserve">El director establecerá equipos de trabajo para el desarrollo de los documentos </w:t>
            </w:r>
          </w:p>
        </w:tc>
      </w:tr>
      <w:tr w:rsidR="00B57C5B" w14:paraId="2BEF0F4C" w14:textId="77777777">
        <w:trPr>
          <w:trHeight w:val="480"/>
        </w:trPr>
        <w:tc>
          <w:tcPr>
            <w:tcW w:w="1257" w:type="dxa"/>
            <w:vMerge/>
            <w:shd w:val="clear" w:color="auto" w:fill="D9D9D9" w:themeFill="background1" w:themeFillShade="D9"/>
          </w:tcPr>
          <w:p w14:paraId="1167CF42" w14:textId="77777777" w:rsidR="00B57C5B" w:rsidRDefault="00B57C5B">
            <w:pPr>
              <w:rPr>
                <w:rFonts w:ascii="Arial" w:hAnsi="Arial" w:cs="Arial"/>
                <w:b/>
                <w:bCs/>
                <w:sz w:val="20"/>
                <w:szCs w:val="20"/>
              </w:rPr>
            </w:pPr>
          </w:p>
        </w:tc>
        <w:tc>
          <w:tcPr>
            <w:tcW w:w="2849" w:type="dxa"/>
            <w:vMerge/>
          </w:tcPr>
          <w:p w14:paraId="5686D83D" w14:textId="77777777" w:rsidR="00B57C5B" w:rsidRDefault="00B57C5B">
            <w:pPr>
              <w:rPr>
                <w:rFonts w:ascii="Arial" w:hAnsi="Arial" w:cs="Arial"/>
                <w:sz w:val="20"/>
                <w:szCs w:val="20"/>
              </w:rPr>
            </w:pPr>
          </w:p>
        </w:tc>
        <w:tc>
          <w:tcPr>
            <w:tcW w:w="2835" w:type="dxa"/>
            <w:vMerge/>
          </w:tcPr>
          <w:p w14:paraId="0E227E05" w14:textId="77777777" w:rsidR="00B57C5B" w:rsidRDefault="00B57C5B">
            <w:pPr>
              <w:rPr>
                <w:rFonts w:ascii="Arial" w:hAnsi="Arial" w:cs="Arial"/>
                <w:sz w:val="20"/>
                <w:szCs w:val="20"/>
              </w:rPr>
            </w:pPr>
          </w:p>
        </w:tc>
        <w:tc>
          <w:tcPr>
            <w:tcW w:w="2977" w:type="dxa"/>
            <w:vMerge/>
          </w:tcPr>
          <w:p w14:paraId="5C4941D5" w14:textId="77777777" w:rsidR="00B57C5B" w:rsidRDefault="00B57C5B">
            <w:pPr>
              <w:rPr>
                <w:rFonts w:ascii="Arial" w:hAnsi="Arial" w:cs="Arial"/>
                <w:sz w:val="20"/>
                <w:szCs w:val="20"/>
              </w:rPr>
            </w:pPr>
          </w:p>
        </w:tc>
        <w:tc>
          <w:tcPr>
            <w:tcW w:w="2657" w:type="dxa"/>
          </w:tcPr>
          <w:p w14:paraId="016F752E" w14:textId="77777777" w:rsidR="00B57C5B" w:rsidRDefault="0047435B">
            <w:pPr>
              <w:rPr>
                <w:rFonts w:ascii="Arial" w:hAnsi="Arial" w:cs="Arial"/>
                <w:sz w:val="20"/>
                <w:szCs w:val="20"/>
              </w:rPr>
            </w:pPr>
            <w:r>
              <w:rPr>
                <w:rFonts w:ascii="Arial" w:hAnsi="Arial" w:cs="Arial"/>
                <w:sz w:val="20"/>
                <w:szCs w:val="20"/>
              </w:rPr>
              <w:t>El director hará el seguimiento a la participación</w:t>
            </w:r>
          </w:p>
        </w:tc>
      </w:tr>
      <w:tr w:rsidR="00B57C5B" w14:paraId="5C2E57BD" w14:textId="77777777">
        <w:trPr>
          <w:trHeight w:val="720"/>
        </w:trPr>
        <w:tc>
          <w:tcPr>
            <w:tcW w:w="1257" w:type="dxa"/>
            <w:vMerge/>
            <w:shd w:val="clear" w:color="auto" w:fill="D9D9D9" w:themeFill="background1" w:themeFillShade="D9"/>
          </w:tcPr>
          <w:p w14:paraId="0D2AA92F" w14:textId="77777777" w:rsidR="00B57C5B" w:rsidRDefault="00B57C5B">
            <w:pPr>
              <w:rPr>
                <w:rFonts w:ascii="Arial" w:hAnsi="Arial" w:cs="Arial"/>
                <w:b/>
                <w:bCs/>
                <w:sz w:val="20"/>
                <w:szCs w:val="20"/>
              </w:rPr>
            </w:pPr>
          </w:p>
        </w:tc>
        <w:tc>
          <w:tcPr>
            <w:tcW w:w="2849" w:type="dxa"/>
            <w:vMerge w:val="restart"/>
            <w:vAlign w:val="center"/>
          </w:tcPr>
          <w:p w14:paraId="38A9357F" w14:textId="77777777" w:rsidR="00B57C5B" w:rsidRDefault="0047435B">
            <w:pPr>
              <w:rPr>
                <w:rFonts w:ascii="Arial" w:hAnsi="Arial" w:cs="Arial"/>
                <w:sz w:val="20"/>
                <w:szCs w:val="20"/>
              </w:rPr>
            </w:pPr>
            <w:r>
              <w:rPr>
                <w:rFonts w:ascii="Arial" w:hAnsi="Arial" w:cs="Arial"/>
                <w:sz w:val="20"/>
                <w:szCs w:val="20"/>
              </w:rPr>
              <w:t>Gestionar y priorizar los recursos económicos y financieros para la ejecución del Plan Anual de Trabajo de cada Área del IESTP “Contamana”.</w:t>
            </w:r>
          </w:p>
        </w:tc>
        <w:tc>
          <w:tcPr>
            <w:tcW w:w="2835" w:type="dxa"/>
            <w:vMerge w:val="restart"/>
            <w:vAlign w:val="center"/>
          </w:tcPr>
          <w:p w14:paraId="4E761AEC" w14:textId="77777777" w:rsidR="00B57C5B" w:rsidRDefault="0047435B">
            <w:pPr>
              <w:rPr>
                <w:rFonts w:ascii="Arial" w:hAnsi="Arial" w:cs="Arial"/>
                <w:sz w:val="20"/>
                <w:szCs w:val="20"/>
              </w:rPr>
            </w:pPr>
            <w:r>
              <w:rPr>
                <w:rFonts w:ascii="Arial" w:hAnsi="Arial" w:cs="Arial"/>
                <w:sz w:val="20"/>
                <w:szCs w:val="20"/>
              </w:rPr>
              <w:t>Consolidar el 100% de los recursos de ingreso requerido para financiar presupuestalmente el presupuesto</w:t>
            </w:r>
          </w:p>
        </w:tc>
        <w:tc>
          <w:tcPr>
            <w:tcW w:w="2977" w:type="dxa"/>
            <w:vAlign w:val="center"/>
          </w:tcPr>
          <w:p w14:paraId="23F3A05C" w14:textId="77777777" w:rsidR="00B57C5B" w:rsidRDefault="0047435B">
            <w:pPr>
              <w:rPr>
                <w:rFonts w:ascii="Arial" w:hAnsi="Arial" w:cs="Arial"/>
                <w:sz w:val="20"/>
                <w:szCs w:val="20"/>
              </w:rPr>
            </w:pPr>
            <w:r>
              <w:rPr>
                <w:rFonts w:ascii="Arial" w:hAnsi="Arial" w:cs="Arial"/>
                <w:sz w:val="20"/>
                <w:szCs w:val="20"/>
              </w:rPr>
              <w:t>Matrícula y ratificación de matrícula de estudiantes.</w:t>
            </w:r>
          </w:p>
        </w:tc>
        <w:tc>
          <w:tcPr>
            <w:tcW w:w="2657" w:type="dxa"/>
            <w:vAlign w:val="center"/>
          </w:tcPr>
          <w:p w14:paraId="545BADFB" w14:textId="26A0355F" w:rsidR="00B57C5B" w:rsidRDefault="0047435B">
            <w:pPr>
              <w:rPr>
                <w:rFonts w:ascii="Arial" w:hAnsi="Arial" w:cs="Arial"/>
                <w:sz w:val="20"/>
                <w:szCs w:val="20"/>
              </w:rPr>
            </w:pPr>
            <w:r>
              <w:rPr>
                <w:rFonts w:ascii="Arial" w:hAnsi="Arial" w:cs="Arial"/>
                <w:sz w:val="20"/>
                <w:szCs w:val="20"/>
              </w:rPr>
              <w:t xml:space="preserve">Hacer seguimiento a los estudiantes inscritos y orientar y </w:t>
            </w:r>
            <w:r w:rsidR="00DB18B4">
              <w:rPr>
                <w:rFonts w:ascii="Arial" w:hAnsi="Arial" w:cs="Arial"/>
                <w:sz w:val="20"/>
                <w:szCs w:val="20"/>
              </w:rPr>
              <w:t>apoyar para</w:t>
            </w:r>
            <w:r>
              <w:rPr>
                <w:rFonts w:ascii="Arial" w:hAnsi="Arial" w:cs="Arial"/>
                <w:sz w:val="20"/>
                <w:szCs w:val="20"/>
              </w:rPr>
              <w:t xml:space="preserve"> consolidar su matricula</w:t>
            </w:r>
          </w:p>
        </w:tc>
      </w:tr>
      <w:tr w:rsidR="00B57C5B" w14:paraId="2DD508BE" w14:textId="77777777">
        <w:trPr>
          <w:trHeight w:val="1680"/>
        </w:trPr>
        <w:tc>
          <w:tcPr>
            <w:tcW w:w="1257" w:type="dxa"/>
            <w:vMerge/>
            <w:shd w:val="clear" w:color="auto" w:fill="D9D9D9" w:themeFill="background1" w:themeFillShade="D9"/>
          </w:tcPr>
          <w:p w14:paraId="78E8DA87" w14:textId="77777777" w:rsidR="00B57C5B" w:rsidRDefault="00B57C5B">
            <w:pPr>
              <w:rPr>
                <w:rFonts w:ascii="Arial" w:hAnsi="Arial" w:cs="Arial"/>
                <w:b/>
                <w:bCs/>
                <w:sz w:val="20"/>
                <w:szCs w:val="20"/>
              </w:rPr>
            </w:pPr>
          </w:p>
        </w:tc>
        <w:tc>
          <w:tcPr>
            <w:tcW w:w="2849" w:type="dxa"/>
            <w:vMerge/>
          </w:tcPr>
          <w:p w14:paraId="18146A53" w14:textId="77777777" w:rsidR="00B57C5B" w:rsidRDefault="00B57C5B">
            <w:pPr>
              <w:rPr>
                <w:rFonts w:ascii="Arial" w:hAnsi="Arial" w:cs="Arial"/>
                <w:sz w:val="20"/>
                <w:szCs w:val="20"/>
              </w:rPr>
            </w:pPr>
          </w:p>
        </w:tc>
        <w:tc>
          <w:tcPr>
            <w:tcW w:w="2835" w:type="dxa"/>
            <w:vMerge/>
          </w:tcPr>
          <w:p w14:paraId="623FC09A" w14:textId="77777777" w:rsidR="00B57C5B" w:rsidRDefault="00B57C5B">
            <w:pPr>
              <w:rPr>
                <w:rFonts w:ascii="Arial" w:hAnsi="Arial" w:cs="Arial"/>
                <w:sz w:val="20"/>
                <w:szCs w:val="20"/>
              </w:rPr>
            </w:pPr>
          </w:p>
        </w:tc>
        <w:tc>
          <w:tcPr>
            <w:tcW w:w="2977" w:type="dxa"/>
            <w:vAlign w:val="center"/>
          </w:tcPr>
          <w:p w14:paraId="42CCB49A" w14:textId="77777777" w:rsidR="00B57C5B" w:rsidRDefault="0047435B">
            <w:pPr>
              <w:rPr>
                <w:rFonts w:ascii="Arial" w:hAnsi="Arial" w:cs="Arial"/>
                <w:sz w:val="20"/>
                <w:szCs w:val="20"/>
              </w:rPr>
            </w:pPr>
            <w:r>
              <w:rPr>
                <w:rFonts w:ascii="Arial" w:hAnsi="Arial" w:cs="Arial"/>
                <w:sz w:val="20"/>
                <w:szCs w:val="20"/>
              </w:rPr>
              <w:t>Priorizar en el presupuesto anual institucional para la implementación de programas de desarrollo, mantenimiento y renovación de: infraestructura, equipamiento, materiales para la enseñanza, material bibliográfico, servicios básicos, telefonía e internet.</w:t>
            </w:r>
          </w:p>
        </w:tc>
        <w:tc>
          <w:tcPr>
            <w:tcW w:w="2657" w:type="dxa"/>
            <w:vAlign w:val="center"/>
          </w:tcPr>
          <w:p w14:paraId="42395DEC" w14:textId="77777777" w:rsidR="00B57C5B" w:rsidRDefault="0047435B">
            <w:pPr>
              <w:rPr>
                <w:rFonts w:ascii="Arial" w:hAnsi="Arial" w:cs="Arial"/>
                <w:sz w:val="20"/>
                <w:szCs w:val="20"/>
              </w:rPr>
            </w:pPr>
            <w:r>
              <w:rPr>
                <w:rFonts w:ascii="Arial" w:hAnsi="Arial" w:cs="Arial"/>
                <w:sz w:val="20"/>
                <w:szCs w:val="20"/>
              </w:rPr>
              <w:t>Hacer la evaluación de las necesidades de mayor impacto para la prestación del servicio y hacer la asignación presupuestal de acuerdo con los resultados</w:t>
            </w:r>
          </w:p>
        </w:tc>
      </w:tr>
      <w:tr w:rsidR="00B57C5B" w14:paraId="21C33716" w14:textId="77777777">
        <w:trPr>
          <w:trHeight w:val="960"/>
        </w:trPr>
        <w:tc>
          <w:tcPr>
            <w:tcW w:w="1257" w:type="dxa"/>
            <w:vMerge/>
            <w:shd w:val="clear" w:color="auto" w:fill="D9D9D9" w:themeFill="background1" w:themeFillShade="D9"/>
          </w:tcPr>
          <w:p w14:paraId="60BD2AFA" w14:textId="77777777" w:rsidR="00B57C5B" w:rsidRDefault="00B57C5B">
            <w:pPr>
              <w:rPr>
                <w:rFonts w:ascii="Arial" w:hAnsi="Arial" w:cs="Arial"/>
                <w:b/>
                <w:bCs/>
                <w:sz w:val="20"/>
                <w:szCs w:val="20"/>
              </w:rPr>
            </w:pPr>
          </w:p>
        </w:tc>
        <w:tc>
          <w:tcPr>
            <w:tcW w:w="2849" w:type="dxa"/>
            <w:vMerge w:val="restart"/>
          </w:tcPr>
          <w:p w14:paraId="54269D60" w14:textId="77777777" w:rsidR="00B57C5B" w:rsidRDefault="0047435B">
            <w:pPr>
              <w:rPr>
                <w:rFonts w:ascii="Arial" w:hAnsi="Arial" w:cs="Arial"/>
                <w:sz w:val="20"/>
                <w:szCs w:val="20"/>
              </w:rPr>
            </w:pPr>
            <w:r>
              <w:rPr>
                <w:rFonts w:ascii="Arial" w:hAnsi="Arial" w:cs="Arial"/>
                <w:sz w:val="20"/>
                <w:szCs w:val="20"/>
              </w:rPr>
              <w:t>Incrementar la firma de convenios con los centros de producción y/o instituciones asociadas para el desarrollo de las prácticas preprofesionales o experiencias formativas en situación real de trabajo.</w:t>
            </w:r>
          </w:p>
        </w:tc>
        <w:tc>
          <w:tcPr>
            <w:tcW w:w="2835" w:type="dxa"/>
          </w:tcPr>
          <w:p w14:paraId="68703C92" w14:textId="77777777" w:rsidR="00B57C5B" w:rsidRDefault="0047435B">
            <w:pPr>
              <w:rPr>
                <w:rFonts w:ascii="Arial" w:hAnsi="Arial" w:cs="Arial"/>
                <w:sz w:val="20"/>
                <w:szCs w:val="20"/>
              </w:rPr>
            </w:pPr>
            <w:r>
              <w:rPr>
                <w:rFonts w:ascii="Arial" w:hAnsi="Arial" w:cs="Arial"/>
                <w:sz w:val="20"/>
                <w:szCs w:val="20"/>
              </w:rPr>
              <w:t>Hacer 01 directorio de empresas públicas y privadas en las que los estudiantes de los diferentes programas puedan realizar sus prácticas</w:t>
            </w:r>
          </w:p>
          <w:p w14:paraId="34D09EEE" w14:textId="77777777" w:rsidR="00B57C5B" w:rsidRDefault="0047435B">
            <w:pPr>
              <w:rPr>
                <w:rFonts w:ascii="Arial" w:hAnsi="Arial" w:cs="Arial"/>
                <w:sz w:val="20"/>
                <w:szCs w:val="20"/>
              </w:rPr>
            </w:pPr>
            <w:r>
              <w:rPr>
                <w:rFonts w:ascii="Arial" w:hAnsi="Arial" w:cs="Arial"/>
                <w:sz w:val="20"/>
                <w:szCs w:val="20"/>
              </w:rPr>
              <w:t>Realizar 5 convenios por Programa de Estudios para el componente de experiencias formativas en situación real de trabajo.</w:t>
            </w:r>
          </w:p>
        </w:tc>
        <w:tc>
          <w:tcPr>
            <w:tcW w:w="2977" w:type="dxa"/>
          </w:tcPr>
          <w:p w14:paraId="426DEDE6" w14:textId="77777777" w:rsidR="00B57C5B" w:rsidRDefault="0047435B">
            <w:pPr>
              <w:rPr>
                <w:rFonts w:ascii="Arial" w:hAnsi="Arial" w:cs="Arial"/>
                <w:sz w:val="20"/>
                <w:szCs w:val="20"/>
              </w:rPr>
            </w:pPr>
            <w:r>
              <w:rPr>
                <w:rFonts w:ascii="Arial" w:hAnsi="Arial" w:cs="Arial"/>
                <w:sz w:val="20"/>
                <w:szCs w:val="20"/>
              </w:rPr>
              <w:t>Gestionar proyectos productivos y/o empresariales que generen recursos para mejorar la enseñanza-aprendizaje en cada programa de estudio</w:t>
            </w:r>
          </w:p>
        </w:tc>
        <w:tc>
          <w:tcPr>
            <w:tcW w:w="2657" w:type="dxa"/>
          </w:tcPr>
          <w:p w14:paraId="0E4C5771" w14:textId="77777777" w:rsidR="00B57C5B" w:rsidRDefault="0047435B">
            <w:pPr>
              <w:rPr>
                <w:rFonts w:ascii="Arial" w:hAnsi="Arial" w:cs="Arial"/>
                <w:sz w:val="20"/>
                <w:szCs w:val="20"/>
              </w:rPr>
            </w:pPr>
            <w:r>
              <w:rPr>
                <w:rFonts w:ascii="Arial" w:hAnsi="Arial" w:cs="Arial"/>
                <w:sz w:val="20"/>
                <w:szCs w:val="20"/>
              </w:rPr>
              <w:t>Hacer el inventario de empresas públicas y privadas en las que los estudiantes de los diferentes programas puedan realizar sus prácticas</w:t>
            </w:r>
          </w:p>
        </w:tc>
      </w:tr>
      <w:tr w:rsidR="00B57C5B" w14:paraId="289BE0CD" w14:textId="77777777">
        <w:trPr>
          <w:trHeight w:val="480"/>
        </w:trPr>
        <w:tc>
          <w:tcPr>
            <w:tcW w:w="1257" w:type="dxa"/>
            <w:vMerge/>
            <w:shd w:val="clear" w:color="auto" w:fill="D9D9D9" w:themeFill="background1" w:themeFillShade="D9"/>
          </w:tcPr>
          <w:p w14:paraId="592500D6" w14:textId="77777777" w:rsidR="00B57C5B" w:rsidRDefault="00B57C5B">
            <w:pPr>
              <w:rPr>
                <w:rFonts w:ascii="Arial" w:hAnsi="Arial" w:cs="Arial"/>
                <w:b/>
                <w:bCs/>
                <w:sz w:val="20"/>
                <w:szCs w:val="20"/>
              </w:rPr>
            </w:pPr>
          </w:p>
        </w:tc>
        <w:tc>
          <w:tcPr>
            <w:tcW w:w="2849" w:type="dxa"/>
            <w:vMerge/>
          </w:tcPr>
          <w:p w14:paraId="7B9DF445" w14:textId="77777777" w:rsidR="00B57C5B" w:rsidRDefault="00B57C5B">
            <w:pPr>
              <w:rPr>
                <w:rFonts w:ascii="Arial" w:hAnsi="Arial" w:cs="Arial"/>
                <w:sz w:val="20"/>
                <w:szCs w:val="20"/>
              </w:rPr>
            </w:pPr>
          </w:p>
        </w:tc>
        <w:tc>
          <w:tcPr>
            <w:tcW w:w="2835" w:type="dxa"/>
            <w:vMerge w:val="restart"/>
          </w:tcPr>
          <w:p w14:paraId="75B0F5CC" w14:textId="77777777" w:rsidR="00B57C5B" w:rsidRDefault="0047435B">
            <w:pPr>
              <w:rPr>
                <w:rFonts w:ascii="Arial" w:hAnsi="Arial" w:cs="Arial"/>
                <w:sz w:val="20"/>
                <w:szCs w:val="20"/>
              </w:rPr>
            </w:pPr>
            <w:r>
              <w:rPr>
                <w:rFonts w:ascii="Arial" w:hAnsi="Arial" w:cs="Arial"/>
                <w:sz w:val="20"/>
                <w:szCs w:val="20"/>
              </w:rPr>
              <w:t>Hacer un (01) banco de proyectos de investigación en el que se consoliden todas las propuestas definidas por cada programa y seleccionar las que tengan posibilidad de ser desarrolladas y financiadas</w:t>
            </w:r>
          </w:p>
        </w:tc>
        <w:tc>
          <w:tcPr>
            <w:tcW w:w="2977" w:type="dxa"/>
            <w:vMerge w:val="restart"/>
          </w:tcPr>
          <w:p w14:paraId="20D28155" w14:textId="77777777" w:rsidR="00B57C5B" w:rsidRDefault="0047435B">
            <w:pPr>
              <w:rPr>
                <w:rFonts w:ascii="Arial" w:hAnsi="Arial" w:cs="Arial"/>
                <w:sz w:val="20"/>
                <w:szCs w:val="20"/>
              </w:rPr>
            </w:pPr>
            <w:r>
              <w:rPr>
                <w:rFonts w:ascii="Arial" w:hAnsi="Arial" w:cs="Arial"/>
                <w:sz w:val="20"/>
                <w:szCs w:val="20"/>
              </w:rPr>
              <w:t>Evaluar y gestionar el financiamiento de proyectos productivos institucionales y por cada programa de estudio.</w:t>
            </w:r>
          </w:p>
        </w:tc>
        <w:tc>
          <w:tcPr>
            <w:tcW w:w="2657" w:type="dxa"/>
          </w:tcPr>
          <w:p w14:paraId="46B854D9" w14:textId="77777777" w:rsidR="00B57C5B" w:rsidRDefault="0047435B">
            <w:pPr>
              <w:rPr>
                <w:rFonts w:ascii="Arial" w:hAnsi="Arial" w:cs="Arial"/>
                <w:sz w:val="20"/>
                <w:szCs w:val="20"/>
              </w:rPr>
            </w:pPr>
            <w:r>
              <w:rPr>
                <w:rFonts w:ascii="Arial" w:hAnsi="Arial" w:cs="Arial"/>
                <w:sz w:val="20"/>
                <w:szCs w:val="20"/>
              </w:rPr>
              <w:t xml:space="preserve">Documentar lo que es un </w:t>
            </w:r>
            <w:r>
              <w:rPr>
                <w:rFonts w:ascii="Arial" w:hAnsi="Arial" w:cs="Arial"/>
                <w:sz w:val="20"/>
                <w:szCs w:val="20"/>
                <w:lang w:val="es-MX"/>
              </w:rPr>
              <w:t>b</w:t>
            </w:r>
            <w:proofErr w:type="spellStart"/>
            <w:r>
              <w:rPr>
                <w:rFonts w:ascii="Arial" w:hAnsi="Arial" w:cs="Arial"/>
                <w:sz w:val="20"/>
                <w:szCs w:val="20"/>
              </w:rPr>
              <w:t>an</w:t>
            </w:r>
            <w:r>
              <w:rPr>
                <w:rFonts w:ascii="Arial" w:hAnsi="Arial" w:cs="Arial"/>
                <w:sz w:val="20"/>
                <w:szCs w:val="20"/>
                <w:lang w:val="es-MX"/>
              </w:rPr>
              <w:t>co</w:t>
            </w:r>
            <w:proofErr w:type="spellEnd"/>
            <w:r>
              <w:rPr>
                <w:rFonts w:ascii="Arial" w:hAnsi="Arial" w:cs="Arial"/>
                <w:sz w:val="20"/>
                <w:szCs w:val="20"/>
              </w:rPr>
              <w:t xml:space="preserve"> de proyectos</w:t>
            </w:r>
          </w:p>
        </w:tc>
      </w:tr>
      <w:tr w:rsidR="00B57C5B" w14:paraId="1992E6ED" w14:textId="77777777">
        <w:trPr>
          <w:trHeight w:val="480"/>
        </w:trPr>
        <w:tc>
          <w:tcPr>
            <w:tcW w:w="1257" w:type="dxa"/>
            <w:vMerge/>
            <w:shd w:val="clear" w:color="auto" w:fill="D9D9D9" w:themeFill="background1" w:themeFillShade="D9"/>
          </w:tcPr>
          <w:p w14:paraId="7F0BD563" w14:textId="77777777" w:rsidR="00B57C5B" w:rsidRDefault="00B57C5B">
            <w:pPr>
              <w:rPr>
                <w:rFonts w:ascii="Arial" w:hAnsi="Arial" w:cs="Arial"/>
                <w:b/>
                <w:bCs/>
                <w:sz w:val="20"/>
                <w:szCs w:val="20"/>
              </w:rPr>
            </w:pPr>
          </w:p>
        </w:tc>
        <w:tc>
          <w:tcPr>
            <w:tcW w:w="2849" w:type="dxa"/>
            <w:vMerge/>
          </w:tcPr>
          <w:p w14:paraId="04062AA8" w14:textId="77777777" w:rsidR="00B57C5B" w:rsidRDefault="00B57C5B">
            <w:pPr>
              <w:rPr>
                <w:rFonts w:ascii="Arial" w:hAnsi="Arial" w:cs="Arial"/>
                <w:sz w:val="20"/>
                <w:szCs w:val="20"/>
              </w:rPr>
            </w:pPr>
          </w:p>
        </w:tc>
        <w:tc>
          <w:tcPr>
            <w:tcW w:w="2835" w:type="dxa"/>
            <w:vMerge/>
          </w:tcPr>
          <w:p w14:paraId="7B9F33E3" w14:textId="77777777" w:rsidR="00B57C5B" w:rsidRDefault="00B57C5B">
            <w:pPr>
              <w:rPr>
                <w:rFonts w:ascii="Arial" w:hAnsi="Arial" w:cs="Arial"/>
                <w:sz w:val="20"/>
                <w:szCs w:val="20"/>
              </w:rPr>
            </w:pPr>
          </w:p>
        </w:tc>
        <w:tc>
          <w:tcPr>
            <w:tcW w:w="2977" w:type="dxa"/>
            <w:vMerge/>
          </w:tcPr>
          <w:p w14:paraId="259688E6" w14:textId="77777777" w:rsidR="00B57C5B" w:rsidRDefault="00B57C5B">
            <w:pPr>
              <w:rPr>
                <w:rFonts w:ascii="Arial" w:hAnsi="Arial" w:cs="Arial"/>
                <w:sz w:val="20"/>
                <w:szCs w:val="20"/>
              </w:rPr>
            </w:pPr>
          </w:p>
        </w:tc>
        <w:tc>
          <w:tcPr>
            <w:tcW w:w="2657" w:type="dxa"/>
          </w:tcPr>
          <w:p w14:paraId="1B0E95BB" w14:textId="77777777" w:rsidR="00B57C5B" w:rsidRDefault="0047435B">
            <w:pPr>
              <w:rPr>
                <w:rFonts w:ascii="Arial" w:hAnsi="Arial" w:cs="Arial"/>
                <w:sz w:val="20"/>
                <w:szCs w:val="20"/>
              </w:rPr>
            </w:pPr>
            <w:r>
              <w:rPr>
                <w:rFonts w:ascii="Arial" w:hAnsi="Arial" w:cs="Arial"/>
                <w:sz w:val="20"/>
                <w:szCs w:val="20"/>
              </w:rPr>
              <w:t xml:space="preserve">Establecer los parámetros para la gestión de un </w:t>
            </w:r>
            <w:r>
              <w:rPr>
                <w:rFonts w:ascii="Arial" w:hAnsi="Arial" w:cs="Arial"/>
                <w:sz w:val="20"/>
                <w:szCs w:val="20"/>
                <w:lang w:val="es-MX"/>
              </w:rPr>
              <w:t>banco</w:t>
            </w:r>
            <w:r>
              <w:rPr>
                <w:rFonts w:ascii="Arial" w:hAnsi="Arial" w:cs="Arial"/>
                <w:sz w:val="20"/>
                <w:szCs w:val="20"/>
              </w:rPr>
              <w:t xml:space="preserve"> de proyectos</w:t>
            </w:r>
          </w:p>
        </w:tc>
      </w:tr>
      <w:tr w:rsidR="00B57C5B" w14:paraId="6BB6064B" w14:textId="77777777">
        <w:trPr>
          <w:trHeight w:val="960"/>
        </w:trPr>
        <w:tc>
          <w:tcPr>
            <w:tcW w:w="1257" w:type="dxa"/>
            <w:vMerge/>
            <w:shd w:val="clear" w:color="auto" w:fill="D9D9D9" w:themeFill="background1" w:themeFillShade="D9"/>
          </w:tcPr>
          <w:p w14:paraId="33B1CA38" w14:textId="77777777" w:rsidR="00B57C5B" w:rsidRDefault="00B57C5B">
            <w:pPr>
              <w:rPr>
                <w:rFonts w:ascii="Arial" w:hAnsi="Arial" w:cs="Arial"/>
                <w:b/>
                <w:bCs/>
                <w:sz w:val="20"/>
                <w:szCs w:val="20"/>
              </w:rPr>
            </w:pPr>
          </w:p>
        </w:tc>
        <w:tc>
          <w:tcPr>
            <w:tcW w:w="2849" w:type="dxa"/>
            <w:vMerge/>
          </w:tcPr>
          <w:p w14:paraId="46A7A20E" w14:textId="77777777" w:rsidR="00B57C5B" w:rsidRDefault="00B57C5B">
            <w:pPr>
              <w:rPr>
                <w:rFonts w:ascii="Arial" w:hAnsi="Arial" w:cs="Arial"/>
                <w:sz w:val="20"/>
                <w:szCs w:val="20"/>
              </w:rPr>
            </w:pPr>
          </w:p>
        </w:tc>
        <w:tc>
          <w:tcPr>
            <w:tcW w:w="2835" w:type="dxa"/>
            <w:vMerge/>
          </w:tcPr>
          <w:p w14:paraId="2800D984" w14:textId="77777777" w:rsidR="00B57C5B" w:rsidRDefault="00B57C5B">
            <w:pPr>
              <w:rPr>
                <w:rFonts w:ascii="Arial" w:hAnsi="Arial" w:cs="Arial"/>
                <w:sz w:val="20"/>
                <w:szCs w:val="20"/>
              </w:rPr>
            </w:pPr>
          </w:p>
        </w:tc>
        <w:tc>
          <w:tcPr>
            <w:tcW w:w="2977" w:type="dxa"/>
            <w:vMerge/>
          </w:tcPr>
          <w:p w14:paraId="43A55C0B" w14:textId="77777777" w:rsidR="00B57C5B" w:rsidRDefault="00B57C5B">
            <w:pPr>
              <w:rPr>
                <w:rFonts w:ascii="Arial" w:hAnsi="Arial" w:cs="Arial"/>
                <w:sz w:val="20"/>
                <w:szCs w:val="20"/>
              </w:rPr>
            </w:pPr>
          </w:p>
        </w:tc>
        <w:tc>
          <w:tcPr>
            <w:tcW w:w="2657" w:type="dxa"/>
          </w:tcPr>
          <w:p w14:paraId="39C8E997" w14:textId="77777777" w:rsidR="00B57C5B" w:rsidRDefault="0047435B">
            <w:pPr>
              <w:rPr>
                <w:rFonts w:ascii="Arial" w:hAnsi="Arial" w:cs="Arial"/>
                <w:sz w:val="20"/>
                <w:szCs w:val="20"/>
              </w:rPr>
            </w:pPr>
            <w:r>
              <w:rPr>
                <w:rFonts w:ascii="Arial" w:hAnsi="Arial" w:cs="Arial"/>
                <w:sz w:val="20"/>
                <w:szCs w:val="20"/>
              </w:rPr>
              <w:t>Compilar las propuestas de investigación por cada programa y seleccionar las que tengan posibilidad de ser desarrolladas y financiadas</w:t>
            </w:r>
          </w:p>
        </w:tc>
      </w:tr>
      <w:tr w:rsidR="00B57C5B" w14:paraId="6089F791" w14:textId="77777777">
        <w:trPr>
          <w:trHeight w:val="720"/>
        </w:trPr>
        <w:tc>
          <w:tcPr>
            <w:tcW w:w="1257" w:type="dxa"/>
            <w:vMerge/>
            <w:shd w:val="clear" w:color="auto" w:fill="D9D9D9" w:themeFill="background1" w:themeFillShade="D9"/>
          </w:tcPr>
          <w:p w14:paraId="411C4D2D" w14:textId="77777777" w:rsidR="00B57C5B" w:rsidRDefault="00B57C5B">
            <w:pPr>
              <w:rPr>
                <w:rFonts w:ascii="Arial" w:hAnsi="Arial" w:cs="Arial"/>
                <w:b/>
                <w:bCs/>
                <w:sz w:val="20"/>
                <w:szCs w:val="20"/>
              </w:rPr>
            </w:pPr>
          </w:p>
        </w:tc>
        <w:tc>
          <w:tcPr>
            <w:tcW w:w="2849" w:type="dxa"/>
            <w:vMerge w:val="restart"/>
            <w:vAlign w:val="center"/>
          </w:tcPr>
          <w:p w14:paraId="75C9A0C5" w14:textId="77777777" w:rsidR="00B57C5B" w:rsidRDefault="0047435B">
            <w:pPr>
              <w:rPr>
                <w:rFonts w:ascii="Arial" w:hAnsi="Arial" w:cs="Arial"/>
                <w:sz w:val="20"/>
                <w:szCs w:val="20"/>
              </w:rPr>
            </w:pPr>
            <w:r>
              <w:rPr>
                <w:rFonts w:ascii="Arial" w:hAnsi="Arial" w:cs="Arial"/>
                <w:sz w:val="20"/>
                <w:szCs w:val="20"/>
              </w:rPr>
              <w:t>Incrementar mejores servicios de bienestar y atención básica de emergencia para los estudiantes, docentes y administrativos de la Institución.</w:t>
            </w:r>
          </w:p>
        </w:tc>
        <w:tc>
          <w:tcPr>
            <w:tcW w:w="2835" w:type="dxa"/>
            <w:vAlign w:val="center"/>
          </w:tcPr>
          <w:p w14:paraId="53299535" w14:textId="77777777" w:rsidR="00B57C5B" w:rsidRDefault="0047435B">
            <w:pPr>
              <w:rPr>
                <w:rFonts w:ascii="Arial" w:hAnsi="Arial" w:cs="Arial"/>
                <w:sz w:val="20"/>
                <w:szCs w:val="20"/>
              </w:rPr>
            </w:pPr>
            <w:r>
              <w:rPr>
                <w:rFonts w:ascii="Arial" w:hAnsi="Arial" w:cs="Arial"/>
                <w:sz w:val="20"/>
                <w:szCs w:val="20"/>
              </w:rPr>
              <w:t>Identificar por programa de estudios 05 acciones de inclusión y responsabilidad social para desarrollar en el 2022</w:t>
            </w:r>
          </w:p>
        </w:tc>
        <w:tc>
          <w:tcPr>
            <w:tcW w:w="2977" w:type="dxa"/>
            <w:vAlign w:val="center"/>
          </w:tcPr>
          <w:p w14:paraId="7D4E04F7" w14:textId="77777777" w:rsidR="00B57C5B" w:rsidRDefault="0047435B">
            <w:pPr>
              <w:rPr>
                <w:rFonts w:ascii="Arial" w:hAnsi="Arial" w:cs="Arial"/>
                <w:sz w:val="20"/>
                <w:szCs w:val="20"/>
              </w:rPr>
            </w:pPr>
            <w:r>
              <w:rPr>
                <w:rFonts w:ascii="Arial" w:hAnsi="Arial" w:cs="Arial"/>
                <w:sz w:val="20"/>
                <w:szCs w:val="20"/>
              </w:rPr>
              <w:t>Incrementar las acciones de inclusión y responsabilidad social por cada programa de estudio.</w:t>
            </w:r>
          </w:p>
        </w:tc>
        <w:tc>
          <w:tcPr>
            <w:tcW w:w="2657" w:type="dxa"/>
          </w:tcPr>
          <w:p w14:paraId="35217B75" w14:textId="77777777" w:rsidR="00B57C5B" w:rsidRDefault="0047435B">
            <w:pPr>
              <w:rPr>
                <w:rFonts w:ascii="Arial" w:hAnsi="Arial" w:cs="Arial"/>
                <w:sz w:val="20"/>
                <w:szCs w:val="20"/>
              </w:rPr>
            </w:pPr>
            <w:r>
              <w:rPr>
                <w:rFonts w:ascii="Arial" w:hAnsi="Arial" w:cs="Arial"/>
                <w:sz w:val="20"/>
                <w:szCs w:val="20"/>
              </w:rPr>
              <w:t>Identificar por programa acciones de inclusión y responsabilidad social para desarrollar en el 2022</w:t>
            </w:r>
          </w:p>
        </w:tc>
      </w:tr>
      <w:tr w:rsidR="00B57C5B" w14:paraId="063C04B6" w14:textId="77777777">
        <w:trPr>
          <w:trHeight w:val="720"/>
        </w:trPr>
        <w:tc>
          <w:tcPr>
            <w:tcW w:w="1257" w:type="dxa"/>
            <w:vMerge/>
            <w:shd w:val="clear" w:color="auto" w:fill="D9D9D9" w:themeFill="background1" w:themeFillShade="D9"/>
          </w:tcPr>
          <w:p w14:paraId="27EB5B21" w14:textId="77777777" w:rsidR="00B57C5B" w:rsidRDefault="00B57C5B">
            <w:pPr>
              <w:rPr>
                <w:rFonts w:ascii="Arial" w:hAnsi="Arial" w:cs="Arial"/>
                <w:b/>
                <w:bCs/>
                <w:sz w:val="20"/>
                <w:szCs w:val="20"/>
              </w:rPr>
            </w:pPr>
          </w:p>
        </w:tc>
        <w:tc>
          <w:tcPr>
            <w:tcW w:w="2849" w:type="dxa"/>
            <w:vMerge/>
            <w:vAlign w:val="center"/>
          </w:tcPr>
          <w:p w14:paraId="0B13D895" w14:textId="77777777" w:rsidR="00B57C5B" w:rsidRDefault="00B57C5B">
            <w:pPr>
              <w:rPr>
                <w:rFonts w:ascii="Arial" w:hAnsi="Arial" w:cs="Arial"/>
                <w:sz w:val="20"/>
                <w:szCs w:val="20"/>
              </w:rPr>
            </w:pPr>
          </w:p>
        </w:tc>
        <w:tc>
          <w:tcPr>
            <w:tcW w:w="2835" w:type="dxa"/>
            <w:vAlign w:val="center"/>
          </w:tcPr>
          <w:p w14:paraId="13688C92" w14:textId="77777777" w:rsidR="00B57C5B" w:rsidRDefault="0047435B">
            <w:pPr>
              <w:rPr>
                <w:rFonts w:ascii="Arial" w:hAnsi="Arial" w:cs="Arial"/>
                <w:sz w:val="20"/>
                <w:szCs w:val="20"/>
              </w:rPr>
            </w:pPr>
            <w:r>
              <w:rPr>
                <w:rFonts w:ascii="Arial" w:hAnsi="Arial" w:cs="Arial"/>
                <w:sz w:val="20"/>
                <w:szCs w:val="20"/>
              </w:rPr>
              <w:t>Planificar la participación y organización de 02 actividades culturales y deportivas</w:t>
            </w:r>
          </w:p>
        </w:tc>
        <w:tc>
          <w:tcPr>
            <w:tcW w:w="2977" w:type="dxa"/>
            <w:vAlign w:val="center"/>
          </w:tcPr>
          <w:p w14:paraId="2CE5789C" w14:textId="77777777" w:rsidR="00B57C5B" w:rsidRDefault="0047435B">
            <w:pPr>
              <w:rPr>
                <w:rFonts w:ascii="Arial" w:hAnsi="Arial" w:cs="Arial"/>
                <w:sz w:val="20"/>
                <w:szCs w:val="20"/>
              </w:rPr>
            </w:pPr>
            <w:r>
              <w:rPr>
                <w:rFonts w:ascii="Arial" w:hAnsi="Arial" w:cs="Arial"/>
                <w:sz w:val="20"/>
                <w:szCs w:val="20"/>
              </w:rPr>
              <w:t>Continuar con las acciones de liderazgo cultural y deportivo de la zona</w:t>
            </w:r>
          </w:p>
        </w:tc>
        <w:tc>
          <w:tcPr>
            <w:tcW w:w="2657" w:type="dxa"/>
          </w:tcPr>
          <w:p w14:paraId="7A50BBA8" w14:textId="1BB610AF" w:rsidR="00B57C5B" w:rsidRDefault="0047435B">
            <w:pPr>
              <w:rPr>
                <w:rFonts w:ascii="Arial" w:hAnsi="Arial" w:cs="Arial"/>
                <w:sz w:val="20"/>
                <w:szCs w:val="20"/>
              </w:rPr>
            </w:pPr>
            <w:r>
              <w:rPr>
                <w:rFonts w:ascii="Arial" w:hAnsi="Arial" w:cs="Arial"/>
                <w:sz w:val="20"/>
                <w:szCs w:val="20"/>
              </w:rPr>
              <w:t xml:space="preserve">Hacer cronograma de actividades culturales y </w:t>
            </w:r>
            <w:r w:rsidR="00DB18B4">
              <w:rPr>
                <w:rFonts w:ascii="Arial" w:hAnsi="Arial" w:cs="Arial"/>
                <w:sz w:val="20"/>
                <w:szCs w:val="20"/>
              </w:rPr>
              <w:t>deportivas locales</w:t>
            </w:r>
            <w:r>
              <w:rPr>
                <w:rFonts w:ascii="Arial" w:hAnsi="Arial" w:cs="Arial"/>
                <w:sz w:val="20"/>
                <w:szCs w:val="20"/>
              </w:rPr>
              <w:t xml:space="preserve"> y regionales y organizar al interior los grupos deportivos y culturales </w:t>
            </w:r>
          </w:p>
        </w:tc>
      </w:tr>
      <w:tr w:rsidR="00B57C5B" w14:paraId="6AC11C82" w14:textId="77777777">
        <w:trPr>
          <w:trHeight w:val="735"/>
        </w:trPr>
        <w:tc>
          <w:tcPr>
            <w:tcW w:w="1257" w:type="dxa"/>
            <w:vMerge/>
            <w:shd w:val="clear" w:color="auto" w:fill="D9D9D9" w:themeFill="background1" w:themeFillShade="D9"/>
          </w:tcPr>
          <w:p w14:paraId="478D6427" w14:textId="77777777" w:rsidR="00B57C5B" w:rsidRDefault="00B57C5B">
            <w:pPr>
              <w:rPr>
                <w:rFonts w:ascii="Arial" w:hAnsi="Arial" w:cs="Arial"/>
                <w:b/>
                <w:bCs/>
                <w:sz w:val="20"/>
                <w:szCs w:val="20"/>
              </w:rPr>
            </w:pPr>
          </w:p>
        </w:tc>
        <w:tc>
          <w:tcPr>
            <w:tcW w:w="2849" w:type="dxa"/>
            <w:vMerge/>
            <w:vAlign w:val="center"/>
          </w:tcPr>
          <w:p w14:paraId="16480230" w14:textId="77777777" w:rsidR="00B57C5B" w:rsidRDefault="00B57C5B">
            <w:pPr>
              <w:rPr>
                <w:rFonts w:ascii="Arial" w:hAnsi="Arial" w:cs="Arial"/>
                <w:sz w:val="20"/>
                <w:szCs w:val="20"/>
              </w:rPr>
            </w:pPr>
          </w:p>
        </w:tc>
        <w:tc>
          <w:tcPr>
            <w:tcW w:w="2835" w:type="dxa"/>
            <w:vAlign w:val="center"/>
          </w:tcPr>
          <w:p w14:paraId="6388B2FE" w14:textId="77777777" w:rsidR="00B57C5B" w:rsidRDefault="0047435B">
            <w:pPr>
              <w:rPr>
                <w:rFonts w:ascii="Arial" w:hAnsi="Arial" w:cs="Arial"/>
                <w:sz w:val="20"/>
                <w:szCs w:val="20"/>
              </w:rPr>
            </w:pPr>
            <w:r>
              <w:rPr>
                <w:rFonts w:ascii="Arial" w:hAnsi="Arial" w:cs="Arial"/>
                <w:sz w:val="20"/>
                <w:szCs w:val="20"/>
              </w:rPr>
              <w:t>Evaluar los costos del plan de bienestar y empleabilidad y aumentar la partida del 2022 respecto a la establecida en el 2021</w:t>
            </w:r>
          </w:p>
        </w:tc>
        <w:tc>
          <w:tcPr>
            <w:tcW w:w="2977" w:type="dxa"/>
            <w:vAlign w:val="center"/>
          </w:tcPr>
          <w:p w14:paraId="0E47A606" w14:textId="77777777" w:rsidR="00B57C5B" w:rsidRDefault="0047435B">
            <w:pPr>
              <w:rPr>
                <w:rFonts w:ascii="Arial" w:hAnsi="Arial" w:cs="Arial"/>
                <w:sz w:val="20"/>
                <w:szCs w:val="20"/>
              </w:rPr>
            </w:pPr>
            <w:r>
              <w:rPr>
                <w:rFonts w:ascii="Arial" w:hAnsi="Arial" w:cs="Arial"/>
                <w:sz w:val="20"/>
                <w:szCs w:val="20"/>
              </w:rPr>
              <w:t>Asignar mayor presupuesto al rubro de bienestar y empleabilidad</w:t>
            </w:r>
          </w:p>
        </w:tc>
        <w:tc>
          <w:tcPr>
            <w:tcW w:w="2657" w:type="dxa"/>
          </w:tcPr>
          <w:p w14:paraId="6DB8EF4C" w14:textId="77777777" w:rsidR="00B57C5B" w:rsidRDefault="0047435B">
            <w:pPr>
              <w:rPr>
                <w:rFonts w:ascii="Arial" w:hAnsi="Arial" w:cs="Arial"/>
                <w:sz w:val="20"/>
                <w:szCs w:val="20"/>
              </w:rPr>
            </w:pPr>
            <w:r>
              <w:rPr>
                <w:rFonts w:ascii="Arial" w:hAnsi="Arial" w:cs="Arial"/>
                <w:sz w:val="20"/>
                <w:szCs w:val="20"/>
              </w:rPr>
              <w:t>Evaluar los costos del plan de bienestar y empleabilidad y aumentar la partida del 2022 respecto a la establecida en el 2021</w:t>
            </w:r>
          </w:p>
        </w:tc>
      </w:tr>
      <w:tr w:rsidR="00B57C5B" w14:paraId="0DD6EC59" w14:textId="77777777">
        <w:trPr>
          <w:trHeight w:val="1440"/>
        </w:trPr>
        <w:tc>
          <w:tcPr>
            <w:tcW w:w="1257" w:type="dxa"/>
            <w:vMerge/>
            <w:shd w:val="clear" w:color="auto" w:fill="D9D9D9" w:themeFill="background1" w:themeFillShade="D9"/>
          </w:tcPr>
          <w:p w14:paraId="0D6FA8A2" w14:textId="77777777" w:rsidR="00B57C5B" w:rsidRDefault="00B57C5B">
            <w:pPr>
              <w:rPr>
                <w:rFonts w:ascii="Arial" w:hAnsi="Arial" w:cs="Arial"/>
                <w:b/>
                <w:bCs/>
                <w:sz w:val="20"/>
                <w:szCs w:val="20"/>
              </w:rPr>
            </w:pPr>
          </w:p>
        </w:tc>
        <w:tc>
          <w:tcPr>
            <w:tcW w:w="2849" w:type="dxa"/>
            <w:vMerge w:val="restart"/>
            <w:vAlign w:val="center"/>
          </w:tcPr>
          <w:p w14:paraId="0FA4F691" w14:textId="77777777" w:rsidR="00B57C5B" w:rsidRDefault="0047435B">
            <w:pPr>
              <w:rPr>
                <w:rFonts w:ascii="Arial" w:hAnsi="Arial" w:cs="Arial"/>
                <w:sz w:val="20"/>
                <w:szCs w:val="20"/>
              </w:rPr>
            </w:pPr>
            <w:r>
              <w:rPr>
                <w:rFonts w:ascii="Arial" w:hAnsi="Arial" w:cs="Arial"/>
                <w:sz w:val="20"/>
                <w:szCs w:val="20"/>
              </w:rPr>
              <w:t>Promover la investigación aplicada y la innovación tecnológica, en la Institución.</w:t>
            </w:r>
          </w:p>
        </w:tc>
        <w:tc>
          <w:tcPr>
            <w:tcW w:w="2835" w:type="dxa"/>
            <w:vAlign w:val="center"/>
          </w:tcPr>
          <w:p w14:paraId="4693D67E" w14:textId="77777777" w:rsidR="00B57C5B" w:rsidRDefault="0047435B">
            <w:pPr>
              <w:rPr>
                <w:rFonts w:ascii="Arial" w:hAnsi="Arial" w:cs="Arial"/>
                <w:sz w:val="20"/>
                <w:szCs w:val="20"/>
              </w:rPr>
            </w:pPr>
            <w:r>
              <w:rPr>
                <w:rFonts w:ascii="Arial" w:hAnsi="Arial" w:cs="Arial"/>
                <w:sz w:val="20"/>
                <w:szCs w:val="20"/>
              </w:rPr>
              <w:t>Definir a lo sumo una as línea de investigación por programa asociadas a su aplicación en los diferentes sectores empresariales de la zona, la innovación tecnológica aplicada a cada programa en el 2022</w:t>
            </w:r>
          </w:p>
        </w:tc>
        <w:tc>
          <w:tcPr>
            <w:tcW w:w="2977" w:type="dxa"/>
            <w:vAlign w:val="center"/>
          </w:tcPr>
          <w:p w14:paraId="309873FE" w14:textId="77777777" w:rsidR="00B57C5B" w:rsidRDefault="0047435B">
            <w:pPr>
              <w:rPr>
                <w:rFonts w:ascii="Arial" w:hAnsi="Arial" w:cs="Arial"/>
                <w:sz w:val="20"/>
                <w:szCs w:val="20"/>
              </w:rPr>
            </w:pPr>
            <w:r>
              <w:rPr>
                <w:rFonts w:ascii="Arial" w:hAnsi="Arial" w:cs="Arial"/>
                <w:sz w:val="20"/>
                <w:szCs w:val="20"/>
              </w:rPr>
              <w:t>Incrementar la firma de convenios con los centros de producción y/o instituciones asociadas para el desarrollo de las prácticas preprofesionales o experiencias formativas en situación real de trabajo.</w:t>
            </w:r>
          </w:p>
        </w:tc>
        <w:tc>
          <w:tcPr>
            <w:tcW w:w="2657" w:type="dxa"/>
            <w:vAlign w:val="center"/>
          </w:tcPr>
          <w:p w14:paraId="63A6B768" w14:textId="77777777" w:rsidR="00B57C5B" w:rsidRDefault="0047435B">
            <w:pPr>
              <w:rPr>
                <w:rFonts w:ascii="Arial" w:hAnsi="Arial" w:cs="Arial"/>
                <w:sz w:val="20"/>
                <w:szCs w:val="20"/>
              </w:rPr>
            </w:pPr>
            <w:r>
              <w:rPr>
                <w:rFonts w:ascii="Arial" w:hAnsi="Arial" w:cs="Arial"/>
                <w:sz w:val="20"/>
                <w:szCs w:val="20"/>
              </w:rPr>
              <w:t>Definir a lo sumo una as línea de investigación por programa</w:t>
            </w:r>
          </w:p>
        </w:tc>
      </w:tr>
      <w:tr w:rsidR="00B57C5B" w14:paraId="3A2FCF37" w14:textId="77777777">
        <w:trPr>
          <w:trHeight w:val="1200"/>
        </w:trPr>
        <w:tc>
          <w:tcPr>
            <w:tcW w:w="1257" w:type="dxa"/>
            <w:vMerge/>
            <w:shd w:val="clear" w:color="auto" w:fill="D9D9D9" w:themeFill="background1" w:themeFillShade="D9"/>
          </w:tcPr>
          <w:p w14:paraId="0935C476" w14:textId="77777777" w:rsidR="00B57C5B" w:rsidRDefault="00B57C5B">
            <w:pPr>
              <w:rPr>
                <w:rFonts w:ascii="Arial" w:hAnsi="Arial" w:cs="Arial"/>
                <w:b/>
                <w:bCs/>
                <w:sz w:val="20"/>
                <w:szCs w:val="20"/>
              </w:rPr>
            </w:pPr>
          </w:p>
        </w:tc>
        <w:tc>
          <w:tcPr>
            <w:tcW w:w="2849" w:type="dxa"/>
            <w:vMerge/>
            <w:vAlign w:val="center"/>
          </w:tcPr>
          <w:p w14:paraId="6EBEAA32" w14:textId="77777777" w:rsidR="00B57C5B" w:rsidRDefault="00B57C5B">
            <w:pPr>
              <w:rPr>
                <w:rFonts w:ascii="Arial" w:hAnsi="Arial" w:cs="Arial"/>
                <w:sz w:val="20"/>
                <w:szCs w:val="20"/>
              </w:rPr>
            </w:pPr>
          </w:p>
        </w:tc>
        <w:tc>
          <w:tcPr>
            <w:tcW w:w="2835" w:type="dxa"/>
            <w:vAlign w:val="center"/>
          </w:tcPr>
          <w:p w14:paraId="23943D5F" w14:textId="77777777" w:rsidR="00B57C5B" w:rsidRDefault="0047435B">
            <w:pPr>
              <w:rPr>
                <w:rFonts w:ascii="Arial" w:hAnsi="Arial" w:cs="Arial"/>
                <w:sz w:val="20"/>
                <w:szCs w:val="20"/>
              </w:rPr>
            </w:pPr>
            <w:r>
              <w:rPr>
                <w:rFonts w:ascii="Arial" w:hAnsi="Arial" w:cs="Arial"/>
                <w:sz w:val="20"/>
                <w:szCs w:val="20"/>
              </w:rPr>
              <w:t>Hacer un (01) banco de proyectos de investigación en el que se consoliden todas las propuestas definidas por cada programa y seleccionar las que tengan posibilidad de ser desarrolladas y financiadas a 2022</w:t>
            </w:r>
          </w:p>
        </w:tc>
        <w:tc>
          <w:tcPr>
            <w:tcW w:w="2977" w:type="dxa"/>
            <w:vAlign w:val="center"/>
          </w:tcPr>
          <w:p w14:paraId="09032D12" w14:textId="77777777" w:rsidR="00B57C5B" w:rsidRDefault="0047435B">
            <w:pPr>
              <w:rPr>
                <w:rFonts w:ascii="Arial" w:hAnsi="Arial" w:cs="Arial"/>
                <w:sz w:val="20"/>
                <w:szCs w:val="20"/>
              </w:rPr>
            </w:pPr>
            <w:r>
              <w:rPr>
                <w:rFonts w:ascii="Arial" w:hAnsi="Arial" w:cs="Arial"/>
                <w:sz w:val="20"/>
                <w:szCs w:val="20"/>
              </w:rPr>
              <w:t>Gestionar proyectos de investigación aplicada, desarrollo tecnológico e innovación, en cada programa de estudio, que respondan a necesidades concretas locales, regionales y nacionales.</w:t>
            </w:r>
          </w:p>
        </w:tc>
        <w:tc>
          <w:tcPr>
            <w:tcW w:w="2657" w:type="dxa"/>
            <w:vAlign w:val="center"/>
          </w:tcPr>
          <w:p w14:paraId="59E4D0EC" w14:textId="77777777" w:rsidR="00B57C5B" w:rsidRDefault="0047435B">
            <w:pPr>
              <w:rPr>
                <w:rFonts w:ascii="Arial" w:hAnsi="Arial" w:cs="Arial"/>
                <w:sz w:val="20"/>
                <w:szCs w:val="20"/>
              </w:rPr>
            </w:pPr>
            <w:r>
              <w:rPr>
                <w:rFonts w:ascii="Arial" w:hAnsi="Arial" w:cs="Arial"/>
                <w:sz w:val="20"/>
                <w:szCs w:val="20"/>
              </w:rPr>
              <w:t>Compilar las propuestas de investigación por cada programa y seleccionar las que tengan posibilidad de ser desarrolladas y financiadas</w:t>
            </w:r>
          </w:p>
        </w:tc>
      </w:tr>
      <w:tr w:rsidR="00B57C5B" w14:paraId="0C061151" w14:textId="77777777">
        <w:trPr>
          <w:trHeight w:val="1440"/>
        </w:trPr>
        <w:tc>
          <w:tcPr>
            <w:tcW w:w="1257" w:type="dxa"/>
            <w:vMerge/>
            <w:shd w:val="clear" w:color="auto" w:fill="D9D9D9" w:themeFill="background1" w:themeFillShade="D9"/>
          </w:tcPr>
          <w:p w14:paraId="572D56E2" w14:textId="77777777" w:rsidR="00B57C5B" w:rsidRDefault="00B57C5B">
            <w:pPr>
              <w:rPr>
                <w:rFonts w:ascii="Arial" w:hAnsi="Arial" w:cs="Arial"/>
                <w:b/>
                <w:bCs/>
                <w:sz w:val="20"/>
                <w:szCs w:val="20"/>
              </w:rPr>
            </w:pPr>
          </w:p>
        </w:tc>
        <w:tc>
          <w:tcPr>
            <w:tcW w:w="2849" w:type="dxa"/>
            <w:vMerge/>
            <w:vAlign w:val="center"/>
          </w:tcPr>
          <w:p w14:paraId="016AF725" w14:textId="77777777" w:rsidR="00B57C5B" w:rsidRDefault="00B57C5B">
            <w:pPr>
              <w:rPr>
                <w:rFonts w:ascii="Arial" w:hAnsi="Arial" w:cs="Arial"/>
                <w:sz w:val="20"/>
                <w:szCs w:val="20"/>
              </w:rPr>
            </w:pPr>
          </w:p>
        </w:tc>
        <w:tc>
          <w:tcPr>
            <w:tcW w:w="2835" w:type="dxa"/>
            <w:vAlign w:val="center"/>
          </w:tcPr>
          <w:p w14:paraId="7F97EE26" w14:textId="6BE4182C" w:rsidR="00B57C5B" w:rsidRDefault="0047435B">
            <w:pPr>
              <w:rPr>
                <w:rFonts w:ascii="Arial" w:hAnsi="Arial" w:cs="Arial"/>
                <w:sz w:val="20"/>
                <w:szCs w:val="20"/>
              </w:rPr>
            </w:pPr>
            <w:r>
              <w:rPr>
                <w:rFonts w:ascii="Arial" w:hAnsi="Arial" w:cs="Arial"/>
                <w:sz w:val="20"/>
                <w:szCs w:val="20"/>
              </w:rPr>
              <w:t xml:space="preserve">Aprender al 100% la metodología de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xml:space="preserve">, y </w:t>
            </w:r>
            <w:r w:rsidR="00DB18B4">
              <w:rPr>
                <w:rFonts w:ascii="Arial" w:hAnsi="Arial" w:cs="Arial"/>
                <w:sz w:val="20"/>
                <w:szCs w:val="20"/>
              </w:rPr>
              <w:t>demás metodologías</w:t>
            </w:r>
            <w:r>
              <w:rPr>
                <w:rFonts w:ascii="Arial" w:hAnsi="Arial" w:cs="Arial"/>
                <w:sz w:val="20"/>
                <w:szCs w:val="20"/>
              </w:rPr>
              <w:t xml:space="preserve"> de presentación de proyectos con el propósito que cuando se participe en las ferias se aplique para presentar los proyectos a 2022</w:t>
            </w:r>
          </w:p>
        </w:tc>
        <w:tc>
          <w:tcPr>
            <w:tcW w:w="2977" w:type="dxa"/>
            <w:vAlign w:val="center"/>
          </w:tcPr>
          <w:p w14:paraId="0298325A" w14:textId="77777777" w:rsidR="00B57C5B" w:rsidRDefault="0047435B">
            <w:pPr>
              <w:rPr>
                <w:rFonts w:ascii="Arial" w:hAnsi="Arial" w:cs="Arial"/>
                <w:sz w:val="20"/>
                <w:szCs w:val="20"/>
              </w:rPr>
            </w:pPr>
            <w:r>
              <w:rPr>
                <w:rFonts w:ascii="Arial" w:hAnsi="Arial" w:cs="Arial"/>
                <w:sz w:val="20"/>
                <w:szCs w:val="20"/>
              </w:rPr>
              <w:t>Evaluar y gestionar el financiamiento de proyectos de Investigación aplicada, desarrollo tecnológico e innovación tecnológica.</w:t>
            </w:r>
          </w:p>
        </w:tc>
        <w:tc>
          <w:tcPr>
            <w:tcW w:w="2657" w:type="dxa"/>
            <w:vAlign w:val="center"/>
          </w:tcPr>
          <w:p w14:paraId="23D0602B" w14:textId="5EDDC275" w:rsidR="00B57C5B" w:rsidRDefault="0047435B">
            <w:pPr>
              <w:rPr>
                <w:rFonts w:ascii="Arial" w:hAnsi="Arial" w:cs="Arial"/>
                <w:sz w:val="20"/>
                <w:szCs w:val="20"/>
              </w:rPr>
            </w:pPr>
            <w:r>
              <w:rPr>
                <w:rFonts w:ascii="Arial" w:hAnsi="Arial" w:cs="Arial"/>
                <w:sz w:val="20"/>
                <w:szCs w:val="20"/>
              </w:rPr>
              <w:t xml:space="preserve">La coordinación de investigación impartirá talleres a metodología en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xml:space="preserve">, y </w:t>
            </w:r>
            <w:r w:rsidR="00DB18B4">
              <w:rPr>
                <w:rFonts w:ascii="Arial" w:hAnsi="Arial" w:cs="Arial"/>
                <w:sz w:val="20"/>
                <w:szCs w:val="20"/>
              </w:rPr>
              <w:t>demás metodologías</w:t>
            </w:r>
            <w:r>
              <w:rPr>
                <w:rFonts w:ascii="Arial" w:hAnsi="Arial" w:cs="Arial"/>
                <w:sz w:val="20"/>
                <w:szCs w:val="20"/>
              </w:rPr>
              <w:t xml:space="preserve"> de presentación de proyectos</w:t>
            </w:r>
          </w:p>
        </w:tc>
      </w:tr>
      <w:tr w:rsidR="00B57C5B" w14:paraId="7F664D02" w14:textId="77777777">
        <w:trPr>
          <w:trHeight w:val="1200"/>
        </w:trPr>
        <w:tc>
          <w:tcPr>
            <w:tcW w:w="1257" w:type="dxa"/>
            <w:vMerge/>
            <w:shd w:val="clear" w:color="auto" w:fill="D9D9D9" w:themeFill="background1" w:themeFillShade="D9"/>
          </w:tcPr>
          <w:p w14:paraId="5FD303AD" w14:textId="77777777" w:rsidR="00B57C5B" w:rsidRDefault="00B57C5B">
            <w:pPr>
              <w:rPr>
                <w:rFonts w:ascii="Arial" w:hAnsi="Arial" w:cs="Arial"/>
                <w:b/>
                <w:bCs/>
                <w:sz w:val="20"/>
                <w:szCs w:val="20"/>
              </w:rPr>
            </w:pPr>
          </w:p>
        </w:tc>
        <w:tc>
          <w:tcPr>
            <w:tcW w:w="2849" w:type="dxa"/>
            <w:vAlign w:val="center"/>
          </w:tcPr>
          <w:p w14:paraId="3D40E6FA" w14:textId="77777777" w:rsidR="00B57C5B" w:rsidRDefault="0047435B">
            <w:pPr>
              <w:rPr>
                <w:rFonts w:ascii="Arial" w:hAnsi="Arial" w:cs="Arial"/>
                <w:sz w:val="20"/>
                <w:szCs w:val="20"/>
              </w:rPr>
            </w:pPr>
            <w:r>
              <w:rPr>
                <w:rFonts w:ascii="Arial" w:hAnsi="Arial" w:cs="Arial"/>
                <w:sz w:val="20"/>
                <w:szCs w:val="20"/>
              </w:rPr>
              <w:t>Establecer, implementar y evaluar las políticas ambientales y la ecoeficiencia pertinentes dentro de la Institución.</w:t>
            </w:r>
          </w:p>
        </w:tc>
        <w:tc>
          <w:tcPr>
            <w:tcW w:w="2835" w:type="dxa"/>
            <w:vAlign w:val="center"/>
          </w:tcPr>
          <w:p w14:paraId="7DE9EA92" w14:textId="77777777" w:rsidR="00B57C5B" w:rsidRDefault="0047435B">
            <w:pPr>
              <w:rPr>
                <w:rFonts w:ascii="Arial" w:hAnsi="Arial" w:cs="Arial"/>
                <w:sz w:val="20"/>
                <w:szCs w:val="20"/>
              </w:rPr>
            </w:pPr>
            <w:r>
              <w:rPr>
                <w:rFonts w:ascii="Arial" w:hAnsi="Arial" w:cs="Arial"/>
                <w:sz w:val="20"/>
                <w:szCs w:val="20"/>
              </w:rPr>
              <w:t>Determinar al 100% de las políticas y directrices nacionales, regionales y locales aplicables a instituciones educativas y a las profesiones de cada uno de los programas ofertados por la institución</w:t>
            </w:r>
          </w:p>
        </w:tc>
        <w:tc>
          <w:tcPr>
            <w:tcW w:w="2977" w:type="dxa"/>
            <w:vAlign w:val="center"/>
          </w:tcPr>
          <w:p w14:paraId="11D8D682" w14:textId="77777777" w:rsidR="00B57C5B" w:rsidRDefault="0047435B">
            <w:pPr>
              <w:rPr>
                <w:rFonts w:ascii="Arial" w:hAnsi="Arial" w:cs="Arial"/>
                <w:sz w:val="20"/>
                <w:szCs w:val="20"/>
              </w:rPr>
            </w:pPr>
            <w:r>
              <w:rPr>
                <w:rFonts w:ascii="Arial" w:hAnsi="Arial" w:cs="Arial"/>
                <w:sz w:val="20"/>
                <w:szCs w:val="20"/>
              </w:rPr>
              <w:t>Elaborar el estado del arte las políticas y directrices nacionales, regionales y locales aplicables a instituciones educativas y a las profesiones de cada uno de los programas ofertados por la institución</w:t>
            </w:r>
          </w:p>
        </w:tc>
        <w:tc>
          <w:tcPr>
            <w:tcW w:w="2657" w:type="dxa"/>
            <w:vAlign w:val="center"/>
          </w:tcPr>
          <w:p w14:paraId="46A9E941" w14:textId="77777777" w:rsidR="00B57C5B" w:rsidRDefault="0047435B">
            <w:pPr>
              <w:rPr>
                <w:rFonts w:ascii="Arial" w:hAnsi="Arial" w:cs="Arial"/>
                <w:sz w:val="20"/>
                <w:szCs w:val="20"/>
              </w:rPr>
            </w:pPr>
            <w:r>
              <w:rPr>
                <w:rFonts w:ascii="Arial" w:hAnsi="Arial" w:cs="Arial"/>
                <w:sz w:val="20"/>
                <w:szCs w:val="20"/>
              </w:rPr>
              <w:t>Elaborar el estado del arte las políticas y directrices nacionales, regionales y locales aplicables a instituciones educativas y a las profesiones de cada uno de los programas ofertados por la institución</w:t>
            </w:r>
          </w:p>
        </w:tc>
      </w:tr>
      <w:tr w:rsidR="00B57C5B" w14:paraId="4DBBE914" w14:textId="77777777">
        <w:trPr>
          <w:trHeight w:val="1440"/>
        </w:trPr>
        <w:tc>
          <w:tcPr>
            <w:tcW w:w="1257" w:type="dxa"/>
            <w:vMerge/>
            <w:shd w:val="clear" w:color="auto" w:fill="D9D9D9" w:themeFill="background1" w:themeFillShade="D9"/>
          </w:tcPr>
          <w:p w14:paraId="12A5433C" w14:textId="77777777" w:rsidR="00B57C5B" w:rsidRDefault="00B57C5B">
            <w:pPr>
              <w:rPr>
                <w:rFonts w:ascii="Arial" w:hAnsi="Arial" w:cs="Arial"/>
                <w:b/>
                <w:bCs/>
                <w:sz w:val="20"/>
                <w:szCs w:val="20"/>
              </w:rPr>
            </w:pPr>
          </w:p>
        </w:tc>
        <w:tc>
          <w:tcPr>
            <w:tcW w:w="2849" w:type="dxa"/>
            <w:vAlign w:val="center"/>
          </w:tcPr>
          <w:p w14:paraId="691111DC" w14:textId="77777777" w:rsidR="00B57C5B" w:rsidRDefault="0047435B">
            <w:pPr>
              <w:rPr>
                <w:rFonts w:ascii="Arial" w:hAnsi="Arial" w:cs="Arial"/>
                <w:sz w:val="20"/>
                <w:szCs w:val="20"/>
              </w:rPr>
            </w:pPr>
            <w:r>
              <w:rPr>
                <w:rFonts w:ascii="Arial" w:hAnsi="Arial" w:cs="Arial"/>
                <w:sz w:val="20"/>
                <w:szCs w:val="20"/>
              </w:rPr>
              <w:t>Promover el desarrollo de los institutos de educación superior tecnológica de la región Loreto y/o con especialidades afines.</w:t>
            </w:r>
          </w:p>
        </w:tc>
        <w:tc>
          <w:tcPr>
            <w:tcW w:w="2835" w:type="dxa"/>
            <w:vAlign w:val="center"/>
          </w:tcPr>
          <w:p w14:paraId="4EE7268C" w14:textId="77777777" w:rsidR="00B57C5B" w:rsidRDefault="0047435B">
            <w:pPr>
              <w:rPr>
                <w:rFonts w:ascii="Arial" w:hAnsi="Arial" w:cs="Arial"/>
                <w:sz w:val="20"/>
                <w:szCs w:val="20"/>
              </w:rPr>
            </w:pPr>
            <w:r>
              <w:rPr>
                <w:rFonts w:ascii="Arial" w:hAnsi="Arial" w:cs="Arial"/>
                <w:sz w:val="20"/>
                <w:szCs w:val="20"/>
              </w:rPr>
              <w:t>Presentar un (01) listado de  buena práctica de empresas de clase mundial, la forma y cumplimiento de requisitos de ser una institución de excelencia  a las demás instituciones técnicas y tecnológicas públicas de la región</w:t>
            </w:r>
          </w:p>
        </w:tc>
        <w:tc>
          <w:tcPr>
            <w:tcW w:w="2977" w:type="dxa"/>
            <w:vAlign w:val="center"/>
          </w:tcPr>
          <w:p w14:paraId="14BEABD8" w14:textId="77777777" w:rsidR="00B57C5B" w:rsidRDefault="0047435B">
            <w:pPr>
              <w:rPr>
                <w:rFonts w:ascii="Arial" w:hAnsi="Arial" w:cs="Arial"/>
                <w:sz w:val="20"/>
                <w:szCs w:val="20"/>
              </w:rPr>
            </w:pPr>
            <w:r>
              <w:rPr>
                <w:rFonts w:ascii="Arial" w:hAnsi="Arial" w:cs="Arial"/>
                <w:sz w:val="20"/>
                <w:szCs w:val="20"/>
              </w:rPr>
              <w:t>Desarrollar un video en donde se muestre la forma y cumplimiento de requisitos de ser una institución de excelencia</w:t>
            </w:r>
          </w:p>
        </w:tc>
        <w:tc>
          <w:tcPr>
            <w:tcW w:w="2657" w:type="dxa"/>
            <w:vAlign w:val="center"/>
          </w:tcPr>
          <w:p w14:paraId="71D32EEB" w14:textId="77777777" w:rsidR="00B57C5B" w:rsidRDefault="0047435B">
            <w:pPr>
              <w:rPr>
                <w:rFonts w:ascii="Arial" w:hAnsi="Arial" w:cs="Arial"/>
                <w:sz w:val="20"/>
                <w:szCs w:val="20"/>
              </w:rPr>
            </w:pPr>
            <w:r>
              <w:rPr>
                <w:rFonts w:ascii="Arial" w:hAnsi="Arial" w:cs="Arial"/>
                <w:sz w:val="20"/>
                <w:szCs w:val="20"/>
              </w:rPr>
              <w:t>Elaborar un video en donde se muestre la forma y cumplimiento de requisitos de ser una institución de excelencia</w:t>
            </w:r>
          </w:p>
        </w:tc>
      </w:tr>
    </w:tbl>
    <w:p w14:paraId="3CE979E9" w14:textId="77777777" w:rsidR="00B57C5B" w:rsidRDefault="00B57C5B">
      <w:pPr>
        <w:rPr>
          <w:rFonts w:ascii="Arial" w:hAnsi="Arial" w:cs="Arial"/>
        </w:rPr>
      </w:pPr>
    </w:p>
    <w:tbl>
      <w:tblPr>
        <w:tblStyle w:val="Tablaconcuadrcula"/>
        <w:tblW w:w="0" w:type="auto"/>
        <w:tblLook w:val="04A0" w:firstRow="1" w:lastRow="0" w:firstColumn="1" w:lastColumn="0" w:noHBand="0" w:noVBand="1"/>
      </w:tblPr>
      <w:tblGrid>
        <w:gridCol w:w="1179"/>
        <w:gridCol w:w="1977"/>
        <w:gridCol w:w="1977"/>
        <w:gridCol w:w="2071"/>
        <w:gridCol w:w="1858"/>
      </w:tblGrid>
      <w:tr w:rsidR="00B57C5B" w14:paraId="7096201A" w14:textId="77777777">
        <w:trPr>
          <w:trHeight w:val="300"/>
        </w:trPr>
        <w:tc>
          <w:tcPr>
            <w:tcW w:w="1271" w:type="dxa"/>
            <w:noWrap/>
          </w:tcPr>
          <w:p w14:paraId="63F6AAB9" w14:textId="77777777" w:rsidR="00B57C5B" w:rsidRDefault="0047435B">
            <w:pPr>
              <w:jc w:val="center"/>
              <w:rPr>
                <w:rFonts w:ascii="Arial" w:hAnsi="Arial" w:cs="Arial"/>
                <w:b/>
                <w:bCs/>
                <w:sz w:val="20"/>
                <w:szCs w:val="20"/>
              </w:rPr>
            </w:pPr>
            <w:r>
              <w:rPr>
                <w:rFonts w:ascii="Arial" w:hAnsi="Arial" w:cs="Arial"/>
                <w:b/>
                <w:bCs/>
                <w:sz w:val="20"/>
                <w:szCs w:val="20"/>
              </w:rPr>
              <w:t>COMPONENTE</w:t>
            </w:r>
          </w:p>
        </w:tc>
        <w:tc>
          <w:tcPr>
            <w:tcW w:w="2835" w:type="dxa"/>
            <w:noWrap/>
          </w:tcPr>
          <w:p w14:paraId="09005533" w14:textId="77777777" w:rsidR="00B57C5B" w:rsidRDefault="0047435B">
            <w:pPr>
              <w:jc w:val="center"/>
              <w:rPr>
                <w:rFonts w:ascii="Arial" w:hAnsi="Arial" w:cs="Arial"/>
                <w:b/>
                <w:bCs/>
                <w:sz w:val="20"/>
                <w:szCs w:val="20"/>
              </w:rPr>
            </w:pPr>
            <w:r>
              <w:rPr>
                <w:rFonts w:ascii="Arial" w:hAnsi="Arial" w:cs="Arial"/>
                <w:b/>
                <w:bCs/>
                <w:sz w:val="20"/>
                <w:szCs w:val="20"/>
              </w:rPr>
              <w:t>OBJETIVOS</w:t>
            </w:r>
          </w:p>
        </w:tc>
        <w:tc>
          <w:tcPr>
            <w:tcW w:w="2835" w:type="dxa"/>
            <w:noWrap/>
          </w:tcPr>
          <w:p w14:paraId="6CD13EC5" w14:textId="77777777" w:rsidR="00B57C5B" w:rsidRDefault="0047435B">
            <w:pPr>
              <w:jc w:val="center"/>
              <w:rPr>
                <w:rFonts w:ascii="Arial" w:hAnsi="Arial" w:cs="Arial"/>
                <w:b/>
                <w:bCs/>
                <w:sz w:val="20"/>
                <w:szCs w:val="20"/>
              </w:rPr>
            </w:pPr>
            <w:r>
              <w:rPr>
                <w:rFonts w:ascii="Arial" w:hAnsi="Arial" w:cs="Arial"/>
                <w:b/>
                <w:bCs/>
                <w:sz w:val="20"/>
                <w:szCs w:val="20"/>
              </w:rPr>
              <w:t>METAS</w:t>
            </w:r>
          </w:p>
        </w:tc>
        <w:tc>
          <w:tcPr>
            <w:tcW w:w="2976" w:type="dxa"/>
            <w:noWrap/>
          </w:tcPr>
          <w:p w14:paraId="32620314" w14:textId="77777777" w:rsidR="00B57C5B" w:rsidRDefault="0047435B">
            <w:pPr>
              <w:jc w:val="center"/>
              <w:rPr>
                <w:rFonts w:ascii="Arial" w:hAnsi="Arial" w:cs="Arial"/>
                <w:b/>
                <w:bCs/>
                <w:sz w:val="20"/>
                <w:szCs w:val="20"/>
              </w:rPr>
            </w:pPr>
            <w:r>
              <w:rPr>
                <w:rFonts w:ascii="Arial" w:hAnsi="Arial" w:cs="Arial"/>
                <w:b/>
                <w:bCs/>
                <w:sz w:val="20"/>
                <w:szCs w:val="20"/>
              </w:rPr>
              <w:t>ESTRATEGIAS</w:t>
            </w:r>
          </w:p>
        </w:tc>
        <w:tc>
          <w:tcPr>
            <w:tcW w:w="2658" w:type="dxa"/>
            <w:noWrap/>
          </w:tcPr>
          <w:p w14:paraId="751CE550" w14:textId="77777777" w:rsidR="00B57C5B" w:rsidRDefault="0047435B">
            <w:pPr>
              <w:jc w:val="center"/>
              <w:rPr>
                <w:rFonts w:ascii="Arial" w:hAnsi="Arial" w:cs="Arial"/>
                <w:b/>
                <w:bCs/>
                <w:sz w:val="20"/>
                <w:szCs w:val="20"/>
              </w:rPr>
            </w:pPr>
            <w:r>
              <w:rPr>
                <w:rFonts w:ascii="Arial" w:hAnsi="Arial" w:cs="Arial"/>
                <w:b/>
                <w:bCs/>
                <w:sz w:val="20"/>
                <w:szCs w:val="20"/>
              </w:rPr>
              <w:t>ACCIONES</w:t>
            </w:r>
          </w:p>
        </w:tc>
      </w:tr>
      <w:tr w:rsidR="00B57C5B" w14:paraId="22844CE1" w14:textId="77777777">
        <w:trPr>
          <w:trHeight w:val="765"/>
        </w:trPr>
        <w:tc>
          <w:tcPr>
            <w:tcW w:w="1271" w:type="dxa"/>
            <w:vMerge w:val="restart"/>
            <w:shd w:val="clear" w:color="auto" w:fill="D9D9D9" w:themeFill="background1" w:themeFillShade="D9"/>
            <w:vAlign w:val="center"/>
          </w:tcPr>
          <w:p w14:paraId="4A5A70F8" w14:textId="77777777" w:rsidR="00B57C5B" w:rsidRDefault="0047435B">
            <w:pPr>
              <w:jc w:val="center"/>
              <w:rPr>
                <w:rFonts w:ascii="Arial" w:hAnsi="Arial" w:cs="Arial"/>
                <w:b/>
                <w:bCs/>
                <w:sz w:val="20"/>
                <w:szCs w:val="20"/>
              </w:rPr>
            </w:pPr>
            <w:r>
              <w:rPr>
                <w:rFonts w:ascii="Arial" w:hAnsi="Arial" w:cs="Arial"/>
                <w:b/>
                <w:bCs/>
                <w:sz w:val="20"/>
                <w:szCs w:val="20"/>
              </w:rPr>
              <w:lastRenderedPageBreak/>
              <w:t>Gestión Académica</w:t>
            </w:r>
          </w:p>
        </w:tc>
        <w:tc>
          <w:tcPr>
            <w:tcW w:w="2835" w:type="dxa"/>
            <w:vMerge w:val="restart"/>
            <w:vAlign w:val="center"/>
          </w:tcPr>
          <w:p w14:paraId="0AACA6C0" w14:textId="77777777" w:rsidR="00B57C5B" w:rsidRDefault="0047435B">
            <w:pPr>
              <w:rPr>
                <w:rFonts w:ascii="Arial" w:hAnsi="Arial" w:cs="Arial"/>
                <w:sz w:val="20"/>
                <w:szCs w:val="20"/>
              </w:rPr>
            </w:pPr>
            <w:r>
              <w:rPr>
                <w:rFonts w:ascii="Arial" w:hAnsi="Arial" w:cs="Arial"/>
                <w:sz w:val="20"/>
                <w:szCs w:val="20"/>
              </w:rPr>
              <w:t>Brindar una oferta formativa  asociada a los requerimientos del sector productivo, grupos de interés y al entorno socioeconómico.</w:t>
            </w:r>
          </w:p>
        </w:tc>
        <w:tc>
          <w:tcPr>
            <w:tcW w:w="2835" w:type="dxa"/>
            <w:vMerge w:val="restart"/>
            <w:vAlign w:val="center"/>
          </w:tcPr>
          <w:p w14:paraId="1C85C043" w14:textId="77777777" w:rsidR="00B57C5B" w:rsidRDefault="0047435B">
            <w:pPr>
              <w:rPr>
                <w:rFonts w:ascii="Arial" w:hAnsi="Arial" w:cs="Arial"/>
                <w:sz w:val="20"/>
                <w:szCs w:val="20"/>
              </w:rPr>
            </w:pPr>
            <w:r>
              <w:rPr>
                <w:rFonts w:ascii="Arial" w:hAnsi="Arial" w:cs="Arial"/>
                <w:sz w:val="20"/>
                <w:szCs w:val="20"/>
              </w:rPr>
              <w:t>Equipo de planes de estudios realiza 05 reuniones de  efecto multiplicador a los coordinadores de los programas de estudios</w:t>
            </w:r>
          </w:p>
        </w:tc>
        <w:tc>
          <w:tcPr>
            <w:tcW w:w="2976" w:type="dxa"/>
            <w:vAlign w:val="center"/>
          </w:tcPr>
          <w:p w14:paraId="522D79C5" w14:textId="77777777" w:rsidR="00B57C5B" w:rsidRDefault="0047435B">
            <w:pPr>
              <w:rPr>
                <w:rFonts w:ascii="Arial" w:hAnsi="Arial" w:cs="Arial"/>
                <w:sz w:val="20"/>
                <w:szCs w:val="20"/>
              </w:rPr>
            </w:pPr>
            <w:r>
              <w:rPr>
                <w:rFonts w:ascii="Arial" w:hAnsi="Arial" w:cs="Arial"/>
                <w:sz w:val="20"/>
                <w:szCs w:val="20"/>
              </w:rPr>
              <w:t>Promover el desarrollo de los institutos de educación superior tecnológica de la región Loreto y/o con especialidades afines.</w:t>
            </w:r>
          </w:p>
        </w:tc>
        <w:tc>
          <w:tcPr>
            <w:tcW w:w="2658" w:type="dxa"/>
            <w:vAlign w:val="center"/>
          </w:tcPr>
          <w:p w14:paraId="35A55395" w14:textId="77777777" w:rsidR="00B57C5B" w:rsidRDefault="0047435B">
            <w:pPr>
              <w:rPr>
                <w:rFonts w:ascii="Arial" w:hAnsi="Arial" w:cs="Arial"/>
                <w:sz w:val="20"/>
                <w:szCs w:val="20"/>
              </w:rPr>
            </w:pPr>
            <w:r>
              <w:rPr>
                <w:rFonts w:ascii="Arial" w:hAnsi="Arial" w:cs="Arial"/>
                <w:sz w:val="20"/>
                <w:szCs w:val="20"/>
              </w:rPr>
              <w:t>Hacer un foro o simposio de instituciones técnicas y tecnológicas para compartir experiencias exitosas</w:t>
            </w:r>
          </w:p>
        </w:tc>
      </w:tr>
      <w:tr w:rsidR="00B57C5B" w14:paraId="67DFC3C8" w14:textId="77777777">
        <w:trPr>
          <w:trHeight w:val="1020"/>
        </w:trPr>
        <w:tc>
          <w:tcPr>
            <w:tcW w:w="1271" w:type="dxa"/>
            <w:vMerge/>
            <w:shd w:val="clear" w:color="auto" w:fill="D9D9D9" w:themeFill="background1" w:themeFillShade="D9"/>
          </w:tcPr>
          <w:p w14:paraId="48860DBC" w14:textId="77777777" w:rsidR="00B57C5B" w:rsidRDefault="00B57C5B">
            <w:pPr>
              <w:rPr>
                <w:rFonts w:ascii="Arial" w:hAnsi="Arial" w:cs="Arial"/>
                <w:b/>
                <w:bCs/>
                <w:sz w:val="20"/>
                <w:szCs w:val="20"/>
              </w:rPr>
            </w:pPr>
          </w:p>
        </w:tc>
        <w:tc>
          <w:tcPr>
            <w:tcW w:w="2835" w:type="dxa"/>
            <w:vMerge/>
            <w:vAlign w:val="center"/>
          </w:tcPr>
          <w:p w14:paraId="59C9AF66" w14:textId="77777777" w:rsidR="00B57C5B" w:rsidRDefault="00B57C5B">
            <w:pPr>
              <w:rPr>
                <w:rFonts w:ascii="Arial" w:hAnsi="Arial" w:cs="Arial"/>
                <w:sz w:val="20"/>
                <w:szCs w:val="20"/>
              </w:rPr>
            </w:pPr>
          </w:p>
        </w:tc>
        <w:tc>
          <w:tcPr>
            <w:tcW w:w="2835" w:type="dxa"/>
            <w:vMerge/>
            <w:vAlign w:val="center"/>
          </w:tcPr>
          <w:p w14:paraId="295ACE8C" w14:textId="77777777" w:rsidR="00B57C5B" w:rsidRDefault="00B57C5B">
            <w:pPr>
              <w:rPr>
                <w:rFonts w:ascii="Arial" w:hAnsi="Arial" w:cs="Arial"/>
                <w:sz w:val="20"/>
                <w:szCs w:val="20"/>
              </w:rPr>
            </w:pPr>
          </w:p>
        </w:tc>
        <w:tc>
          <w:tcPr>
            <w:tcW w:w="2976" w:type="dxa"/>
            <w:vAlign w:val="center"/>
          </w:tcPr>
          <w:p w14:paraId="1BB29951" w14:textId="77777777" w:rsidR="00B57C5B" w:rsidRDefault="0047435B">
            <w:pPr>
              <w:rPr>
                <w:rFonts w:ascii="Arial" w:hAnsi="Arial" w:cs="Arial"/>
                <w:sz w:val="20"/>
                <w:szCs w:val="20"/>
              </w:rPr>
            </w:pPr>
            <w:r>
              <w:rPr>
                <w:rFonts w:ascii="Arial" w:hAnsi="Arial" w:cs="Arial"/>
                <w:sz w:val="20"/>
                <w:szCs w:val="20"/>
              </w:rPr>
              <w:t>Gestionar Perfiles de Egreso actualizados y pertinentes a las demandas del sector productivo y/o grupos de interés, por cada programa de estudio.</w:t>
            </w:r>
          </w:p>
        </w:tc>
        <w:tc>
          <w:tcPr>
            <w:tcW w:w="2658" w:type="dxa"/>
            <w:vAlign w:val="center"/>
          </w:tcPr>
          <w:p w14:paraId="2DB084B4" w14:textId="77777777" w:rsidR="00B57C5B" w:rsidRDefault="0047435B">
            <w:pPr>
              <w:rPr>
                <w:rFonts w:ascii="Arial" w:hAnsi="Arial" w:cs="Arial"/>
                <w:sz w:val="20"/>
                <w:szCs w:val="20"/>
              </w:rPr>
            </w:pPr>
            <w:r>
              <w:rPr>
                <w:rFonts w:ascii="Arial" w:hAnsi="Arial" w:cs="Arial"/>
                <w:sz w:val="20"/>
                <w:szCs w:val="20"/>
              </w:rPr>
              <w:t>Estructurar las bases de datos de egresados por programa</w:t>
            </w:r>
          </w:p>
        </w:tc>
      </w:tr>
      <w:tr w:rsidR="00B57C5B" w14:paraId="0A79E5E8" w14:textId="77777777">
        <w:trPr>
          <w:trHeight w:val="1020"/>
        </w:trPr>
        <w:tc>
          <w:tcPr>
            <w:tcW w:w="1271" w:type="dxa"/>
            <w:vMerge/>
            <w:shd w:val="clear" w:color="auto" w:fill="D9D9D9" w:themeFill="background1" w:themeFillShade="D9"/>
          </w:tcPr>
          <w:p w14:paraId="0E66BA0F" w14:textId="77777777" w:rsidR="00B57C5B" w:rsidRDefault="00B57C5B">
            <w:pPr>
              <w:rPr>
                <w:rFonts w:ascii="Arial" w:hAnsi="Arial" w:cs="Arial"/>
                <w:b/>
                <w:bCs/>
                <w:sz w:val="20"/>
                <w:szCs w:val="20"/>
              </w:rPr>
            </w:pPr>
          </w:p>
        </w:tc>
        <w:tc>
          <w:tcPr>
            <w:tcW w:w="2835" w:type="dxa"/>
            <w:vMerge/>
            <w:vAlign w:val="center"/>
          </w:tcPr>
          <w:p w14:paraId="15FC823B" w14:textId="77777777" w:rsidR="00B57C5B" w:rsidRDefault="00B57C5B">
            <w:pPr>
              <w:rPr>
                <w:rFonts w:ascii="Arial" w:hAnsi="Arial" w:cs="Arial"/>
                <w:sz w:val="20"/>
                <w:szCs w:val="20"/>
              </w:rPr>
            </w:pPr>
          </w:p>
        </w:tc>
        <w:tc>
          <w:tcPr>
            <w:tcW w:w="2835" w:type="dxa"/>
            <w:vMerge/>
            <w:vAlign w:val="center"/>
          </w:tcPr>
          <w:p w14:paraId="131CCE6E" w14:textId="77777777" w:rsidR="00B57C5B" w:rsidRDefault="00B57C5B">
            <w:pPr>
              <w:rPr>
                <w:rFonts w:ascii="Arial" w:hAnsi="Arial" w:cs="Arial"/>
                <w:sz w:val="20"/>
                <w:szCs w:val="20"/>
              </w:rPr>
            </w:pPr>
          </w:p>
        </w:tc>
        <w:tc>
          <w:tcPr>
            <w:tcW w:w="2976" w:type="dxa"/>
            <w:vAlign w:val="center"/>
          </w:tcPr>
          <w:p w14:paraId="5327FFE4" w14:textId="77777777" w:rsidR="00B57C5B" w:rsidRDefault="0047435B">
            <w:pPr>
              <w:rPr>
                <w:rFonts w:ascii="Arial" w:hAnsi="Arial" w:cs="Arial"/>
                <w:sz w:val="20"/>
                <w:szCs w:val="20"/>
              </w:rPr>
            </w:pPr>
            <w:r>
              <w:rPr>
                <w:rFonts w:ascii="Arial" w:hAnsi="Arial" w:cs="Arial"/>
                <w:sz w:val="20"/>
                <w:szCs w:val="20"/>
              </w:rPr>
              <w:t>Realizar actividades extracurriculares que contribuyan en la formación integral de los estudiantes de cada programa de estudio</w:t>
            </w:r>
          </w:p>
        </w:tc>
        <w:tc>
          <w:tcPr>
            <w:tcW w:w="2658" w:type="dxa"/>
            <w:vAlign w:val="center"/>
          </w:tcPr>
          <w:p w14:paraId="4090B4EE" w14:textId="77777777" w:rsidR="00B57C5B" w:rsidRDefault="0047435B">
            <w:pPr>
              <w:rPr>
                <w:rFonts w:ascii="Arial" w:hAnsi="Arial" w:cs="Arial"/>
                <w:sz w:val="20"/>
                <w:szCs w:val="20"/>
              </w:rPr>
            </w:pPr>
            <w:r>
              <w:rPr>
                <w:rFonts w:ascii="Arial" w:hAnsi="Arial" w:cs="Arial"/>
                <w:sz w:val="20"/>
                <w:szCs w:val="20"/>
              </w:rPr>
              <w:t>Hacer el inventario de empresas públicas y privadas en las que los estudiantes de los diferentes programas puedan realizar sus prácticas  y actividades extracurriculares</w:t>
            </w:r>
          </w:p>
        </w:tc>
      </w:tr>
      <w:tr w:rsidR="00B57C5B" w14:paraId="071F10D9" w14:textId="77777777">
        <w:trPr>
          <w:trHeight w:val="765"/>
        </w:trPr>
        <w:tc>
          <w:tcPr>
            <w:tcW w:w="1271" w:type="dxa"/>
            <w:vMerge/>
            <w:shd w:val="clear" w:color="auto" w:fill="D9D9D9" w:themeFill="background1" w:themeFillShade="D9"/>
          </w:tcPr>
          <w:p w14:paraId="0175A7C9" w14:textId="77777777" w:rsidR="00B57C5B" w:rsidRDefault="00B57C5B">
            <w:pPr>
              <w:rPr>
                <w:rFonts w:ascii="Arial" w:hAnsi="Arial" w:cs="Arial"/>
                <w:b/>
                <w:bCs/>
                <w:sz w:val="20"/>
                <w:szCs w:val="20"/>
              </w:rPr>
            </w:pPr>
          </w:p>
        </w:tc>
        <w:tc>
          <w:tcPr>
            <w:tcW w:w="2835" w:type="dxa"/>
            <w:vMerge/>
            <w:vAlign w:val="center"/>
          </w:tcPr>
          <w:p w14:paraId="19B28DD5" w14:textId="77777777" w:rsidR="00B57C5B" w:rsidRDefault="00B57C5B">
            <w:pPr>
              <w:rPr>
                <w:rFonts w:ascii="Arial" w:hAnsi="Arial" w:cs="Arial"/>
                <w:sz w:val="20"/>
                <w:szCs w:val="20"/>
              </w:rPr>
            </w:pPr>
          </w:p>
        </w:tc>
        <w:tc>
          <w:tcPr>
            <w:tcW w:w="2835" w:type="dxa"/>
            <w:vMerge/>
            <w:vAlign w:val="center"/>
          </w:tcPr>
          <w:p w14:paraId="71F7E69D" w14:textId="77777777" w:rsidR="00B57C5B" w:rsidRDefault="00B57C5B">
            <w:pPr>
              <w:rPr>
                <w:rFonts w:ascii="Arial" w:hAnsi="Arial" w:cs="Arial"/>
                <w:sz w:val="20"/>
                <w:szCs w:val="20"/>
              </w:rPr>
            </w:pPr>
          </w:p>
        </w:tc>
        <w:tc>
          <w:tcPr>
            <w:tcW w:w="2976" w:type="dxa"/>
            <w:vAlign w:val="center"/>
          </w:tcPr>
          <w:p w14:paraId="4E571041" w14:textId="77777777" w:rsidR="00B57C5B" w:rsidRDefault="0047435B">
            <w:pPr>
              <w:rPr>
                <w:rFonts w:ascii="Arial" w:hAnsi="Arial" w:cs="Arial"/>
                <w:sz w:val="20"/>
                <w:szCs w:val="20"/>
              </w:rPr>
            </w:pPr>
            <w:r>
              <w:rPr>
                <w:rFonts w:ascii="Arial" w:hAnsi="Arial" w:cs="Arial"/>
                <w:sz w:val="20"/>
                <w:szCs w:val="20"/>
              </w:rPr>
              <w:t>Diseño y desarrollo académico: actualización de los planes de estudio, unidades didácticas y sílabos</w:t>
            </w:r>
          </w:p>
        </w:tc>
        <w:tc>
          <w:tcPr>
            <w:tcW w:w="2658" w:type="dxa"/>
            <w:vAlign w:val="center"/>
          </w:tcPr>
          <w:p w14:paraId="7D176F8B" w14:textId="77777777" w:rsidR="00B57C5B" w:rsidRDefault="0047435B">
            <w:pPr>
              <w:rPr>
                <w:rFonts w:ascii="Arial" w:hAnsi="Arial" w:cs="Arial"/>
                <w:sz w:val="20"/>
                <w:szCs w:val="20"/>
              </w:rPr>
            </w:pPr>
            <w:r>
              <w:rPr>
                <w:rFonts w:ascii="Arial" w:hAnsi="Arial" w:cs="Arial"/>
                <w:sz w:val="20"/>
                <w:szCs w:val="20"/>
              </w:rPr>
              <w:t>Conformar los equipos para el diseño y desarrollo académico para la actualización de los planes de estudio.</w:t>
            </w:r>
          </w:p>
        </w:tc>
      </w:tr>
      <w:tr w:rsidR="00B57C5B" w14:paraId="5F31EF6E" w14:textId="77777777">
        <w:trPr>
          <w:trHeight w:val="765"/>
        </w:trPr>
        <w:tc>
          <w:tcPr>
            <w:tcW w:w="1271" w:type="dxa"/>
            <w:vMerge/>
            <w:shd w:val="clear" w:color="auto" w:fill="D9D9D9" w:themeFill="background1" w:themeFillShade="D9"/>
          </w:tcPr>
          <w:p w14:paraId="4DD6174B" w14:textId="77777777" w:rsidR="00B57C5B" w:rsidRDefault="00B57C5B">
            <w:pPr>
              <w:rPr>
                <w:rFonts w:ascii="Arial" w:hAnsi="Arial" w:cs="Arial"/>
                <w:b/>
                <w:bCs/>
                <w:sz w:val="20"/>
                <w:szCs w:val="20"/>
              </w:rPr>
            </w:pPr>
          </w:p>
        </w:tc>
        <w:tc>
          <w:tcPr>
            <w:tcW w:w="2835" w:type="dxa"/>
            <w:vMerge/>
          </w:tcPr>
          <w:p w14:paraId="29487682" w14:textId="77777777" w:rsidR="00B57C5B" w:rsidRDefault="00B57C5B">
            <w:pPr>
              <w:rPr>
                <w:rFonts w:ascii="Arial" w:hAnsi="Arial" w:cs="Arial"/>
                <w:sz w:val="20"/>
                <w:szCs w:val="20"/>
              </w:rPr>
            </w:pPr>
          </w:p>
        </w:tc>
        <w:tc>
          <w:tcPr>
            <w:tcW w:w="2835" w:type="dxa"/>
            <w:vMerge/>
          </w:tcPr>
          <w:p w14:paraId="5BF72008" w14:textId="77777777" w:rsidR="00B57C5B" w:rsidRDefault="00B57C5B">
            <w:pPr>
              <w:rPr>
                <w:rFonts w:ascii="Arial" w:hAnsi="Arial" w:cs="Arial"/>
                <w:sz w:val="20"/>
                <w:szCs w:val="20"/>
              </w:rPr>
            </w:pPr>
          </w:p>
        </w:tc>
        <w:tc>
          <w:tcPr>
            <w:tcW w:w="2976" w:type="dxa"/>
          </w:tcPr>
          <w:p w14:paraId="3294C5B3" w14:textId="77777777" w:rsidR="00B57C5B" w:rsidRDefault="0047435B">
            <w:pPr>
              <w:rPr>
                <w:rFonts w:ascii="Arial" w:hAnsi="Arial" w:cs="Arial"/>
                <w:sz w:val="20"/>
                <w:szCs w:val="20"/>
              </w:rPr>
            </w:pPr>
            <w:r>
              <w:rPr>
                <w:rFonts w:ascii="Arial" w:hAnsi="Arial" w:cs="Arial"/>
                <w:sz w:val="20"/>
                <w:szCs w:val="20"/>
              </w:rPr>
              <w:t>Establecer y/o actualizar el perfil de ingreso para cada programa de estudio</w:t>
            </w:r>
          </w:p>
        </w:tc>
        <w:tc>
          <w:tcPr>
            <w:tcW w:w="2658" w:type="dxa"/>
          </w:tcPr>
          <w:p w14:paraId="107121FF" w14:textId="77777777" w:rsidR="00B57C5B" w:rsidRDefault="0047435B">
            <w:pPr>
              <w:rPr>
                <w:rFonts w:ascii="Arial" w:hAnsi="Arial" w:cs="Arial"/>
                <w:sz w:val="20"/>
                <w:szCs w:val="20"/>
              </w:rPr>
            </w:pPr>
            <w:r>
              <w:rPr>
                <w:rFonts w:ascii="Arial" w:hAnsi="Arial" w:cs="Arial"/>
                <w:sz w:val="20"/>
                <w:szCs w:val="20"/>
              </w:rPr>
              <w:t>Conformar los equipos para Establecer y/o actualizar el perfil de ingreso de los planes de estudio.</w:t>
            </w:r>
          </w:p>
        </w:tc>
      </w:tr>
      <w:tr w:rsidR="00B57C5B" w14:paraId="0F903B0B" w14:textId="77777777">
        <w:trPr>
          <w:trHeight w:val="765"/>
        </w:trPr>
        <w:tc>
          <w:tcPr>
            <w:tcW w:w="1271" w:type="dxa"/>
            <w:vMerge/>
            <w:shd w:val="clear" w:color="auto" w:fill="D9D9D9" w:themeFill="background1" w:themeFillShade="D9"/>
          </w:tcPr>
          <w:p w14:paraId="19BB26DB" w14:textId="77777777" w:rsidR="00B57C5B" w:rsidRDefault="00B57C5B">
            <w:pPr>
              <w:rPr>
                <w:rFonts w:ascii="Arial" w:hAnsi="Arial" w:cs="Arial"/>
                <w:b/>
                <w:bCs/>
                <w:sz w:val="20"/>
                <w:szCs w:val="20"/>
              </w:rPr>
            </w:pPr>
          </w:p>
        </w:tc>
        <w:tc>
          <w:tcPr>
            <w:tcW w:w="2835" w:type="dxa"/>
            <w:vMerge w:val="restart"/>
            <w:vAlign w:val="center"/>
          </w:tcPr>
          <w:p w14:paraId="3BCE5582" w14:textId="77777777" w:rsidR="00B57C5B" w:rsidRDefault="0047435B">
            <w:pPr>
              <w:rPr>
                <w:rFonts w:ascii="Arial" w:hAnsi="Arial" w:cs="Arial"/>
                <w:sz w:val="20"/>
                <w:szCs w:val="20"/>
              </w:rPr>
            </w:pPr>
            <w:r>
              <w:rPr>
                <w:rFonts w:ascii="Arial" w:hAnsi="Arial" w:cs="Arial"/>
                <w:sz w:val="20"/>
                <w:szCs w:val="20"/>
              </w:rPr>
              <w:t>Gestionar la capacitación y actualización especializada de los docentes por cada programa de estudio.</w:t>
            </w:r>
          </w:p>
        </w:tc>
        <w:tc>
          <w:tcPr>
            <w:tcW w:w="2835" w:type="dxa"/>
            <w:vAlign w:val="center"/>
          </w:tcPr>
          <w:p w14:paraId="75B32DAC" w14:textId="77777777" w:rsidR="00B57C5B" w:rsidRDefault="0047435B">
            <w:pPr>
              <w:rPr>
                <w:rFonts w:ascii="Arial" w:hAnsi="Arial" w:cs="Arial"/>
                <w:sz w:val="20"/>
                <w:szCs w:val="20"/>
              </w:rPr>
            </w:pPr>
            <w:r>
              <w:rPr>
                <w:rFonts w:ascii="Arial" w:hAnsi="Arial" w:cs="Arial"/>
                <w:sz w:val="20"/>
                <w:szCs w:val="20"/>
              </w:rPr>
              <w:t>Esperamos implementar en una primera fase con una base de datos en Excel en este primer semestre</w:t>
            </w:r>
          </w:p>
        </w:tc>
        <w:tc>
          <w:tcPr>
            <w:tcW w:w="2976" w:type="dxa"/>
            <w:vAlign w:val="center"/>
          </w:tcPr>
          <w:p w14:paraId="75EC0A54" w14:textId="77777777" w:rsidR="00B57C5B" w:rsidRDefault="0047435B">
            <w:pPr>
              <w:rPr>
                <w:rFonts w:ascii="Arial" w:hAnsi="Arial" w:cs="Arial"/>
                <w:sz w:val="20"/>
                <w:szCs w:val="20"/>
              </w:rPr>
            </w:pPr>
            <w:r>
              <w:rPr>
                <w:rFonts w:ascii="Arial" w:hAnsi="Arial" w:cs="Arial"/>
                <w:sz w:val="20"/>
                <w:szCs w:val="20"/>
              </w:rPr>
              <w:t>Gestionar una plana docente idónea, y el reconocimiento de las buenas prácticas dentro de su labor profesional.</w:t>
            </w:r>
          </w:p>
        </w:tc>
        <w:tc>
          <w:tcPr>
            <w:tcW w:w="2658" w:type="dxa"/>
            <w:vAlign w:val="center"/>
          </w:tcPr>
          <w:p w14:paraId="7B55399D" w14:textId="77777777" w:rsidR="00B57C5B" w:rsidRDefault="0047435B">
            <w:pPr>
              <w:rPr>
                <w:rFonts w:ascii="Arial" w:hAnsi="Arial" w:cs="Arial"/>
                <w:sz w:val="20"/>
                <w:szCs w:val="20"/>
              </w:rPr>
            </w:pPr>
            <w:r>
              <w:rPr>
                <w:rFonts w:ascii="Arial" w:hAnsi="Arial" w:cs="Arial"/>
                <w:sz w:val="20"/>
                <w:szCs w:val="20"/>
              </w:rPr>
              <w:t>Crear un reconocimiento institucional a los mejores docentes y su reglamento para elegirlos</w:t>
            </w:r>
          </w:p>
        </w:tc>
      </w:tr>
      <w:tr w:rsidR="00B57C5B" w14:paraId="60A5BAA3" w14:textId="77777777">
        <w:trPr>
          <w:trHeight w:val="765"/>
        </w:trPr>
        <w:tc>
          <w:tcPr>
            <w:tcW w:w="1271" w:type="dxa"/>
            <w:vMerge/>
            <w:shd w:val="clear" w:color="auto" w:fill="D9D9D9" w:themeFill="background1" w:themeFillShade="D9"/>
          </w:tcPr>
          <w:p w14:paraId="2B35C3FA" w14:textId="77777777" w:rsidR="00B57C5B" w:rsidRDefault="00B57C5B">
            <w:pPr>
              <w:rPr>
                <w:rFonts w:ascii="Arial" w:hAnsi="Arial" w:cs="Arial"/>
                <w:b/>
                <w:bCs/>
                <w:sz w:val="20"/>
                <w:szCs w:val="20"/>
              </w:rPr>
            </w:pPr>
          </w:p>
        </w:tc>
        <w:tc>
          <w:tcPr>
            <w:tcW w:w="2835" w:type="dxa"/>
            <w:vMerge/>
            <w:vAlign w:val="center"/>
          </w:tcPr>
          <w:p w14:paraId="48AC2363" w14:textId="77777777" w:rsidR="00B57C5B" w:rsidRDefault="00B57C5B">
            <w:pPr>
              <w:rPr>
                <w:rFonts w:ascii="Arial" w:hAnsi="Arial" w:cs="Arial"/>
                <w:sz w:val="20"/>
                <w:szCs w:val="20"/>
              </w:rPr>
            </w:pPr>
          </w:p>
        </w:tc>
        <w:tc>
          <w:tcPr>
            <w:tcW w:w="2835" w:type="dxa"/>
            <w:vAlign w:val="center"/>
          </w:tcPr>
          <w:p w14:paraId="0ED67771" w14:textId="77777777" w:rsidR="00B57C5B" w:rsidRDefault="0047435B">
            <w:pPr>
              <w:rPr>
                <w:rFonts w:ascii="Arial" w:hAnsi="Arial" w:cs="Arial"/>
                <w:sz w:val="20"/>
                <w:szCs w:val="20"/>
              </w:rPr>
            </w:pPr>
            <w:r>
              <w:rPr>
                <w:rFonts w:ascii="Arial" w:hAnsi="Arial" w:cs="Arial"/>
                <w:sz w:val="20"/>
                <w:szCs w:val="20"/>
              </w:rPr>
              <w:t xml:space="preserve">Apoyar al 100% </w:t>
            </w:r>
            <w:proofErr w:type="spellStart"/>
            <w:r>
              <w:rPr>
                <w:rFonts w:ascii="Arial" w:hAnsi="Arial" w:cs="Arial"/>
                <w:sz w:val="20"/>
                <w:szCs w:val="20"/>
              </w:rPr>
              <w:t>lalabor</w:t>
            </w:r>
            <w:proofErr w:type="spellEnd"/>
            <w:r>
              <w:rPr>
                <w:rFonts w:ascii="Arial" w:hAnsi="Arial" w:cs="Arial"/>
                <w:sz w:val="20"/>
                <w:szCs w:val="20"/>
              </w:rPr>
              <w:t xml:space="preserve"> docente en los que cuentan con interés en su formación y desarrollo</w:t>
            </w:r>
          </w:p>
        </w:tc>
        <w:tc>
          <w:tcPr>
            <w:tcW w:w="2976" w:type="dxa"/>
            <w:vAlign w:val="center"/>
          </w:tcPr>
          <w:p w14:paraId="54B0E1CC" w14:textId="77777777" w:rsidR="00B57C5B" w:rsidRDefault="0047435B">
            <w:pPr>
              <w:rPr>
                <w:rFonts w:ascii="Arial" w:hAnsi="Arial" w:cs="Arial"/>
                <w:sz w:val="20"/>
                <w:szCs w:val="20"/>
              </w:rPr>
            </w:pPr>
            <w:r>
              <w:rPr>
                <w:rFonts w:ascii="Arial" w:hAnsi="Arial" w:cs="Arial"/>
                <w:sz w:val="20"/>
                <w:szCs w:val="20"/>
              </w:rPr>
              <w:t>Gestionar la capacitación y actualización especializada de los docentes por cada programa de estudio.</w:t>
            </w:r>
          </w:p>
        </w:tc>
        <w:tc>
          <w:tcPr>
            <w:tcW w:w="2658" w:type="dxa"/>
            <w:vAlign w:val="center"/>
          </w:tcPr>
          <w:p w14:paraId="20D32E58" w14:textId="77777777" w:rsidR="00B57C5B" w:rsidRDefault="0047435B">
            <w:pPr>
              <w:rPr>
                <w:rFonts w:ascii="Arial" w:hAnsi="Arial" w:cs="Arial"/>
                <w:sz w:val="20"/>
                <w:szCs w:val="20"/>
              </w:rPr>
            </w:pPr>
            <w:r>
              <w:rPr>
                <w:rFonts w:ascii="Arial" w:hAnsi="Arial" w:cs="Arial"/>
                <w:sz w:val="20"/>
                <w:szCs w:val="20"/>
              </w:rPr>
              <w:t>Definir temas y especialidades de los docentes para desarrollar programas de capacitación interna</w:t>
            </w:r>
          </w:p>
        </w:tc>
      </w:tr>
      <w:tr w:rsidR="00B57C5B" w14:paraId="35CE28CE" w14:textId="77777777">
        <w:trPr>
          <w:trHeight w:val="765"/>
        </w:trPr>
        <w:tc>
          <w:tcPr>
            <w:tcW w:w="1271" w:type="dxa"/>
            <w:vMerge/>
            <w:shd w:val="clear" w:color="auto" w:fill="D9D9D9" w:themeFill="background1" w:themeFillShade="D9"/>
          </w:tcPr>
          <w:p w14:paraId="50F5E2CB" w14:textId="77777777" w:rsidR="00B57C5B" w:rsidRDefault="00B57C5B">
            <w:pPr>
              <w:rPr>
                <w:rFonts w:ascii="Arial" w:hAnsi="Arial" w:cs="Arial"/>
                <w:b/>
                <w:bCs/>
                <w:sz w:val="20"/>
                <w:szCs w:val="20"/>
              </w:rPr>
            </w:pPr>
          </w:p>
        </w:tc>
        <w:tc>
          <w:tcPr>
            <w:tcW w:w="2835" w:type="dxa"/>
            <w:vMerge/>
            <w:vAlign w:val="center"/>
          </w:tcPr>
          <w:p w14:paraId="040A6EF3" w14:textId="77777777" w:rsidR="00B57C5B" w:rsidRDefault="00B57C5B">
            <w:pPr>
              <w:rPr>
                <w:rFonts w:ascii="Arial" w:hAnsi="Arial" w:cs="Arial"/>
                <w:sz w:val="20"/>
                <w:szCs w:val="20"/>
              </w:rPr>
            </w:pPr>
          </w:p>
        </w:tc>
        <w:tc>
          <w:tcPr>
            <w:tcW w:w="2835" w:type="dxa"/>
            <w:vAlign w:val="center"/>
          </w:tcPr>
          <w:p w14:paraId="1F4F14A8" w14:textId="77777777" w:rsidR="00B57C5B" w:rsidRDefault="0047435B">
            <w:pPr>
              <w:rPr>
                <w:rFonts w:ascii="Arial" w:hAnsi="Arial" w:cs="Arial"/>
                <w:sz w:val="20"/>
                <w:szCs w:val="20"/>
              </w:rPr>
            </w:pPr>
            <w:r>
              <w:rPr>
                <w:rFonts w:ascii="Arial" w:hAnsi="Arial" w:cs="Arial"/>
                <w:sz w:val="20"/>
                <w:szCs w:val="20"/>
              </w:rPr>
              <w:t>Impulsar al 100% en el personal docente la necesidad de mayor formación Buscar patrocinios estatales y privados</w:t>
            </w:r>
          </w:p>
        </w:tc>
        <w:tc>
          <w:tcPr>
            <w:tcW w:w="2976" w:type="dxa"/>
            <w:vAlign w:val="center"/>
          </w:tcPr>
          <w:p w14:paraId="37D8233C" w14:textId="77777777" w:rsidR="00B57C5B" w:rsidRDefault="0047435B">
            <w:pPr>
              <w:rPr>
                <w:rFonts w:ascii="Arial" w:hAnsi="Arial" w:cs="Arial"/>
                <w:sz w:val="20"/>
                <w:szCs w:val="20"/>
              </w:rPr>
            </w:pPr>
            <w:r>
              <w:rPr>
                <w:rFonts w:ascii="Arial" w:hAnsi="Arial" w:cs="Arial"/>
                <w:sz w:val="20"/>
                <w:szCs w:val="20"/>
              </w:rPr>
              <w:t>Reunión colegiada todo el consejo asesor</w:t>
            </w:r>
          </w:p>
        </w:tc>
        <w:tc>
          <w:tcPr>
            <w:tcW w:w="2658" w:type="dxa"/>
            <w:vAlign w:val="center"/>
          </w:tcPr>
          <w:p w14:paraId="79CC8318" w14:textId="77777777" w:rsidR="00B57C5B" w:rsidRDefault="0047435B">
            <w:pPr>
              <w:rPr>
                <w:rFonts w:ascii="Arial" w:hAnsi="Arial" w:cs="Arial"/>
                <w:sz w:val="20"/>
                <w:szCs w:val="20"/>
              </w:rPr>
            </w:pPr>
            <w:r>
              <w:rPr>
                <w:rFonts w:ascii="Arial" w:hAnsi="Arial" w:cs="Arial"/>
                <w:sz w:val="20"/>
                <w:szCs w:val="20"/>
              </w:rPr>
              <w:t>Equipo de planes de estudios realiza efecto multiplicador a los coordinadores de los programas de estudios</w:t>
            </w:r>
          </w:p>
        </w:tc>
      </w:tr>
      <w:tr w:rsidR="00B57C5B" w14:paraId="3CCE279F" w14:textId="77777777">
        <w:trPr>
          <w:trHeight w:val="510"/>
        </w:trPr>
        <w:tc>
          <w:tcPr>
            <w:tcW w:w="1271" w:type="dxa"/>
            <w:vMerge/>
            <w:shd w:val="clear" w:color="auto" w:fill="D9D9D9" w:themeFill="background1" w:themeFillShade="D9"/>
          </w:tcPr>
          <w:p w14:paraId="41002EB1" w14:textId="77777777" w:rsidR="00B57C5B" w:rsidRDefault="00B57C5B">
            <w:pPr>
              <w:rPr>
                <w:rFonts w:ascii="Arial" w:hAnsi="Arial" w:cs="Arial"/>
                <w:b/>
                <w:bCs/>
                <w:sz w:val="20"/>
                <w:szCs w:val="20"/>
              </w:rPr>
            </w:pPr>
          </w:p>
        </w:tc>
        <w:tc>
          <w:tcPr>
            <w:tcW w:w="2835" w:type="dxa"/>
            <w:vAlign w:val="center"/>
          </w:tcPr>
          <w:p w14:paraId="3F0C1D8F" w14:textId="77777777" w:rsidR="00B57C5B" w:rsidRDefault="0047435B">
            <w:pPr>
              <w:rPr>
                <w:rFonts w:ascii="Arial" w:hAnsi="Arial" w:cs="Arial"/>
                <w:sz w:val="20"/>
                <w:szCs w:val="20"/>
              </w:rPr>
            </w:pPr>
            <w:r>
              <w:rPr>
                <w:rFonts w:ascii="Arial" w:hAnsi="Arial" w:cs="Arial"/>
                <w:sz w:val="20"/>
                <w:szCs w:val="20"/>
              </w:rPr>
              <w:t>Establecer y/o actualizar el perfil de ingreso para cada programa de estudio</w:t>
            </w:r>
          </w:p>
        </w:tc>
        <w:tc>
          <w:tcPr>
            <w:tcW w:w="2835" w:type="dxa"/>
            <w:vAlign w:val="center"/>
          </w:tcPr>
          <w:p w14:paraId="4ED6C7F2" w14:textId="77777777" w:rsidR="00B57C5B" w:rsidRDefault="0047435B">
            <w:pPr>
              <w:rPr>
                <w:rFonts w:ascii="Arial" w:hAnsi="Arial" w:cs="Arial"/>
                <w:sz w:val="20"/>
                <w:szCs w:val="20"/>
              </w:rPr>
            </w:pPr>
            <w:r>
              <w:rPr>
                <w:rFonts w:ascii="Arial" w:hAnsi="Arial" w:cs="Arial"/>
                <w:sz w:val="20"/>
                <w:szCs w:val="20"/>
              </w:rPr>
              <w:t>Actualizar un (01) documento del perfil de ingreso por cada programa de estudio</w:t>
            </w:r>
          </w:p>
        </w:tc>
        <w:tc>
          <w:tcPr>
            <w:tcW w:w="2976" w:type="dxa"/>
            <w:vAlign w:val="center"/>
          </w:tcPr>
          <w:p w14:paraId="20C17651" w14:textId="77777777" w:rsidR="00B57C5B" w:rsidRDefault="0047435B">
            <w:pPr>
              <w:rPr>
                <w:rFonts w:ascii="Arial" w:hAnsi="Arial" w:cs="Arial"/>
                <w:sz w:val="20"/>
                <w:szCs w:val="20"/>
              </w:rPr>
            </w:pPr>
            <w:r>
              <w:rPr>
                <w:rFonts w:ascii="Arial" w:hAnsi="Arial" w:cs="Arial"/>
                <w:sz w:val="20"/>
                <w:szCs w:val="20"/>
              </w:rPr>
              <w:t>conformar equipos de trabajo por programa para la actualización el perfil de ingreso</w:t>
            </w:r>
          </w:p>
        </w:tc>
        <w:tc>
          <w:tcPr>
            <w:tcW w:w="2658" w:type="dxa"/>
            <w:vAlign w:val="center"/>
          </w:tcPr>
          <w:p w14:paraId="38E4CE61" w14:textId="77777777" w:rsidR="00B57C5B" w:rsidRDefault="0047435B">
            <w:pPr>
              <w:rPr>
                <w:rFonts w:ascii="Arial" w:hAnsi="Arial" w:cs="Arial"/>
                <w:sz w:val="20"/>
                <w:szCs w:val="20"/>
              </w:rPr>
            </w:pPr>
            <w:r>
              <w:rPr>
                <w:rFonts w:ascii="Arial" w:hAnsi="Arial" w:cs="Arial"/>
                <w:sz w:val="20"/>
                <w:szCs w:val="20"/>
              </w:rPr>
              <w:t>conformar equipos de trabajo por programa para la actualización el perfil de ingreso</w:t>
            </w:r>
          </w:p>
        </w:tc>
      </w:tr>
      <w:tr w:rsidR="00B57C5B" w14:paraId="2A1E611A" w14:textId="77777777">
        <w:trPr>
          <w:trHeight w:val="1020"/>
        </w:trPr>
        <w:tc>
          <w:tcPr>
            <w:tcW w:w="1271" w:type="dxa"/>
            <w:vMerge/>
            <w:shd w:val="clear" w:color="auto" w:fill="D9D9D9" w:themeFill="background1" w:themeFillShade="D9"/>
          </w:tcPr>
          <w:p w14:paraId="4BD2C412" w14:textId="77777777" w:rsidR="00B57C5B" w:rsidRDefault="00B57C5B">
            <w:pPr>
              <w:rPr>
                <w:rFonts w:ascii="Arial" w:hAnsi="Arial" w:cs="Arial"/>
                <w:b/>
                <w:bCs/>
                <w:sz w:val="20"/>
                <w:szCs w:val="20"/>
              </w:rPr>
            </w:pPr>
          </w:p>
        </w:tc>
        <w:tc>
          <w:tcPr>
            <w:tcW w:w="2835" w:type="dxa"/>
            <w:vAlign w:val="center"/>
          </w:tcPr>
          <w:p w14:paraId="6FB8C10D" w14:textId="77777777" w:rsidR="00B57C5B" w:rsidRDefault="0047435B">
            <w:pPr>
              <w:rPr>
                <w:rFonts w:ascii="Arial" w:hAnsi="Arial" w:cs="Arial"/>
                <w:sz w:val="20"/>
                <w:szCs w:val="20"/>
              </w:rPr>
            </w:pPr>
            <w:r>
              <w:rPr>
                <w:rFonts w:ascii="Arial" w:hAnsi="Arial" w:cs="Arial"/>
                <w:sz w:val="20"/>
                <w:szCs w:val="20"/>
              </w:rPr>
              <w:t>Gestionar proyectos productivos y/o empresariales que generen recursos para mejorar la enseñanza-aprendizaje en cada programa de estudio</w:t>
            </w:r>
          </w:p>
        </w:tc>
        <w:tc>
          <w:tcPr>
            <w:tcW w:w="2835" w:type="dxa"/>
            <w:vAlign w:val="center"/>
          </w:tcPr>
          <w:p w14:paraId="1DD2F9C0" w14:textId="77777777" w:rsidR="00B57C5B" w:rsidRDefault="0047435B">
            <w:pPr>
              <w:rPr>
                <w:rFonts w:ascii="Arial" w:hAnsi="Arial" w:cs="Arial"/>
                <w:sz w:val="20"/>
                <w:szCs w:val="20"/>
              </w:rPr>
            </w:pPr>
            <w:r>
              <w:rPr>
                <w:rFonts w:ascii="Arial" w:hAnsi="Arial" w:cs="Arial"/>
                <w:sz w:val="20"/>
                <w:szCs w:val="20"/>
              </w:rPr>
              <w:t>El área de calidad trabaja al 100% en equipo con los diferentes encargados de áreas y unidades, incluidos estudiantes y sector productivo.</w:t>
            </w:r>
          </w:p>
        </w:tc>
        <w:tc>
          <w:tcPr>
            <w:tcW w:w="2976" w:type="dxa"/>
            <w:vAlign w:val="center"/>
          </w:tcPr>
          <w:p w14:paraId="41C3EF20" w14:textId="77777777" w:rsidR="00B57C5B" w:rsidRDefault="0047435B">
            <w:pPr>
              <w:rPr>
                <w:rFonts w:ascii="Arial" w:hAnsi="Arial" w:cs="Arial"/>
                <w:sz w:val="20"/>
                <w:szCs w:val="20"/>
              </w:rPr>
            </w:pPr>
            <w:r>
              <w:rPr>
                <w:rFonts w:ascii="Arial" w:hAnsi="Arial" w:cs="Arial"/>
                <w:sz w:val="20"/>
                <w:szCs w:val="20"/>
              </w:rPr>
              <w:t>Gestionar proyectos productivos y/o empresariales que generen recursos para mejorar la enseñanza-aprendizaje en cada programa de estudio</w:t>
            </w:r>
          </w:p>
        </w:tc>
        <w:tc>
          <w:tcPr>
            <w:tcW w:w="2658" w:type="dxa"/>
            <w:vAlign w:val="center"/>
          </w:tcPr>
          <w:p w14:paraId="14B97731" w14:textId="77777777" w:rsidR="00B57C5B" w:rsidRDefault="0047435B">
            <w:pPr>
              <w:rPr>
                <w:rFonts w:ascii="Arial" w:hAnsi="Arial" w:cs="Arial"/>
                <w:sz w:val="20"/>
                <w:szCs w:val="20"/>
              </w:rPr>
            </w:pPr>
            <w:r>
              <w:rPr>
                <w:rFonts w:ascii="Arial" w:hAnsi="Arial" w:cs="Arial"/>
                <w:sz w:val="20"/>
                <w:szCs w:val="20"/>
              </w:rPr>
              <w:t>Hacer el inventario de empresas públicas y privadas en las que los estudiantes de los diferentes programas puedan realizar sus prácticas</w:t>
            </w:r>
          </w:p>
        </w:tc>
      </w:tr>
      <w:tr w:rsidR="00B57C5B" w14:paraId="17C94C7A" w14:textId="77777777">
        <w:trPr>
          <w:trHeight w:val="765"/>
        </w:trPr>
        <w:tc>
          <w:tcPr>
            <w:tcW w:w="1271" w:type="dxa"/>
            <w:vMerge/>
            <w:shd w:val="clear" w:color="auto" w:fill="D9D9D9" w:themeFill="background1" w:themeFillShade="D9"/>
          </w:tcPr>
          <w:p w14:paraId="6A7FF52A" w14:textId="77777777" w:rsidR="00B57C5B" w:rsidRDefault="00B57C5B">
            <w:pPr>
              <w:rPr>
                <w:rFonts w:ascii="Arial" w:hAnsi="Arial" w:cs="Arial"/>
                <w:b/>
                <w:bCs/>
                <w:sz w:val="20"/>
                <w:szCs w:val="20"/>
              </w:rPr>
            </w:pPr>
          </w:p>
        </w:tc>
        <w:tc>
          <w:tcPr>
            <w:tcW w:w="2835" w:type="dxa"/>
            <w:vAlign w:val="center"/>
          </w:tcPr>
          <w:p w14:paraId="49ED3A7A" w14:textId="77777777" w:rsidR="00B57C5B" w:rsidRDefault="0047435B">
            <w:pPr>
              <w:rPr>
                <w:rFonts w:ascii="Arial" w:hAnsi="Arial" w:cs="Arial"/>
                <w:sz w:val="20"/>
                <w:szCs w:val="20"/>
              </w:rPr>
            </w:pPr>
            <w:r>
              <w:rPr>
                <w:rFonts w:ascii="Arial" w:hAnsi="Arial" w:cs="Arial"/>
                <w:sz w:val="20"/>
                <w:szCs w:val="20"/>
              </w:rPr>
              <w:t>Incrementar las acciones de inclusión y responsabilidad social por cada programa de estudio.</w:t>
            </w:r>
          </w:p>
        </w:tc>
        <w:tc>
          <w:tcPr>
            <w:tcW w:w="2835" w:type="dxa"/>
            <w:vAlign w:val="center"/>
          </w:tcPr>
          <w:p w14:paraId="2CE93B94" w14:textId="77777777" w:rsidR="00B57C5B" w:rsidRDefault="0047435B">
            <w:pPr>
              <w:rPr>
                <w:rFonts w:ascii="Arial" w:hAnsi="Arial" w:cs="Arial"/>
                <w:sz w:val="20"/>
                <w:szCs w:val="20"/>
              </w:rPr>
            </w:pPr>
            <w:r>
              <w:rPr>
                <w:rFonts w:ascii="Arial" w:hAnsi="Arial" w:cs="Arial"/>
                <w:sz w:val="20"/>
                <w:szCs w:val="20"/>
              </w:rPr>
              <w:t>Hacer un (01)  inventario y estado del arte de cada uno de los programas ofertados por el Instituto</w:t>
            </w:r>
          </w:p>
        </w:tc>
        <w:tc>
          <w:tcPr>
            <w:tcW w:w="2976" w:type="dxa"/>
            <w:vAlign w:val="center"/>
          </w:tcPr>
          <w:p w14:paraId="0A9F6DC4" w14:textId="77777777" w:rsidR="00B57C5B" w:rsidRDefault="0047435B">
            <w:pPr>
              <w:rPr>
                <w:rFonts w:ascii="Arial" w:hAnsi="Arial" w:cs="Arial"/>
                <w:sz w:val="20"/>
                <w:szCs w:val="20"/>
              </w:rPr>
            </w:pPr>
            <w:r>
              <w:rPr>
                <w:rFonts w:ascii="Arial" w:hAnsi="Arial" w:cs="Arial"/>
                <w:sz w:val="20"/>
                <w:szCs w:val="20"/>
              </w:rPr>
              <w:t>Implementación de la biblioteca física, virtual y repositorio digital por programa de estudio.</w:t>
            </w:r>
          </w:p>
        </w:tc>
        <w:tc>
          <w:tcPr>
            <w:tcW w:w="2658" w:type="dxa"/>
            <w:vAlign w:val="center"/>
          </w:tcPr>
          <w:p w14:paraId="2142B93E" w14:textId="77777777" w:rsidR="00B57C5B" w:rsidRDefault="0047435B">
            <w:pPr>
              <w:rPr>
                <w:rFonts w:ascii="Arial" w:hAnsi="Arial" w:cs="Arial"/>
                <w:sz w:val="20"/>
                <w:szCs w:val="20"/>
              </w:rPr>
            </w:pPr>
            <w:r>
              <w:rPr>
                <w:rFonts w:ascii="Arial" w:hAnsi="Arial" w:cs="Arial"/>
                <w:sz w:val="20"/>
                <w:szCs w:val="20"/>
              </w:rPr>
              <w:t>Hacer inventario y estado del arte de cada uno de los programas ofertados por el Instituto</w:t>
            </w:r>
          </w:p>
        </w:tc>
      </w:tr>
    </w:tbl>
    <w:p w14:paraId="2087ACB4" w14:textId="77777777" w:rsidR="00B57C5B" w:rsidRDefault="0047435B">
      <w:pPr>
        <w:rPr>
          <w:rFonts w:ascii="Arial" w:hAnsi="Arial" w:cs="Arial"/>
        </w:rPr>
      </w:pPr>
      <w:r>
        <w:rPr>
          <w:rFonts w:ascii="Arial" w:hAnsi="Arial" w:cs="Arial"/>
        </w:rPr>
        <w:br w:type="page"/>
      </w:r>
    </w:p>
    <w:p w14:paraId="0FF93AB4" w14:textId="77777777" w:rsidR="00B57C5B" w:rsidRDefault="00B57C5B">
      <w:pPr>
        <w:rPr>
          <w:rFonts w:ascii="Arial" w:hAnsi="Arial" w:cs="Arial"/>
        </w:rPr>
      </w:pPr>
    </w:p>
    <w:tbl>
      <w:tblPr>
        <w:tblStyle w:val="Tablaconcuadrcula"/>
        <w:tblW w:w="0" w:type="auto"/>
        <w:tblLook w:val="04A0" w:firstRow="1" w:lastRow="0" w:firstColumn="1" w:lastColumn="0" w:noHBand="0" w:noVBand="1"/>
      </w:tblPr>
      <w:tblGrid>
        <w:gridCol w:w="1179"/>
        <w:gridCol w:w="1984"/>
        <w:gridCol w:w="1974"/>
        <w:gridCol w:w="2070"/>
        <w:gridCol w:w="1855"/>
      </w:tblGrid>
      <w:tr w:rsidR="00B57C5B" w14:paraId="3CFFEAA2" w14:textId="77777777">
        <w:trPr>
          <w:trHeight w:val="240"/>
        </w:trPr>
        <w:tc>
          <w:tcPr>
            <w:tcW w:w="1257" w:type="dxa"/>
            <w:noWrap/>
          </w:tcPr>
          <w:p w14:paraId="674DBF8A" w14:textId="77777777" w:rsidR="00B57C5B" w:rsidRDefault="0047435B">
            <w:pPr>
              <w:rPr>
                <w:rFonts w:ascii="Arial" w:hAnsi="Arial" w:cs="Arial"/>
                <w:b/>
                <w:bCs/>
                <w:sz w:val="20"/>
                <w:szCs w:val="20"/>
              </w:rPr>
            </w:pPr>
            <w:r>
              <w:rPr>
                <w:rFonts w:ascii="Arial" w:hAnsi="Arial" w:cs="Arial"/>
                <w:b/>
                <w:bCs/>
                <w:sz w:val="20"/>
                <w:szCs w:val="20"/>
              </w:rPr>
              <w:t>COMPONENTE</w:t>
            </w:r>
          </w:p>
        </w:tc>
        <w:tc>
          <w:tcPr>
            <w:tcW w:w="2849" w:type="dxa"/>
            <w:noWrap/>
          </w:tcPr>
          <w:p w14:paraId="2CB9FB28" w14:textId="77777777" w:rsidR="00B57C5B" w:rsidRDefault="0047435B">
            <w:pPr>
              <w:rPr>
                <w:rFonts w:ascii="Arial" w:hAnsi="Arial" w:cs="Arial"/>
                <w:b/>
                <w:bCs/>
                <w:sz w:val="20"/>
                <w:szCs w:val="20"/>
              </w:rPr>
            </w:pPr>
            <w:r>
              <w:rPr>
                <w:rFonts w:ascii="Arial" w:hAnsi="Arial" w:cs="Arial"/>
                <w:b/>
                <w:bCs/>
                <w:sz w:val="20"/>
                <w:szCs w:val="20"/>
              </w:rPr>
              <w:t>OBJETIVOS</w:t>
            </w:r>
          </w:p>
        </w:tc>
        <w:tc>
          <w:tcPr>
            <w:tcW w:w="2835" w:type="dxa"/>
            <w:noWrap/>
          </w:tcPr>
          <w:p w14:paraId="75E50831" w14:textId="77777777" w:rsidR="00B57C5B" w:rsidRDefault="0047435B">
            <w:pPr>
              <w:rPr>
                <w:rFonts w:ascii="Arial" w:hAnsi="Arial" w:cs="Arial"/>
                <w:b/>
                <w:bCs/>
                <w:sz w:val="20"/>
                <w:szCs w:val="20"/>
              </w:rPr>
            </w:pPr>
            <w:r>
              <w:rPr>
                <w:rFonts w:ascii="Arial" w:hAnsi="Arial" w:cs="Arial"/>
                <w:b/>
                <w:bCs/>
                <w:sz w:val="20"/>
                <w:szCs w:val="20"/>
              </w:rPr>
              <w:t xml:space="preserve">METAS </w:t>
            </w:r>
          </w:p>
        </w:tc>
        <w:tc>
          <w:tcPr>
            <w:tcW w:w="2977" w:type="dxa"/>
            <w:noWrap/>
          </w:tcPr>
          <w:p w14:paraId="6E7837C2" w14:textId="77777777" w:rsidR="00B57C5B" w:rsidRDefault="0047435B">
            <w:pPr>
              <w:rPr>
                <w:rFonts w:ascii="Arial" w:hAnsi="Arial" w:cs="Arial"/>
                <w:b/>
                <w:bCs/>
                <w:sz w:val="20"/>
                <w:szCs w:val="20"/>
              </w:rPr>
            </w:pPr>
            <w:r>
              <w:rPr>
                <w:rFonts w:ascii="Arial" w:hAnsi="Arial" w:cs="Arial"/>
                <w:b/>
                <w:bCs/>
                <w:sz w:val="20"/>
                <w:szCs w:val="20"/>
              </w:rPr>
              <w:t>ESTRATEGIAS</w:t>
            </w:r>
          </w:p>
        </w:tc>
        <w:tc>
          <w:tcPr>
            <w:tcW w:w="2657" w:type="dxa"/>
            <w:noWrap/>
          </w:tcPr>
          <w:p w14:paraId="15000657" w14:textId="77777777" w:rsidR="00B57C5B" w:rsidRDefault="0047435B">
            <w:pPr>
              <w:rPr>
                <w:rFonts w:ascii="Arial" w:hAnsi="Arial" w:cs="Arial"/>
                <w:b/>
                <w:bCs/>
                <w:sz w:val="20"/>
                <w:szCs w:val="20"/>
              </w:rPr>
            </w:pPr>
            <w:r>
              <w:rPr>
                <w:rFonts w:ascii="Arial" w:hAnsi="Arial" w:cs="Arial"/>
                <w:b/>
                <w:bCs/>
                <w:sz w:val="20"/>
                <w:szCs w:val="20"/>
              </w:rPr>
              <w:t>ACCIONES</w:t>
            </w:r>
          </w:p>
        </w:tc>
      </w:tr>
      <w:tr w:rsidR="00B57C5B" w14:paraId="0B3E8C60" w14:textId="77777777">
        <w:trPr>
          <w:trHeight w:val="1440"/>
        </w:trPr>
        <w:tc>
          <w:tcPr>
            <w:tcW w:w="1257" w:type="dxa"/>
            <w:vMerge w:val="restart"/>
            <w:shd w:val="clear" w:color="auto" w:fill="D9D9D9" w:themeFill="background1" w:themeFillShade="D9"/>
            <w:vAlign w:val="center"/>
          </w:tcPr>
          <w:p w14:paraId="40D91714" w14:textId="77777777" w:rsidR="00B57C5B" w:rsidRDefault="0047435B">
            <w:pPr>
              <w:jc w:val="center"/>
              <w:rPr>
                <w:rFonts w:ascii="Arial" w:hAnsi="Arial" w:cs="Arial"/>
                <w:b/>
                <w:bCs/>
                <w:sz w:val="20"/>
                <w:szCs w:val="20"/>
              </w:rPr>
            </w:pPr>
            <w:r>
              <w:rPr>
                <w:rFonts w:ascii="Arial" w:hAnsi="Arial" w:cs="Arial"/>
                <w:b/>
                <w:bCs/>
                <w:sz w:val="20"/>
                <w:szCs w:val="20"/>
              </w:rPr>
              <w:t>Gestión Administrativa</w:t>
            </w:r>
          </w:p>
        </w:tc>
        <w:tc>
          <w:tcPr>
            <w:tcW w:w="2849" w:type="dxa"/>
            <w:vMerge w:val="restart"/>
            <w:vAlign w:val="center"/>
          </w:tcPr>
          <w:p w14:paraId="63572604" w14:textId="77777777" w:rsidR="00B57C5B" w:rsidRDefault="0047435B">
            <w:pPr>
              <w:rPr>
                <w:rFonts w:ascii="Arial" w:hAnsi="Arial" w:cs="Arial"/>
                <w:sz w:val="20"/>
                <w:szCs w:val="20"/>
              </w:rPr>
            </w:pPr>
            <w:r>
              <w:rPr>
                <w:rFonts w:ascii="Arial" w:hAnsi="Arial" w:cs="Arial"/>
                <w:sz w:val="20"/>
                <w:szCs w:val="20"/>
              </w:rPr>
              <w:t>Evaluar y gestionar el financiamiento de proyectos de Investigación aplicada, desarrollo e innovación tecnológicos.</w:t>
            </w:r>
          </w:p>
        </w:tc>
        <w:tc>
          <w:tcPr>
            <w:tcW w:w="2835" w:type="dxa"/>
            <w:vAlign w:val="center"/>
          </w:tcPr>
          <w:p w14:paraId="215A59CC" w14:textId="77777777" w:rsidR="00B57C5B" w:rsidRDefault="0047435B">
            <w:pPr>
              <w:rPr>
                <w:rFonts w:ascii="Arial" w:hAnsi="Arial" w:cs="Arial"/>
                <w:sz w:val="20"/>
                <w:szCs w:val="20"/>
              </w:rPr>
            </w:pPr>
            <w:r>
              <w:rPr>
                <w:rFonts w:ascii="Arial" w:hAnsi="Arial" w:cs="Arial"/>
                <w:sz w:val="20"/>
                <w:szCs w:val="20"/>
              </w:rPr>
              <w:t>Definir a lo sumo una  línea de investigación por programa asociadas a su aplicación en los diferentes sectores empresariales de la zona, la innovación tecnológica aplicada a cada programa en el 2022</w:t>
            </w:r>
          </w:p>
        </w:tc>
        <w:tc>
          <w:tcPr>
            <w:tcW w:w="2977" w:type="dxa"/>
            <w:vAlign w:val="center"/>
          </w:tcPr>
          <w:p w14:paraId="2233A1A1" w14:textId="77777777" w:rsidR="00B57C5B" w:rsidRDefault="0047435B">
            <w:pPr>
              <w:rPr>
                <w:rFonts w:ascii="Arial" w:hAnsi="Arial" w:cs="Arial"/>
                <w:sz w:val="20"/>
                <w:szCs w:val="20"/>
              </w:rPr>
            </w:pPr>
            <w:r>
              <w:rPr>
                <w:rFonts w:ascii="Arial" w:hAnsi="Arial" w:cs="Arial"/>
                <w:sz w:val="20"/>
                <w:szCs w:val="20"/>
              </w:rPr>
              <w:t>Incrementar la firma de convenios con los centros de producción y/o instituciones asociadas para el desarrollo de las prácticas preprofesionales o experiencias formativas en situación real de trabajo.</w:t>
            </w:r>
          </w:p>
        </w:tc>
        <w:tc>
          <w:tcPr>
            <w:tcW w:w="2657" w:type="dxa"/>
            <w:vAlign w:val="center"/>
          </w:tcPr>
          <w:p w14:paraId="31CC7202" w14:textId="77777777" w:rsidR="00B57C5B" w:rsidRDefault="0047435B">
            <w:pPr>
              <w:rPr>
                <w:rFonts w:ascii="Arial" w:hAnsi="Arial" w:cs="Arial"/>
                <w:sz w:val="20"/>
                <w:szCs w:val="20"/>
              </w:rPr>
            </w:pPr>
            <w:r>
              <w:rPr>
                <w:rFonts w:ascii="Arial" w:hAnsi="Arial" w:cs="Arial"/>
                <w:sz w:val="20"/>
                <w:szCs w:val="20"/>
              </w:rPr>
              <w:t>Participar en los fondos concursables para desarrollar habilidades en los docentes en el campo de la investigación tecnológica.</w:t>
            </w:r>
          </w:p>
        </w:tc>
      </w:tr>
      <w:tr w:rsidR="00B57C5B" w14:paraId="46C2A7D9" w14:textId="77777777">
        <w:trPr>
          <w:trHeight w:val="1200"/>
        </w:trPr>
        <w:tc>
          <w:tcPr>
            <w:tcW w:w="1257" w:type="dxa"/>
            <w:vMerge/>
            <w:shd w:val="clear" w:color="auto" w:fill="D9D9D9" w:themeFill="background1" w:themeFillShade="D9"/>
          </w:tcPr>
          <w:p w14:paraId="799BE396" w14:textId="77777777" w:rsidR="00B57C5B" w:rsidRDefault="00B57C5B">
            <w:pPr>
              <w:rPr>
                <w:rFonts w:ascii="Arial" w:hAnsi="Arial" w:cs="Arial"/>
                <w:b/>
                <w:bCs/>
                <w:sz w:val="20"/>
                <w:szCs w:val="20"/>
              </w:rPr>
            </w:pPr>
          </w:p>
        </w:tc>
        <w:tc>
          <w:tcPr>
            <w:tcW w:w="2849" w:type="dxa"/>
            <w:vMerge/>
            <w:vAlign w:val="center"/>
          </w:tcPr>
          <w:p w14:paraId="6C76F1D8" w14:textId="77777777" w:rsidR="00B57C5B" w:rsidRDefault="00B57C5B">
            <w:pPr>
              <w:rPr>
                <w:rFonts w:ascii="Arial" w:hAnsi="Arial" w:cs="Arial"/>
                <w:sz w:val="20"/>
                <w:szCs w:val="20"/>
              </w:rPr>
            </w:pPr>
          </w:p>
        </w:tc>
        <w:tc>
          <w:tcPr>
            <w:tcW w:w="2835" w:type="dxa"/>
            <w:vAlign w:val="center"/>
          </w:tcPr>
          <w:p w14:paraId="2A28CB27" w14:textId="77777777" w:rsidR="00B57C5B" w:rsidRDefault="0047435B">
            <w:pPr>
              <w:rPr>
                <w:rFonts w:ascii="Arial" w:hAnsi="Arial" w:cs="Arial"/>
                <w:sz w:val="20"/>
                <w:szCs w:val="20"/>
              </w:rPr>
            </w:pPr>
            <w:r>
              <w:rPr>
                <w:rFonts w:ascii="Arial" w:hAnsi="Arial" w:cs="Arial"/>
                <w:sz w:val="20"/>
                <w:szCs w:val="20"/>
              </w:rPr>
              <w:t>Hacer un (01) banco de proyectos de investigación en el que se consoliden todas las propuestas definidas por cada programa y seleccionar las que tengan posibilidad de ser desarrolladas y financiadas a 2022</w:t>
            </w:r>
          </w:p>
        </w:tc>
        <w:tc>
          <w:tcPr>
            <w:tcW w:w="2977" w:type="dxa"/>
            <w:vAlign w:val="center"/>
          </w:tcPr>
          <w:p w14:paraId="7A066F5B" w14:textId="77777777" w:rsidR="00B57C5B" w:rsidRDefault="0047435B">
            <w:pPr>
              <w:rPr>
                <w:rFonts w:ascii="Arial" w:hAnsi="Arial" w:cs="Arial"/>
                <w:sz w:val="20"/>
                <w:szCs w:val="20"/>
              </w:rPr>
            </w:pPr>
            <w:r>
              <w:rPr>
                <w:rFonts w:ascii="Arial" w:hAnsi="Arial" w:cs="Arial"/>
                <w:sz w:val="20"/>
                <w:szCs w:val="20"/>
              </w:rPr>
              <w:t>Evaluar y gestionar el financiamiento de proyectos de Investigación aplicada, desarrollo tecnológico e innovación tecnológica.</w:t>
            </w:r>
          </w:p>
        </w:tc>
        <w:tc>
          <w:tcPr>
            <w:tcW w:w="2657" w:type="dxa"/>
            <w:vMerge w:val="restart"/>
            <w:vAlign w:val="center"/>
          </w:tcPr>
          <w:p w14:paraId="63EAEE3E" w14:textId="77777777" w:rsidR="00B57C5B" w:rsidRDefault="0047435B">
            <w:pPr>
              <w:rPr>
                <w:rFonts w:ascii="Arial" w:hAnsi="Arial" w:cs="Arial"/>
                <w:sz w:val="20"/>
                <w:szCs w:val="20"/>
              </w:rPr>
            </w:pPr>
            <w:r>
              <w:rPr>
                <w:rFonts w:ascii="Arial" w:hAnsi="Arial" w:cs="Arial"/>
                <w:sz w:val="20"/>
                <w:szCs w:val="20"/>
              </w:rPr>
              <w:t>Hacer lobbies con empresas públicas y estatales para la presentación y financiación de proyectos de investigación</w:t>
            </w:r>
          </w:p>
        </w:tc>
      </w:tr>
      <w:tr w:rsidR="00B57C5B" w14:paraId="0B27C722" w14:textId="77777777">
        <w:trPr>
          <w:trHeight w:val="1440"/>
        </w:trPr>
        <w:tc>
          <w:tcPr>
            <w:tcW w:w="1257" w:type="dxa"/>
            <w:vMerge/>
            <w:shd w:val="clear" w:color="auto" w:fill="D9D9D9" w:themeFill="background1" w:themeFillShade="D9"/>
          </w:tcPr>
          <w:p w14:paraId="34AE1C2E" w14:textId="77777777" w:rsidR="00B57C5B" w:rsidRDefault="00B57C5B">
            <w:pPr>
              <w:rPr>
                <w:rFonts w:ascii="Arial" w:hAnsi="Arial" w:cs="Arial"/>
                <w:b/>
                <w:bCs/>
                <w:sz w:val="20"/>
                <w:szCs w:val="20"/>
              </w:rPr>
            </w:pPr>
          </w:p>
        </w:tc>
        <w:tc>
          <w:tcPr>
            <w:tcW w:w="2849" w:type="dxa"/>
            <w:vMerge/>
            <w:vAlign w:val="center"/>
          </w:tcPr>
          <w:p w14:paraId="167BDD37" w14:textId="77777777" w:rsidR="00B57C5B" w:rsidRDefault="00B57C5B">
            <w:pPr>
              <w:rPr>
                <w:rFonts w:ascii="Arial" w:hAnsi="Arial" w:cs="Arial"/>
                <w:sz w:val="20"/>
                <w:szCs w:val="20"/>
              </w:rPr>
            </w:pPr>
          </w:p>
        </w:tc>
        <w:tc>
          <w:tcPr>
            <w:tcW w:w="2835" w:type="dxa"/>
            <w:vAlign w:val="center"/>
          </w:tcPr>
          <w:p w14:paraId="28E24BEB" w14:textId="77777777" w:rsidR="00B57C5B" w:rsidRDefault="0047435B">
            <w:pPr>
              <w:rPr>
                <w:rFonts w:ascii="Arial" w:hAnsi="Arial" w:cs="Arial"/>
                <w:sz w:val="20"/>
                <w:szCs w:val="20"/>
              </w:rPr>
            </w:pPr>
            <w:r>
              <w:rPr>
                <w:rFonts w:ascii="Arial" w:hAnsi="Arial" w:cs="Arial"/>
                <w:sz w:val="20"/>
                <w:szCs w:val="20"/>
              </w:rPr>
              <w:t xml:space="preserve">Aprender al 100%  la metodología de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y demás  metodologías de presentación de proyectos con el propósito que cuando se participe en las ferias se aplique para presentar los proyectos a 2022</w:t>
            </w:r>
          </w:p>
        </w:tc>
        <w:tc>
          <w:tcPr>
            <w:tcW w:w="2977" w:type="dxa"/>
            <w:vAlign w:val="center"/>
          </w:tcPr>
          <w:p w14:paraId="0C872E0C" w14:textId="77777777" w:rsidR="00B57C5B" w:rsidRDefault="0047435B">
            <w:pPr>
              <w:rPr>
                <w:rFonts w:ascii="Arial" w:hAnsi="Arial" w:cs="Arial"/>
                <w:sz w:val="20"/>
                <w:szCs w:val="20"/>
              </w:rPr>
            </w:pPr>
            <w:r>
              <w:rPr>
                <w:rFonts w:ascii="Arial" w:hAnsi="Arial" w:cs="Arial"/>
                <w:sz w:val="20"/>
                <w:szCs w:val="20"/>
              </w:rPr>
              <w:t>Gestionar proyectos productivos y/o empresariales que generen recursos para mejorar la enseñanza-aprendizaje en cada programa de estudio</w:t>
            </w:r>
          </w:p>
        </w:tc>
        <w:tc>
          <w:tcPr>
            <w:tcW w:w="2657" w:type="dxa"/>
            <w:vMerge/>
            <w:vAlign w:val="center"/>
          </w:tcPr>
          <w:p w14:paraId="38FE3443" w14:textId="77777777" w:rsidR="00B57C5B" w:rsidRDefault="00B57C5B">
            <w:pPr>
              <w:rPr>
                <w:rFonts w:ascii="Arial" w:hAnsi="Arial" w:cs="Arial"/>
                <w:sz w:val="20"/>
                <w:szCs w:val="20"/>
              </w:rPr>
            </w:pPr>
          </w:p>
        </w:tc>
      </w:tr>
      <w:tr w:rsidR="00B57C5B" w14:paraId="021E7294" w14:textId="77777777">
        <w:trPr>
          <w:trHeight w:val="1260"/>
        </w:trPr>
        <w:tc>
          <w:tcPr>
            <w:tcW w:w="1257" w:type="dxa"/>
            <w:vMerge/>
            <w:shd w:val="clear" w:color="auto" w:fill="D9D9D9" w:themeFill="background1" w:themeFillShade="D9"/>
          </w:tcPr>
          <w:p w14:paraId="100F2032" w14:textId="77777777" w:rsidR="00B57C5B" w:rsidRDefault="00B57C5B">
            <w:pPr>
              <w:rPr>
                <w:rFonts w:ascii="Arial" w:hAnsi="Arial" w:cs="Arial"/>
                <w:b/>
                <w:bCs/>
                <w:sz w:val="20"/>
                <w:szCs w:val="20"/>
              </w:rPr>
            </w:pPr>
          </w:p>
        </w:tc>
        <w:tc>
          <w:tcPr>
            <w:tcW w:w="2849" w:type="dxa"/>
            <w:vAlign w:val="center"/>
          </w:tcPr>
          <w:p w14:paraId="2F52E486" w14:textId="77777777" w:rsidR="00B57C5B" w:rsidRDefault="0047435B">
            <w:pPr>
              <w:rPr>
                <w:rFonts w:ascii="Arial" w:hAnsi="Arial" w:cs="Arial"/>
                <w:sz w:val="20"/>
                <w:szCs w:val="20"/>
              </w:rPr>
            </w:pPr>
            <w:r>
              <w:rPr>
                <w:rFonts w:ascii="Arial" w:hAnsi="Arial" w:cs="Arial"/>
                <w:sz w:val="20"/>
                <w:szCs w:val="20"/>
              </w:rPr>
              <w:t>Evaluar y gestionar el financiamiento de proyectos productivos institucionales y por cada programa de estudio.</w:t>
            </w:r>
          </w:p>
        </w:tc>
        <w:tc>
          <w:tcPr>
            <w:tcW w:w="2835" w:type="dxa"/>
            <w:vAlign w:val="center"/>
          </w:tcPr>
          <w:p w14:paraId="1A15B1AA" w14:textId="77777777" w:rsidR="00B57C5B" w:rsidRDefault="0047435B">
            <w:pPr>
              <w:rPr>
                <w:rFonts w:ascii="Arial" w:hAnsi="Arial" w:cs="Arial"/>
                <w:sz w:val="20"/>
                <w:szCs w:val="20"/>
              </w:rPr>
            </w:pPr>
            <w:r>
              <w:rPr>
                <w:rFonts w:ascii="Arial" w:hAnsi="Arial" w:cs="Arial"/>
                <w:sz w:val="20"/>
                <w:szCs w:val="20"/>
              </w:rPr>
              <w:t>Hacer un(01) banco de proyectos de investigación en el que se consoliden todas las propuestas definidas por cada programa y seleccionar las que tengan posibilidad de ser desarrolladas y financiadas a 2022</w:t>
            </w:r>
          </w:p>
        </w:tc>
        <w:tc>
          <w:tcPr>
            <w:tcW w:w="2977" w:type="dxa"/>
            <w:vAlign w:val="center"/>
          </w:tcPr>
          <w:p w14:paraId="4D4D7716" w14:textId="77777777" w:rsidR="00B57C5B" w:rsidRDefault="0047435B">
            <w:pPr>
              <w:rPr>
                <w:rFonts w:ascii="Arial" w:hAnsi="Arial" w:cs="Arial"/>
                <w:sz w:val="20"/>
                <w:szCs w:val="20"/>
              </w:rPr>
            </w:pPr>
            <w:r>
              <w:rPr>
                <w:rFonts w:ascii="Arial" w:hAnsi="Arial" w:cs="Arial"/>
                <w:sz w:val="20"/>
                <w:szCs w:val="20"/>
              </w:rPr>
              <w:t>Gestionar proyectos de investigación aplicada, desarrollo tecnológico e innovación, en cada programa de estudio, que respondan a necesidades concretas locales, regionales y nacionales.</w:t>
            </w:r>
          </w:p>
        </w:tc>
        <w:tc>
          <w:tcPr>
            <w:tcW w:w="2657" w:type="dxa"/>
            <w:vAlign w:val="center"/>
          </w:tcPr>
          <w:p w14:paraId="2FDE66E7" w14:textId="77777777" w:rsidR="00B57C5B" w:rsidRDefault="0047435B">
            <w:pPr>
              <w:rPr>
                <w:rFonts w:ascii="Arial" w:hAnsi="Arial" w:cs="Arial"/>
                <w:sz w:val="20"/>
                <w:szCs w:val="20"/>
              </w:rPr>
            </w:pPr>
            <w:r>
              <w:rPr>
                <w:rFonts w:ascii="Arial" w:hAnsi="Arial" w:cs="Arial"/>
                <w:sz w:val="20"/>
                <w:szCs w:val="20"/>
              </w:rPr>
              <w:t>Hacer aproximación a la empresa pública o privada para identificar necesidades de investigación</w:t>
            </w:r>
          </w:p>
        </w:tc>
      </w:tr>
      <w:tr w:rsidR="00B57C5B" w14:paraId="2309BEE7" w14:textId="77777777">
        <w:trPr>
          <w:trHeight w:val="1440"/>
        </w:trPr>
        <w:tc>
          <w:tcPr>
            <w:tcW w:w="1257" w:type="dxa"/>
            <w:vMerge/>
            <w:shd w:val="clear" w:color="auto" w:fill="D9D9D9" w:themeFill="background1" w:themeFillShade="D9"/>
          </w:tcPr>
          <w:p w14:paraId="651E5641" w14:textId="77777777" w:rsidR="00B57C5B" w:rsidRDefault="00B57C5B">
            <w:pPr>
              <w:rPr>
                <w:rFonts w:ascii="Arial" w:hAnsi="Arial" w:cs="Arial"/>
                <w:b/>
                <w:bCs/>
                <w:sz w:val="20"/>
                <w:szCs w:val="20"/>
              </w:rPr>
            </w:pPr>
          </w:p>
        </w:tc>
        <w:tc>
          <w:tcPr>
            <w:tcW w:w="2849" w:type="dxa"/>
            <w:vMerge w:val="restart"/>
            <w:vAlign w:val="center"/>
          </w:tcPr>
          <w:p w14:paraId="57DFE830" w14:textId="77777777" w:rsidR="00B57C5B" w:rsidRDefault="0047435B">
            <w:pPr>
              <w:rPr>
                <w:rFonts w:ascii="Arial" w:hAnsi="Arial" w:cs="Arial"/>
                <w:sz w:val="20"/>
                <w:szCs w:val="20"/>
              </w:rPr>
            </w:pPr>
            <w:r>
              <w:rPr>
                <w:rFonts w:ascii="Arial" w:hAnsi="Arial" w:cs="Arial"/>
                <w:sz w:val="20"/>
                <w:szCs w:val="20"/>
              </w:rPr>
              <w:t>Gestionar el financiamiento para la capacitación y el perfeccionamiento de la plana docente y administrativa.</w:t>
            </w:r>
          </w:p>
        </w:tc>
        <w:tc>
          <w:tcPr>
            <w:tcW w:w="2835" w:type="dxa"/>
            <w:vAlign w:val="center"/>
          </w:tcPr>
          <w:p w14:paraId="43DB4B7C" w14:textId="77777777" w:rsidR="00B57C5B" w:rsidRDefault="0047435B">
            <w:pPr>
              <w:rPr>
                <w:rFonts w:ascii="Arial" w:hAnsi="Arial" w:cs="Arial"/>
                <w:sz w:val="20"/>
                <w:szCs w:val="20"/>
              </w:rPr>
            </w:pPr>
            <w:r>
              <w:rPr>
                <w:rFonts w:ascii="Arial" w:hAnsi="Arial" w:cs="Arial"/>
                <w:sz w:val="20"/>
                <w:szCs w:val="20"/>
              </w:rPr>
              <w:t xml:space="preserve">Aprender al 100% la metodología de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y demás  metodologías de presentación de proyectos con el propósito que cuando se participe en las ferias se aplique para presentar los proyectos a 2022</w:t>
            </w:r>
          </w:p>
        </w:tc>
        <w:tc>
          <w:tcPr>
            <w:tcW w:w="2977" w:type="dxa"/>
            <w:vAlign w:val="center"/>
          </w:tcPr>
          <w:p w14:paraId="4EEBA9EA" w14:textId="77777777" w:rsidR="00B57C5B" w:rsidRDefault="0047435B">
            <w:pPr>
              <w:rPr>
                <w:rFonts w:ascii="Arial" w:hAnsi="Arial" w:cs="Arial"/>
                <w:sz w:val="20"/>
                <w:szCs w:val="20"/>
              </w:rPr>
            </w:pPr>
            <w:r>
              <w:rPr>
                <w:rFonts w:ascii="Arial" w:hAnsi="Arial" w:cs="Arial"/>
                <w:sz w:val="20"/>
                <w:szCs w:val="20"/>
              </w:rPr>
              <w:t>Gestionar una plana docente idónea, y el reconocimiento de las buenas prácticas dentro de su labor profesional.</w:t>
            </w:r>
          </w:p>
        </w:tc>
        <w:tc>
          <w:tcPr>
            <w:tcW w:w="2657" w:type="dxa"/>
            <w:vAlign w:val="center"/>
          </w:tcPr>
          <w:p w14:paraId="41E255FE" w14:textId="77777777" w:rsidR="00B57C5B" w:rsidRDefault="0047435B">
            <w:pPr>
              <w:rPr>
                <w:rFonts w:ascii="Arial" w:hAnsi="Arial" w:cs="Arial"/>
                <w:sz w:val="20"/>
                <w:szCs w:val="20"/>
              </w:rPr>
            </w:pPr>
            <w:r>
              <w:rPr>
                <w:rFonts w:ascii="Arial" w:hAnsi="Arial" w:cs="Arial"/>
                <w:sz w:val="20"/>
                <w:szCs w:val="20"/>
              </w:rPr>
              <w:t>A través de formación continua y los coordinadores elaborar un plan de capacitación tecnológica por programa de estudio</w:t>
            </w:r>
          </w:p>
        </w:tc>
      </w:tr>
      <w:tr w:rsidR="00B57C5B" w14:paraId="3EF07ECB" w14:textId="77777777">
        <w:trPr>
          <w:trHeight w:val="1680"/>
        </w:trPr>
        <w:tc>
          <w:tcPr>
            <w:tcW w:w="1257" w:type="dxa"/>
            <w:vMerge/>
            <w:shd w:val="clear" w:color="auto" w:fill="D9D9D9" w:themeFill="background1" w:themeFillShade="D9"/>
          </w:tcPr>
          <w:p w14:paraId="47ED5E49" w14:textId="77777777" w:rsidR="00B57C5B" w:rsidRDefault="00B57C5B">
            <w:pPr>
              <w:rPr>
                <w:rFonts w:ascii="Arial" w:hAnsi="Arial" w:cs="Arial"/>
                <w:b/>
                <w:bCs/>
                <w:sz w:val="20"/>
                <w:szCs w:val="20"/>
              </w:rPr>
            </w:pPr>
          </w:p>
        </w:tc>
        <w:tc>
          <w:tcPr>
            <w:tcW w:w="2849" w:type="dxa"/>
            <w:vMerge/>
          </w:tcPr>
          <w:p w14:paraId="78470376" w14:textId="77777777" w:rsidR="00B57C5B" w:rsidRDefault="00B57C5B">
            <w:pPr>
              <w:rPr>
                <w:rFonts w:ascii="Arial" w:hAnsi="Arial" w:cs="Arial"/>
                <w:sz w:val="20"/>
                <w:szCs w:val="20"/>
              </w:rPr>
            </w:pPr>
          </w:p>
        </w:tc>
        <w:tc>
          <w:tcPr>
            <w:tcW w:w="2835" w:type="dxa"/>
            <w:vAlign w:val="center"/>
          </w:tcPr>
          <w:p w14:paraId="575CCA1D" w14:textId="77777777" w:rsidR="00B57C5B" w:rsidRDefault="0047435B">
            <w:pPr>
              <w:rPr>
                <w:rFonts w:ascii="Arial" w:hAnsi="Arial" w:cs="Arial"/>
                <w:sz w:val="20"/>
                <w:szCs w:val="20"/>
              </w:rPr>
            </w:pPr>
            <w:r>
              <w:rPr>
                <w:rFonts w:ascii="Arial" w:hAnsi="Arial" w:cs="Arial"/>
                <w:sz w:val="20"/>
                <w:szCs w:val="20"/>
              </w:rPr>
              <w:t>Apoyar al 100%  la labor docente en los que cuentan con interés en su formación y desarrollo</w:t>
            </w:r>
          </w:p>
        </w:tc>
        <w:tc>
          <w:tcPr>
            <w:tcW w:w="2977" w:type="dxa"/>
            <w:vAlign w:val="center"/>
          </w:tcPr>
          <w:p w14:paraId="1DC2AB4E" w14:textId="77777777" w:rsidR="00B57C5B" w:rsidRDefault="0047435B">
            <w:pPr>
              <w:rPr>
                <w:rFonts w:ascii="Arial" w:hAnsi="Arial" w:cs="Arial"/>
                <w:sz w:val="20"/>
                <w:szCs w:val="20"/>
              </w:rPr>
            </w:pPr>
            <w:r>
              <w:rPr>
                <w:rFonts w:ascii="Arial" w:hAnsi="Arial" w:cs="Arial"/>
                <w:sz w:val="20"/>
                <w:szCs w:val="20"/>
              </w:rPr>
              <w:t>Gestionar la capacitación y actualización especializada de los docentes por cada programa de estudio.</w:t>
            </w:r>
          </w:p>
        </w:tc>
        <w:tc>
          <w:tcPr>
            <w:tcW w:w="2657" w:type="dxa"/>
            <w:vAlign w:val="center"/>
          </w:tcPr>
          <w:p w14:paraId="503290F9" w14:textId="77777777" w:rsidR="00B57C5B" w:rsidRDefault="0047435B">
            <w:pPr>
              <w:rPr>
                <w:rFonts w:ascii="Arial" w:hAnsi="Arial" w:cs="Arial"/>
                <w:sz w:val="20"/>
                <w:szCs w:val="20"/>
              </w:rPr>
            </w:pPr>
            <w:r>
              <w:rPr>
                <w:rFonts w:ascii="Arial" w:hAnsi="Arial" w:cs="Arial"/>
                <w:sz w:val="20"/>
                <w:szCs w:val="20"/>
              </w:rPr>
              <w:t>Capacitar a la minoría de docentes en: En aprendizajes basados en competencias. En aprendizaje basado en problemas.</w:t>
            </w:r>
            <w:r>
              <w:rPr>
                <w:rFonts w:ascii="Arial" w:hAnsi="Arial" w:cs="Arial"/>
                <w:sz w:val="20"/>
                <w:szCs w:val="20"/>
              </w:rPr>
              <w:br/>
              <w:t>En aprendizaje basado en proyectos.</w:t>
            </w:r>
            <w:r>
              <w:rPr>
                <w:rFonts w:ascii="Arial" w:hAnsi="Arial" w:cs="Arial"/>
                <w:sz w:val="20"/>
                <w:szCs w:val="20"/>
              </w:rPr>
              <w:br/>
              <w:t>En aprendizaje basado en aula invertida.</w:t>
            </w:r>
            <w:r>
              <w:rPr>
                <w:rFonts w:ascii="Arial" w:hAnsi="Arial" w:cs="Arial"/>
                <w:sz w:val="20"/>
                <w:szCs w:val="20"/>
              </w:rPr>
              <w:br/>
              <w:t>En aprendizaje</w:t>
            </w:r>
          </w:p>
        </w:tc>
      </w:tr>
      <w:tr w:rsidR="00B57C5B" w14:paraId="2705C2F0" w14:textId="77777777">
        <w:trPr>
          <w:trHeight w:val="1920"/>
        </w:trPr>
        <w:tc>
          <w:tcPr>
            <w:tcW w:w="1257" w:type="dxa"/>
            <w:vMerge/>
            <w:shd w:val="clear" w:color="auto" w:fill="D9D9D9" w:themeFill="background1" w:themeFillShade="D9"/>
          </w:tcPr>
          <w:p w14:paraId="2B3CFF86" w14:textId="77777777" w:rsidR="00B57C5B" w:rsidRDefault="00B57C5B">
            <w:pPr>
              <w:rPr>
                <w:rFonts w:ascii="Arial" w:hAnsi="Arial" w:cs="Arial"/>
                <w:b/>
                <w:bCs/>
                <w:sz w:val="20"/>
                <w:szCs w:val="20"/>
              </w:rPr>
            </w:pPr>
          </w:p>
        </w:tc>
        <w:tc>
          <w:tcPr>
            <w:tcW w:w="2849" w:type="dxa"/>
            <w:vMerge/>
          </w:tcPr>
          <w:p w14:paraId="5E237FFC" w14:textId="77777777" w:rsidR="00B57C5B" w:rsidRDefault="00B57C5B">
            <w:pPr>
              <w:rPr>
                <w:rFonts w:ascii="Arial" w:hAnsi="Arial" w:cs="Arial"/>
                <w:sz w:val="20"/>
                <w:szCs w:val="20"/>
              </w:rPr>
            </w:pPr>
          </w:p>
        </w:tc>
        <w:tc>
          <w:tcPr>
            <w:tcW w:w="2835" w:type="dxa"/>
            <w:vMerge w:val="restart"/>
            <w:vAlign w:val="center"/>
          </w:tcPr>
          <w:p w14:paraId="12F1CB41" w14:textId="77777777" w:rsidR="00B57C5B" w:rsidRDefault="0047435B">
            <w:pPr>
              <w:rPr>
                <w:rFonts w:ascii="Arial" w:hAnsi="Arial" w:cs="Arial"/>
                <w:sz w:val="20"/>
                <w:szCs w:val="20"/>
              </w:rPr>
            </w:pPr>
            <w:r>
              <w:rPr>
                <w:rFonts w:ascii="Arial" w:hAnsi="Arial" w:cs="Arial"/>
                <w:sz w:val="20"/>
                <w:szCs w:val="20"/>
              </w:rPr>
              <w:t>Impulsar al 100% en el personal docente la necesidad de mayor formación Buscar patrocinios estatales y privados</w:t>
            </w:r>
          </w:p>
        </w:tc>
        <w:tc>
          <w:tcPr>
            <w:tcW w:w="2977" w:type="dxa"/>
            <w:vAlign w:val="center"/>
          </w:tcPr>
          <w:p w14:paraId="610F34E2" w14:textId="77777777" w:rsidR="00B57C5B" w:rsidRDefault="0047435B">
            <w:pPr>
              <w:rPr>
                <w:rFonts w:ascii="Arial" w:hAnsi="Arial" w:cs="Arial"/>
                <w:sz w:val="20"/>
                <w:szCs w:val="20"/>
              </w:rPr>
            </w:pPr>
            <w:r>
              <w:rPr>
                <w:rFonts w:ascii="Arial" w:hAnsi="Arial" w:cs="Arial"/>
                <w:sz w:val="20"/>
                <w:szCs w:val="20"/>
              </w:rPr>
              <w:t>Gestionar el financiamiento para la capacitación y el perfeccionamiento de la plana docente y administrativa.</w:t>
            </w:r>
          </w:p>
        </w:tc>
        <w:tc>
          <w:tcPr>
            <w:tcW w:w="2657" w:type="dxa"/>
            <w:vAlign w:val="center"/>
          </w:tcPr>
          <w:p w14:paraId="1F6CABC1" w14:textId="77777777" w:rsidR="00B57C5B" w:rsidRDefault="0047435B">
            <w:pPr>
              <w:rPr>
                <w:rFonts w:ascii="Arial" w:hAnsi="Arial" w:cs="Arial"/>
                <w:sz w:val="20"/>
                <w:szCs w:val="20"/>
              </w:rPr>
            </w:pPr>
            <w:r>
              <w:rPr>
                <w:rFonts w:ascii="Arial" w:hAnsi="Arial" w:cs="Arial"/>
                <w:sz w:val="20"/>
                <w:szCs w:val="20"/>
              </w:rPr>
              <w:t xml:space="preserve">Capacitación guiada del MINEDU con secretaria académica </w:t>
            </w:r>
            <w:r>
              <w:rPr>
                <w:rFonts w:ascii="Arial" w:hAnsi="Arial" w:cs="Arial"/>
                <w:sz w:val="20"/>
                <w:szCs w:val="20"/>
              </w:rPr>
              <w:br/>
            </w:r>
            <w:r>
              <w:rPr>
                <w:rFonts w:ascii="Arial" w:hAnsi="Arial" w:cs="Arial"/>
                <w:sz w:val="20"/>
                <w:szCs w:val="20"/>
              </w:rPr>
              <w:br/>
              <w:t xml:space="preserve">Capacitación a secretaria académica a cargo del área de calidad </w:t>
            </w:r>
            <w:r>
              <w:rPr>
                <w:rFonts w:ascii="Arial" w:hAnsi="Arial" w:cs="Arial"/>
                <w:sz w:val="20"/>
                <w:szCs w:val="20"/>
              </w:rPr>
              <w:br/>
            </w:r>
            <w:r>
              <w:rPr>
                <w:rFonts w:ascii="Arial" w:hAnsi="Arial" w:cs="Arial"/>
                <w:sz w:val="20"/>
                <w:szCs w:val="20"/>
              </w:rPr>
              <w:br/>
              <w:t>Capacitación guiada del MINEDU con administración</w:t>
            </w:r>
          </w:p>
        </w:tc>
      </w:tr>
      <w:tr w:rsidR="00B57C5B" w14:paraId="6166BDD2" w14:textId="77777777">
        <w:trPr>
          <w:trHeight w:val="765"/>
        </w:trPr>
        <w:tc>
          <w:tcPr>
            <w:tcW w:w="1257" w:type="dxa"/>
            <w:vMerge/>
            <w:shd w:val="clear" w:color="auto" w:fill="D9D9D9" w:themeFill="background1" w:themeFillShade="D9"/>
          </w:tcPr>
          <w:p w14:paraId="23143107" w14:textId="77777777" w:rsidR="00B57C5B" w:rsidRDefault="00B57C5B">
            <w:pPr>
              <w:rPr>
                <w:rFonts w:ascii="Arial" w:hAnsi="Arial" w:cs="Arial"/>
                <w:b/>
                <w:bCs/>
                <w:sz w:val="20"/>
                <w:szCs w:val="20"/>
              </w:rPr>
            </w:pPr>
          </w:p>
        </w:tc>
        <w:tc>
          <w:tcPr>
            <w:tcW w:w="2849" w:type="dxa"/>
            <w:vMerge/>
          </w:tcPr>
          <w:p w14:paraId="58A9AA17" w14:textId="77777777" w:rsidR="00B57C5B" w:rsidRDefault="00B57C5B">
            <w:pPr>
              <w:rPr>
                <w:rFonts w:ascii="Arial" w:hAnsi="Arial" w:cs="Arial"/>
                <w:sz w:val="20"/>
                <w:szCs w:val="20"/>
              </w:rPr>
            </w:pPr>
          </w:p>
        </w:tc>
        <w:tc>
          <w:tcPr>
            <w:tcW w:w="2835" w:type="dxa"/>
            <w:vMerge/>
            <w:vAlign w:val="center"/>
          </w:tcPr>
          <w:p w14:paraId="7FEF184E" w14:textId="77777777" w:rsidR="00B57C5B" w:rsidRDefault="00B57C5B">
            <w:pPr>
              <w:rPr>
                <w:rFonts w:ascii="Arial" w:hAnsi="Arial" w:cs="Arial"/>
                <w:sz w:val="20"/>
                <w:szCs w:val="20"/>
              </w:rPr>
            </w:pPr>
          </w:p>
        </w:tc>
        <w:tc>
          <w:tcPr>
            <w:tcW w:w="2977" w:type="dxa"/>
            <w:vAlign w:val="center"/>
          </w:tcPr>
          <w:p w14:paraId="12847461" w14:textId="77777777" w:rsidR="00B57C5B" w:rsidRDefault="0047435B">
            <w:pPr>
              <w:rPr>
                <w:rFonts w:ascii="Arial" w:hAnsi="Arial" w:cs="Arial"/>
                <w:sz w:val="20"/>
                <w:szCs w:val="20"/>
              </w:rPr>
            </w:pPr>
            <w:r>
              <w:rPr>
                <w:rFonts w:ascii="Arial" w:hAnsi="Arial" w:cs="Arial"/>
                <w:sz w:val="20"/>
                <w:szCs w:val="20"/>
              </w:rPr>
              <w:t>Gestionar la capacitación y actualización especializada de los docentes por cada programa de estudio.</w:t>
            </w:r>
          </w:p>
        </w:tc>
        <w:tc>
          <w:tcPr>
            <w:tcW w:w="2657" w:type="dxa"/>
            <w:vAlign w:val="center"/>
          </w:tcPr>
          <w:p w14:paraId="7E717371" w14:textId="77777777" w:rsidR="00B57C5B" w:rsidRDefault="0047435B">
            <w:pPr>
              <w:rPr>
                <w:rFonts w:ascii="Arial" w:hAnsi="Arial" w:cs="Arial"/>
                <w:sz w:val="20"/>
                <w:szCs w:val="20"/>
              </w:rPr>
            </w:pPr>
            <w:r>
              <w:rPr>
                <w:rFonts w:ascii="Arial" w:hAnsi="Arial" w:cs="Arial"/>
                <w:sz w:val="20"/>
                <w:szCs w:val="20"/>
              </w:rPr>
              <w:t>Impulsar en el personal docente la necesidad de mayor formación</w:t>
            </w:r>
            <w:r>
              <w:rPr>
                <w:rFonts w:ascii="Arial" w:hAnsi="Arial" w:cs="Arial"/>
                <w:sz w:val="20"/>
                <w:szCs w:val="20"/>
              </w:rPr>
              <w:br/>
              <w:t>Buscar patrocinios estatales y privados</w:t>
            </w:r>
          </w:p>
        </w:tc>
      </w:tr>
      <w:tr w:rsidR="00B57C5B" w14:paraId="2DE47432" w14:textId="77777777">
        <w:trPr>
          <w:trHeight w:val="1440"/>
        </w:trPr>
        <w:tc>
          <w:tcPr>
            <w:tcW w:w="1257" w:type="dxa"/>
            <w:vMerge/>
            <w:shd w:val="clear" w:color="auto" w:fill="D9D9D9" w:themeFill="background1" w:themeFillShade="D9"/>
          </w:tcPr>
          <w:p w14:paraId="3D8D0039" w14:textId="77777777" w:rsidR="00B57C5B" w:rsidRDefault="00B57C5B">
            <w:pPr>
              <w:rPr>
                <w:rFonts w:ascii="Arial" w:hAnsi="Arial" w:cs="Arial"/>
                <w:b/>
                <w:bCs/>
                <w:sz w:val="20"/>
                <w:szCs w:val="20"/>
              </w:rPr>
            </w:pPr>
          </w:p>
        </w:tc>
        <w:tc>
          <w:tcPr>
            <w:tcW w:w="2849" w:type="dxa"/>
            <w:vAlign w:val="center"/>
          </w:tcPr>
          <w:p w14:paraId="654E69DD" w14:textId="77777777" w:rsidR="00B57C5B" w:rsidRDefault="0047435B">
            <w:pPr>
              <w:rPr>
                <w:rFonts w:ascii="Arial" w:hAnsi="Arial" w:cs="Arial"/>
                <w:sz w:val="20"/>
                <w:szCs w:val="20"/>
              </w:rPr>
            </w:pPr>
            <w:r>
              <w:rPr>
                <w:rFonts w:ascii="Arial" w:hAnsi="Arial" w:cs="Arial"/>
                <w:sz w:val="20"/>
                <w:szCs w:val="20"/>
              </w:rPr>
              <w:t>Gestionar una plana administrativa idónea, y el reconocimiento de las buenas prácticas dentro de sus actividades laborales.</w:t>
            </w:r>
          </w:p>
        </w:tc>
        <w:tc>
          <w:tcPr>
            <w:tcW w:w="2835" w:type="dxa"/>
            <w:vAlign w:val="center"/>
          </w:tcPr>
          <w:p w14:paraId="0C40375A" w14:textId="77777777" w:rsidR="00B57C5B" w:rsidRDefault="0047435B">
            <w:pPr>
              <w:rPr>
                <w:rFonts w:ascii="Arial" w:hAnsi="Arial" w:cs="Arial"/>
                <w:sz w:val="20"/>
                <w:szCs w:val="20"/>
              </w:rPr>
            </w:pPr>
            <w:r>
              <w:rPr>
                <w:rFonts w:ascii="Arial" w:hAnsi="Arial" w:cs="Arial"/>
                <w:sz w:val="20"/>
                <w:szCs w:val="20"/>
              </w:rPr>
              <w:t>Presentar un (01) listado  como una buena práctica de empresas de clase mundial, la forma y cumplimiento de requisitos de ser una institución de excelencia  a las demás instituciones técnicas y tecnológicas públicas de la región</w:t>
            </w:r>
          </w:p>
        </w:tc>
        <w:tc>
          <w:tcPr>
            <w:tcW w:w="2977" w:type="dxa"/>
            <w:vAlign w:val="center"/>
          </w:tcPr>
          <w:p w14:paraId="16983909" w14:textId="77777777" w:rsidR="00B57C5B" w:rsidRDefault="0047435B">
            <w:pPr>
              <w:rPr>
                <w:rFonts w:ascii="Arial" w:hAnsi="Arial" w:cs="Arial"/>
                <w:sz w:val="20"/>
                <w:szCs w:val="20"/>
              </w:rPr>
            </w:pPr>
            <w:r>
              <w:rPr>
                <w:rFonts w:ascii="Arial" w:hAnsi="Arial" w:cs="Arial"/>
                <w:sz w:val="20"/>
                <w:szCs w:val="20"/>
              </w:rPr>
              <w:t>Desarrollar un video en donde se muestre la forma y cumplimiento de requisitos de ser una institución de excelencia</w:t>
            </w:r>
          </w:p>
        </w:tc>
        <w:tc>
          <w:tcPr>
            <w:tcW w:w="2657" w:type="dxa"/>
            <w:vAlign w:val="center"/>
          </w:tcPr>
          <w:p w14:paraId="68D0D0BB" w14:textId="77777777" w:rsidR="00B57C5B" w:rsidRDefault="0047435B">
            <w:pPr>
              <w:rPr>
                <w:rFonts w:ascii="Arial" w:hAnsi="Arial" w:cs="Arial"/>
                <w:sz w:val="20"/>
                <w:szCs w:val="20"/>
              </w:rPr>
            </w:pPr>
            <w:r>
              <w:rPr>
                <w:rFonts w:ascii="Arial" w:hAnsi="Arial" w:cs="Arial"/>
                <w:sz w:val="20"/>
                <w:szCs w:val="20"/>
              </w:rPr>
              <w:t>Elaborar un video en donde se muestre la forma y cumplimiento de requisitos de ser una institución de excelencia</w:t>
            </w:r>
          </w:p>
        </w:tc>
      </w:tr>
    </w:tbl>
    <w:p w14:paraId="304A68F9" w14:textId="77777777" w:rsidR="00B57C5B" w:rsidRDefault="00B57C5B">
      <w:pPr>
        <w:rPr>
          <w:rFonts w:ascii="Arial" w:hAnsi="Arial" w:cs="Arial"/>
        </w:rPr>
      </w:pPr>
    </w:p>
    <w:p w14:paraId="31A9E4E3" w14:textId="77777777" w:rsidR="00B57C5B" w:rsidRDefault="00B57C5B">
      <w:pPr>
        <w:rPr>
          <w:rFonts w:ascii="Arial" w:hAnsi="Arial" w:cs="Arial"/>
        </w:rPr>
      </w:pPr>
    </w:p>
    <w:p w14:paraId="5DBE966E" w14:textId="77777777" w:rsidR="00B57C5B" w:rsidRDefault="00B57C5B">
      <w:pPr>
        <w:rPr>
          <w:rFonts w:ascii="Arial" w:hAnsi="Arial" w:cs="Arial"/>
        </w:rPr>
      </w:pPr>
    </w:p>
    <w:p w14:paraId="739DDC1D" w14:textId="77777777" w:rsidR="00B57C5B" w:rsidRDefault="00B57C5B">
      <w:pPr>
        <w:rPr>
          <w:rFonts w:ascii="Arial" w:hAnsi="Arial" w:cs="Arial"/>
        </w:rPr>
      </w:pPr>
    </w:p>
    <w:p w14:paraId="0A1242CB" w14:textId="77777777" w:rsidR="00B57C5B" w:rsidRDefault="00B57C5B">
      <w:pPr>
        <w:rPr>
          <w:rFonts w:ascii="Arial" w:hAnsi="Arial" w:cs="Arial"/>
        </w:rPr>
      </w:pPr>
    </w:p>
    <w:tbl>
      <w:tblPr>
        <w:tblStyle w:val="Tablaconcuadrcula"/>
        <w:tblW w:w="0" w:type="auto"/>
        <w:tblLook w:val="04A0" w:firstRow="1" w:lastRow="0" w:firstColumn="1" w:lastColumn="0" w:noHBand="0" w:noVBand="1"/>
      </w:tblPr>
      <w:tblGrid>
        <w:gridCol w:w="1179"/>
        <w:gridCol w:w="1984"/>
        <w:gridCol w:w="1879"/>
        <w:gridCol w:w="2165"/>
        <w:gridCol w:w="1855"/>
      </w:tblGrid>
      <w:tr w:rsidR="00B57C5B" w14:paraId="1D6385E4" w14:textId="77777777">
        <w:trPr>
          <w:trHeight w:val="240"/>
        </w:trPr>
        <w:tc>
          <w:tcPr>
            <w:tcW w:w="1257" w:type="dxa"/>
            <w:noWrap/>
          </w:tcPr>
          <w:p w14:paraId="79991BC4" w14:textId="77777777" w:rsidR="00B57C5B" w:rsidRDefault="0047435B">
            <w:pPr>
              <w:jc w:val="center"/>
              <w:rPr>
                <w:rFonts w:ascii="Arial" w:hAnsi="Arial" w:cs="Arial"/>
                <w:b/>
                <w:bCs/>
                <w:sz w:val="20"/>
                <w:szCs w:val="20"/>
              </w:rPr>
            </w:pPr>
            <w:r>
              <w:rPr>
                <w:rFonts w:ascii="Arial" w:hAnsi="Arial" w:cs="Arial"/>
                <w:b/>
                <w:bCs/>
                <w:sz w:val="20"/>
                <w:szCs w:val="20"/>
              </w:rPr>
              <w:t>COMPONENTE</w:t>
            </w:r>
          </w:p>
        </w:tc>
        <w:tc>
          <w:tcPr>
            <w:tcW w:w="2849" w:type="dxa"/>
            <w:noWrap/>
          </w:tcPr>
          <w:p w14:paraId="01CB2CFC" w14:textId="77777777" w:rsidR="00B57C5B" w:rsidRDefault="0047435B">
            <w:pPr>
              <w:jc w:val="center"/>
              <w:rPr>
                <w:rFonts w:ascii="Arial" w:hAnsi="Arial" w:cs="Arial"/>
                <w:b/>
                <w:bCs/>
                <w:sz w:val="20"/>
                <w:szCs w:val="20"/>
              </w:rPr>
            </w:pPr>
            <w:r>
              <w:rPr>
                <w:rFonts w:ascii="Arial" w:hAnsi="Arial" w:cs="Arial"/>
                <w:b/>
                <w:bCs/>
                <w:sz w:val="20"/>
                <w:szCs w:val="20"/>
              </w:rPr>
              <w:t>OBJETIVOS</w:t>
            </w:r>
          </w:p>
        </w:tc>
        <w:tc>
          <w:tcPr>
            <w:tcW w:w="2693" w:type="dxa"/>
            <w:noWrap/>
          </w:tcPr>
          <w:p w14:paraId="6A897FE8" w14:textId="77777777" w:rsidR="00B57C5B" w:rsidRDefault="0047435B">
            <w:pPr>
              <w:jc w:val="center"/>
              <w:rPr>
                <w:rFonts w:ascii="Arial" w:hAnsi="Arial" w:cs="Arial"/>
                <w:b/>
                <w:bCs/>
                <w:sz w:val="20"/>
                <w:szCs w:val="20"/>
              </w:rPr>
            </w:pPr>
            <w:r>
              <w:rPr>
                <w:rFonts w:ascii="Arial" w:hAnsi="Arial" w:cs="Arial"/>
                <w:b/>
                <w:bCs/>
                <w:sz w:val="20"/>
                <w:szCs w:val="20"/>
              </w:rPr>
              <w:t>METAS</w:t>
            </w:r>
          </w:p>
        </w:tc>
        <w:tc>
          <w:tcPr>
            <w:tcW w:w="3119" w:type="dxa"/>
            <w:noWrap/>
          </w:tcPr>
          <w:p w14:paraId="37FCE89C" w14:textId="77777777" w:rsidR="00B57C5B" w:rsidRDefault="0047435B">
            <w:pPr>
              <w:jc w:val="center"/>
              <w:rPr>
                <w:rFonts w:ascii="Arial" w:hAnsi="Arial" w:cs="Arial"/>
                <w:b/>
                <w:bCs/>
                <w:sz w:val="20"/>
                <w:szCs w:val="20"/>
              </w:rPr>
            </w:pPr>
            <w:r>
              <w:rPr>
                <w:rFonts w:ascii="Arial" w:hAnsi="Arial" w:cs="Arial"/>
                <w:b/>
                <w:bCs/>
                <w:sz w:val="20"/>
                <w:szCs w:val="20"/>
              </w:rPr>
              <w:t>ESTRATEGIAS</w:t>
            </w:r>
          </w:p>
        </w:tc>
        <w:tc>
          <w:tcPr>
            <w:tcW w:w="2657" w:type="dxa"/>
            <w:noWrap/>
          </w:tcPr>
          <w:p w14:paraId="7C7486C7" w14:textId="77777777" w:rsidR="00B57C5B" w:rsidRDefault="0047435B">
            <w:pPr>
              <w:jc w:val="center"/>
              <w:rPr>
                <w:rFonts w:ascii="Arial" w:hAnsi="Arial" w:cs="Arial"/>
                <w:b/>
                <w:bCs/>
                <w:sz w:val="20"/>
                <w:szCs w:val="20"/>
              </w:rPr>
            </w:pPr>
            <w:r>
              <w:rPr>
                <w:rFonts w:ascii="Arial" w:hAnsi="Arial" w:cs="Arial"/>
                <w:b/>
                <w:bCs/>
                <w:sz w:val="20"/>
                <w:szCs w:val="20"/>
              </w:rPr>
              <w:t>ACCIONES</w:t>
            </w:r>
          </w:p>
        </w:tc>
      </w:tr>
      <w:tr w:rsidR="00B57C5B" w14:paraId="3F2912AD" w14:textId="77777777">
        <w:trPr>
          <w:trHeight w:val="240"/>
        </w:trPr>
        <w:tc>
          <w:tcPr>
            <w:tcW w:w="1257" w:type="dxa"/>
            <w:vMerge w:val="restart"/>
            <w:shd w:val="clear" w:color="auto" w:fill="D9D9D9" w:themeFill="background1" w:themeFillShade="D9"/>
            <w:vAlign w:val="center"/>
          </w:tcPr>
          <w:p w14:paraId="0E145093" w14:textId="77777777" w:rsidR="00B57C5B" w:rsidRDefault="0047435B">
            <w:pPr>
              <w:jc w:val="center"/>
              <w:rPr>
                <w:rFonts w:ascii="Arial" w:hAnsi="Arial" w:cs="Arial"/>
                <w:b/>
                <w:bCs/>
                <w:sz w:val="20"/>
                <w:szCs w:val="20"/>
              </w:rPr>
            </w:pPr>
            <w:r>
              <w:rPr>
                <w:rFonts w:ascii="Arial" w:hAnsi="Arial" w:cs="Arial"/>
                <w:b/>
                <w:bCs/>
                <w:sz w:val="20"/>
                <w:szCs w:val="20"/>
              </w:rPr>
              <w:t>Gestión Pedagógica</w:t>
            </w:r>
          </w:p>
        </w:tc>
        <w:tc>
          <w:tcPr>
            <w:tcW w:w="2849" w:type="dxa"/>
            <w:vMerge w:val="restart"/>
            <w:vAlign w:val="center"/>
          </w:tcPr>
          <w:p w14:paraId="3C63DB96" w14:textId="77777777" w:rsidR="00B57C5B" w:rsidRDefault="0047435B">
            <w:pPr>
              <w:rPr>
                <w:rFonts w:ascii="Arial" w:hAnsi="Arial" w:cs="Arial"/>
                <w:sz w:val="20"/>
                <w:szCs w:val="20"/>
              </w:rPr>
            </w:pPr>
            <w:r>
              <w:rPr>
                <w:rFonts w:ascii="Arial" w:hAnsi="Arial" w:cs="Arial"/>
                <w:sz w:val="20"/>
                <w:szCs w:val="20"/>
              </w:rPr>
              <w:t>Permitir que todas las personas, sin discriminación, ejerzan sus derechos, aprovechen sus habilidades, potencien sus identidades y tomen ventaja de las oportunidades que les ofrezca su medio, accediendo a servicios públicos de calidad, de manera que los factores culturales, económicos, sociales, étnicos y geográficos se constituyan en facilitadores para el acceso a la educación superior</w:t>
            </w:r>
          </w:p>
        </w:tc>
        <w:tc>
          <w:tcPr>
            <w:tcW w:w="2693" w:type="dxa"/>
            <w:vAlign w:val="center"/>
          </w:tcPr>
          <w:p w14:paraId="5DEBEE92" w14:textId="77777777" w:rsidR="00B57C5B" w:rsidRDefault="0047435B">
            <w:pPr>
              <w:rPr>
                <w:rFonts w:ascii="Arial" w:hAnsi="Arial" w:cs="Arial"/>
                <w:sz w:val="20"/>
                <w:szCs w:val="20"/>
              </w:rPr>
            </w:pPr>
            <w:r>
              <w:rPr>
                <w:rFonts w:ascii="Arial" w:hAnsi="Arial" w:cs="Arial"/>
                <w:sz w:val="20"/>
                <w:szCs w:val="20"/>
              </w:rPr>
              <w:t>Identificar 5  por programa acciones de inclusión y responsabilidad social para desarrollar en el 2022</w:t>
            </w:r>
          </w:p>
        </w:tc>
        <w:tc>
          <w:tcPr>
            <w:tcW w:w="3119" w:type="dxa"/>
            <w:vAlign w:val="center"/>
          </w:tcPr>
          <w:p w14:paraId="3F2C3227" w14:textId="77777777" w:rsidR="00B57C5B" w:rsidRDefault="0047435B">
            <w:pPr>
              <w:rPr>
                <w:rFonts w:ascii="Arial" w:hAnsi="Arial" w:cs="Arial"/>
                <w:sz w:val="20"/>
                <w:szCs w:val="20"/>
              </w:rPr>
            </w:pPr>
            <w:r>
              <w:rPr>
                <w:rFonts w:ascii="Arial" w:hAnsi="Arial" w:cs="Arial"/>
                <w:sz w:val="20"/>
                <w:szCs w:val="20"/>
              </w:rPr>
              <w:t>Incrementar las acciones de inclusión y responsabilidad social por cada programa de estudio.</w:t>
            </w:r>
          </w:p>
        </w:tc>
        <w:tc>
          <w:tcPr>
            <w:tcW w:w="2657" w:type="dxa"/>
            <w:vAlign w:val="center"/>
          </w:tcPr>
          <w:p w14:paraId="1D8CD737" w14:textId="77777777" w:rsidR="00B57C5B" w:rsidRDefault="0047435B">
            <w:pPr>
              <w:rPr>
                <w:rFonts w:ascii="Arial" w:hAnsi="Arial" w:cs="Arial"/>
                <w:sz w:val="20"/>
                <w:szCs w:val="20"/>
              </w:rPr>
            </w:pPr>
            <w:r>
              <w:rPr>
                <w:rFonts w:ascii="Arial" w:hAnsi="Arial" w:cs="Arial"/>
                <w:sz w:val="20"/>
                <w:szCs w:val="20"/>
              </w:rPr>
              <w:t>Identificar por programa acciones de inclusión y responsabilidad social para desarrollar en el 2022</w:t>
            </w:r>
          </w:p>
        </w:tc>
      </w:tr>
      <w:tr w:rsidR="00B57C5B" w14:paraId="4D7D5C3B" w14:textId="77777777">
        <w:trPr>
          <w:trHeight w:val="720"/>
        </w:trPr>
        <w:tc>
          <w:tcPr>
            <w:tcW w:w="1257" w:type="dxa"/>
            <w:vMerge/>
            <w:shd w:val="clear" w:color="auto" w:fill="D9D9D9" w:themeFill="background1" w:themeFillShade="D9"/>
          </w:tcPr>
          <w:p w14:paraId="25BE4B72" w14:textId="77777777" w:rsidR="00B57C5B" w:rsidRDefault="00B57C5B">
            <w:pPr>
              <w:rPr>
                <w:rFonts w:ascii="Arial" w:hAnsi="Arial" w:cs="Arial"/>
                <w:b/>
                <w:bCs/>
                <w:sz w:val="20"/>
                <w:szCs w:val="20"/>
              </w:rPr>
            </w:pPr>
          </w:p>
        </w:tc>
        <w:tc>
          <w:tcPr>
            <w:tcW w:w="2849" w:type="dxa"/>
            <w:vMerge/>
            <w:vAlign w:val="center"/>
          </w:tcPr>
          <w:p w14:paraId="10610AAA" w14:textId="77777777" w:rsidR="00B57C5B" w:rsidRDefault="00B57C5B">
            <w:pPr>
              <w:rPr>
                <w:rFonts w:ascii="Arial" w:hAnsi="Arial" w:cs="Arial"/>
                <w:sz w:val="20"/>
                <w:szCs w:val="20"/>
              </w:rPr>
            </w:pPr>
          </w:p>
        </w:tc>
        <w:tc>
          <w:tcPr>
            <w:tcW w:w="2693" w:type="dxa"/>
            <w:vAlign w:val="center"/>
          </w:tcPr>
          <w:p w14:paraId="75E2E2B6" w14:textId="77777777" w:rsidR="00B57C5B" w:rsidRDefault="0047435B">
            <w:pPr>
              <w:rPr>
                <w:rFonts w:ascii="Arial" w:hAnsi="Arial" w:cs="Arial"/>
                <w:sz w:val="20"/>
                <w:szCs w:val="20"/>
              </w:rPr>
            </w:pPr>
            <w:r>
              <w:rPr>
                <w:rFonts w:ascii="Arial" w:hAnsi="Arial" w:cs="Arial"/>
                <w:sz w:val="20"/>
                <w:szCs w:val="20"/>
              </w:rPr>
              <w:t>Planificar al 100%  la participación y organización de actividades culturales y deportivas</w:t>
            </w:r>
          </w:p>
        </w:tc>
        <w:tc>
          <w:tcPr>
            <w:tcW w:w="3119" w:type="dxa"/>
            <w:vAlign w:val="center"/>
          </w:tcPr>
          <w:p w14:paraId="1C2060D9" w14:textId="77777777" w:rsidR="00B57C5B" w:rsidRDefault="0047435B">
            <w:pPr>
              <w:rPr>
                <w:rFonts w:ascii="Arial" w:hAnsi="Arial" w:cs="Arial"/>
                <w:sz w:val="20"/>
                <w:szCs w:val="20"/>
              </w:rPr>
            </w:pPr>
            <w:r>
              <w:rPr>
                <w:rFonts w:ascii="Arial" w:hAnsi="Arial" w:cs="Arial"/>
                <w:sz w:val="20"/>
                <w:szCs w:val="20"/>
              </w:rPr>
              <w:t>Continuar con las acciones de liderazgo cultural y deportivo de la zona</w:t>
            </w:r>
          </w:p>
        </w:tc>
        <w:tc>
          <w:tcPr>
            <w:tcW w:w="2657" w:type="dxa"/>
            <w:vAlign w:val="center"/>
          </w:tcPr>
          <w:p w14:paraId="21301AB5" w14:textId="77777777" w:rsidR="00B57C5B" w:rsidRDefault="0047435B">
            <w:pPr>
              <w:rPr>
                <w:rFonts w:ascii="Arial" w:hAnsi="Arial" w:cs="Arial"/>
                <w:sz w:val="20"/>
                <w:szCs w:val="20"/>
              </w:rPr>
            </w:pPr>
            <w:r>
              <w:rPr>
                <w:rFonts w:ascii="Arial" w:hAnsi="Arial" w:cs="Arial"/>
                <w:sz w:val="20"/>
                <w:szCs w:val="20"/>
              </w:rPr>
              <w:t>Hacer cronograma de actividades culturales y deportivas  locales y regionales y organizar al interior los grupos deportivos y culturales</w:t>
            </w:r>
          </w:p>
        </w:tc>
      </w:tr>
      <w:tr w:rsidR="00B57C5B" w14:paraId="1ADDEA2B" w14:textId="77777777">
        <w:trPr>
          <w:trHeight w:val="1230"/>
        </w:trPr>
        <w:tc>
          <w:tcPr>
            <w:tcW w:w="1257" w:type="dxa"/>
            <w:vMerge/>
            <w:shd w:val="clear" w:color="auto" w:fill="D9D9D9" w:themeFill="background1" w:themeFillShade="D9"/>
          </w:tcPr>
          <w:p w14:paraId="5D483267" w14:textId="77777777" w:rsidR="00B57C5B" w:rsidRDefault="00B57C5B">
            <w:pPr>
              <w:rPr>
                <w:rFonts w:ascii="Arial" w:hAnsi="Arial" w:cs="Arial"/>
                <w:b/>
                <w:bCs/>
                <w:sz w:val="20"/>
                <w:szCs w:val="20"/>
              </w:rPr>
            </w:pPr>
          </w:p>
        </w:tc>
        <w:tc>
          <w:tcPr>
            <w:tcW w:w="2849" w:type="dxa"/>
            <w:vMerge/>
            <w:vAlign w:val="center"/>
          </w:tcPr>
          <w:p w14:paraId="35C273A2" w14:textId="77777777" w:rsidR="00B57C5B" w:rsidRDefault="00B57C5B">
            <w:pPr>
              <w:rPr>
                <w:rFonts w:ascii="Arial" w:hAnsi="Arial" w:cs="Arial"/>
                <w:sz w:val="20"/>
                <w:szCs w:val="20"/>
              </w:rPr>
            </w:pPr>
          </w:p>
        </w:tc>
        <w:tc>
          <w:tcPr>
            <w:tcW w:w="2693" w:type="dxa"/>
            <w:vMerge w:val="restart"/>
            <w:vAlign w:val="center"/>
          </w:tcPr>
          <w:p w14:paraId="7FDADC00" w14:textId="77777777" w:rsidR="00B57C5B" w:rsidRDefault="0047435B">
            <w:pPr>
              <w:rPr>
                <w:rFonts w:ascii="Arial" w:hAnsi="Arial" w:cs="Arial"/>
                <w:sz w:val="20"/>
                <w:szCs w:val="20"/>
              </w:rPr>
            </w:pPr>
            <w:r>
              <w:rPr>
                <w:rFonts w:ascii="Arial" w:hAnsi="Arial" w:cs="Arial"/>
                <w:sz w:val="20"/>
                <w:szCs w:val="20"/>
              </w:rPr>
              <w:t>Evaluar los costos del plan de bienestar y empleabilidad y aumentar la partida del 2022 respecto a la establecida en el 2021</w:t>
            </w:r>
          </w:p>
        </w:tc>
        <w:tc>
          <w:tcPr>
            <w:tcW w:w="3119" w:type="dxa"/>
            <w:vMerge w:val="restart"/>
            <w:vAlign w:val="center"/>
          </w:tcPr>
          <w:p w14:paraId="0A36D727" w14:textId="77777777" w:rsidR="00B57C5B" w:rsidRDefault="0047435B">
            <w:pPr>
              <w:rPr>
                <w:rFonts w:ascii="Arial" w:hAnsi="Arial" w:cs="Arial"/>
                <w:sz w:val="20"/>
                <w:szCs w:val="20"/>
              </w:rPr>
            </w:pPr>
            <w:r>
              <w:rPr>
                <w:rFonts w:ascii="Arial" w:hAnsi="Arial" w:cs="Arial"/>
                <w:sz w:val="20"/>
                <w:szCs w:val="20"/>
              </w:rPr>
              <w:t>Asignar mayor presupuesto al rubro de bienestar y empleabilidad</w:t>
            </w:r>
          </w:p>
        </w:tc>
        <w:tc>
          <w:tcPr>
            <w:tcW w:w="2657" w:type="dxa"/>
            <w:vMerge w:val="restart"/>
            <w:vAlign w:val="center"/>
          </w:tcPr>
          <w:p w14:paraId="74E89D0D" w14:textId="77777777" w:rsidR="00B57C5B" w:rsidRDefault="0047435B">
            <w:pPr>
              <w:rPr>
                <w:rFonts w:ascii="Arial" w:hAnsi="Arial" w:cs="Arial"/>
                <w:sz w:val="20"/>
                <w:szCs w:val="20"/>
              </w:rPr>
            </w:pPr>
            <w:r>
              <w:rPr>
                <w:rFonts w:ascii="Arial" w:hAnsi="Arial" w:cs="Arial"/>
                <w:sz w:val="20"/>
                <w:szCs w:val="20"/>
              </w:rPr>
              <w:t>Evaluar los costos del plan de bienestar y empleabilidad y aumentar la partida del 2022 respecto a la establecida en el 2021</w:t>
            </w:r>
          </w:p>
        </w:tc>
      </w:tr>
      <w:tr w:rsidR="00B57C5B" w14:paraId="04E8D3AD" w14:textId="77777777">
        <w:trPr>
          <w:trHeight w:val="720"/>
        </w:trPr>
        <w:tc>
          <w:tcPr>
            <w:tcW w:w="1257" w:type="dxa"/>
            <w:vMerge/>
            <w:shd w:val="clear" w:color="auto" w:fill="D9D9D9" w:themeFill="background1" w:themeFillShade="D9"/>
          </w:tcPr>
          <w:p w14:paraId="4E6D4392" w14:textId="77777777" w:rsidR="00B57C5B" w:rsidRDefault="00B57C5B">
            <w:pPr>
              <w:rPr>
                <w:rFonts w:ascii="Arial" w:hAnsi="Arial" w:cs="Arial"/>
                <w:b/>
                <w:bCs/>
                <w:sz w:val="20"/>
                <w:szCs w:val="20"/>
              </w:rPr>
            </w:pPr>
          </w:p>
        </w:tc>
        <w:tc>
          <w:tcPr>
            <w:tcW w:w="2849" w:type="dxa"/>
          </w:tcPr>
          <w:p w14:paraId="50C60A9C" w14:textId="77777777" w:rsidR="00B57C5B" w:rsidRDefault="0047435B">
            <w:pPr>
              <w:rPr>
                <w:rFonts w:ascii="Arial" w:hAnsi="Arial" w:cs="Arial"/>
                <w:sz w:val="20"/>
                <w:szCs w:val="20"/>
                <w:lang w:val="es-CO"/>
              </w:rPr>
            </w:pPr>
            <w:r>
              <w:rPr>
                <w:rFonts w:ascii="Arial" w:hAnsi="Arial" w:cs="Arial"/>
                <w:sz w:val="20"/>
                <w:szCs w:val="20"/>
              </w:rPr>
              <w:t xml:space="preserve">Asumir como riqueza la diversidad cultural, étnica y lingüística del país, y encuentra en el reconocimiento y respeto a las diferencias, así como en el mutuo conocimiento y actitud de aprendizaje, sustento para la convivencia </w:t>
            </w:r>
            <w:r>
              <w:rPr>
                <w:rFonts w:ascii="Arial" w:hAnsi="Arial" w:cs="Arial"/>
                <w:sz w:val="20"/>
                <w:szCs w:val="20"/>
              </w:rPr>
              <w:lastRenderedPageBreak/>
              <w:t>armónica y el intercambio entre las diversas culturas del mundo.</w:t>
            </w:r>
          </w:p>
        </w:tc>
        <w:tc>
          <w:tcPr>
            <w:tcW w:w="2693" w:type="dxa"/>
            <w:vMerge/>
          </w:tcPr>
          <w:p w14:paraId="5891E2F4" w14:textId="77777777" w:rsidR="00B57C5B" w:rsidRDefault="00B57C5B">
            <w:pPr>
              <w:rPr>
                <w:rFonts w:ascii="Arial" w:hAnsi="Arial" w:cs="Arial"/>
                <w:sz w:val="20"/>
                <w:szCs w:val="20"/>
              </w:rPr>
            </w:pPr>
          </w:p>
        </w:tc>
        <w:tc>
          <w:tcPr>
            <w:tcW w:w="3119" w:type="dxa"/>
            <w:vMerge/>
          </w:tcPr>
          <w:p w14:paraId="6FBC9423" w14:textId="77777777" w:rsidR="00B57C5B" w:rsidRDefault="00B57C5B">
            <w:pPr>
              <w:rPr>
                <w:rFonts w:ascii="Arial" w:hAnsi="Arial" w:cs="Arial"/>
                <w:sz w:val="20"/>
                <w:szCs w:val="20"/>
              </w:rPr>
            </w:pPr>
          </w:p>
        </w:tc>
        <w:tc>
          <w:tcPr>
            <w:tcW w:w="2657" w:type="dxa"/>
            <w:vMerge/>
          </w:tcPr>
          <w:p w14:paraId="308BF954" w14:textId="77777777" w:rsidR="00B57C5B" w:rsidRDefault="00B57C5B">
            <w:pPr>
              <w:rPr>
                <w:rFonts w:ascii="Arial" w:hAnsi="Arial" w:cs="Arial"/>
                <w:sz w:val="20"/>
                <w:szCs w:val="20"/>
              </w:rPr>
            </w:pPr>
          </w:p>
        </w:tc>
      </w:tr>
    </w:tbl>
    <w:p w14:paraId="730D4440" w14:textId="77777777" w:rsidR="00B57C5B" w:rsidRDefault="00B57C5B">
      <w:pPr>
        <w:pStyle w:val="Sangradetextonormal"/>
        <w:ind w:left="0"/>
        <w:rPr>
          <w:rFonts w:ascii="Arial" w:hAnsi="Arial" w:cs="Arial"/>
          <w:sz w:val="20"/>
        </w:rPr>
      </w:pPr>
    </w:p>
    <w:p w14:paraId="5F003220" w14:textId="77777777" w:rsidR="00B57C5B" w:rsidRDefault="0047435B">
      <w:pPr>
        <w:pStyle w:val="Sangradetextonormal"/>
        <w:numPr>
          <w:ilvl w:val="0"/>
          <w:numId w:val="2"/>
        </w:numPr>
        <w:rPr>
          <w:rFonts w:ascii="Arial" w:hAnsi="Arial" w:cs="Arial"/>
          <w:b/>
          <w:sz w:val="20"/>
        </w:rPr>
      </w:pPr>
      <w:r>
        <w:rPr>
          <w:rFonts w:ascii="Arial" w:hAnsi="Arial" w:cs="Arial"/>
          <w:b/>
          <w:sz w:val="20"/>
        </w:rPr>
        <w:t>ACTIVIDADES PROGRAMADAS</w:t>
      </w:r>
    </w:p>
    <w:p w14:paraId="258FDE9A" w14:textId="77777777" w:rsidR="00B57C5B" w:rsidRDefault="00B57C5B">
      <w:pPr>
        <w:pStyle w:val="Prrafodelista"/>
        <w:ind w:left="1080"/>
        <w:rPr>
          <w:rFonts w:ascii="Arial" w:hAnsi="Arial" w:cs="Arial"/>
          <w:sz w:val="20"/>
          <w:szCs w:val="20"/>
        </w:rPr>
      </w:pPr>
    </w:p>
    <w:tbl>
      <w:tblPr>
        <w:tblStyle w:val="Tablaconcuadrcula"/>
        <w:tblW w:w="9859" w:type="dxa"/>
        <w:tblLook w:val="04A0" w:firstRow="1" w:lastRow="0" w:firstColumn="1" w:lastColumn="0" w:noHBand="0" w:noVBand="1"/>
      </w:tblPr>
      <w:tblGrid>
        <w:gridCol w:w="1877"/>
        <w:gridCol w:w="1918"/>
        <w:gridCol w:w="1617"/>
        <w:gridCol w:w="1728"/>
        <w:gridCol w:w="1217"/>
        <w:gridCol w:w="1502"/>
      </w:tblGrid>
      <w:tr w:rsidR="00B57C5B" w14:paraId="54A05DA2" w14:textId="77777777">
        <w:trPr>
          <w:trHeight w:val="185"/>
        </w:trPr>
        <w:tc>
          <w:tcPr>
            <w:tcW w:w="2653" w:type="dxa"/>
            <w:shd w:val="clear" w:color="auto" w:fill="D9D9D9" w:themeFill="background1" w:themeFillShade="D9"/>
          </w:tcPr>
          <w:p w14:paraId="1B5B7FC8" w14:textId="77777777" w:rsidR="00B57C5B" w:rsidRDefault="0047435B">
            <w:pPr>
              <w:jc w:val="center"/>
              <w:rPr>
                <w:rFonts w:ascii="Arial" w:hAnsi="Arial" w:cs="Arial"/>
                <w:b/>
                <w:bCs/>
                <w:sz w:val="20"/>
                <w:szCs w:val="20"/>
              </w:rPr>
            </w:pPr>
            <w:r>
              <w:rPr>
                <w:rFonts w:ascii="Arial" w:hAnsi="Arial" w:cs="Arial"/>
                <w:b/>
                <w:bCs/>
                <w:sz w:val="20"/>
                <w:szCs w:val="20"/>
              </w:rPr>
              <w:t>ACTIVIDADES</w:t>
            </w:r>
          </w:p>
        </w:tc>
        <w:tc>
          <w:tcPr>
            <w:tcW w:w="1648" w:type="dxa"/>
            <w:shd w:val="clear" w:color="auto" w:fill="D9D9D9" w:themeFill="background1" w:themeFillShade="D9"/>
          </w:tcPr>
          <w:p w14:paraId="2041DA39" w14:textId="77777777" w:rsidR="00B57C5B" w:rsidRDefault="0047435B">
            <w:pPr>
              <w:jc w:val="center"/>
              <w:rPr>
                <w:rFonts w:ascii="Arial" w:hAnsi="Arial" w:cs="Arial"/>
                <w:b/>
                <w:bCs/>
                <w:sz w:val="20"/>
                <w:szCs w:val="20"/>
              </w:rPr>
            </w:pPr>
            <w:r>
              <w:rPr>
                <w:rFonts w:ascii="Arial" w:hAnsi="Arial" w:cs="Arial"/>
                <w:b/>
                <w:bCs/>
                <w:sz w:val="20"/>
                <w:szCs w:val="20"/>
              </w:rPr>
              <w:t>METAS</w:t>
            </w:r>
          </w:p>
        </w:tc>
        <w:tc>
          <w:tcPr>
            <w:tcW w:w="1493" w:type="dxa"/>
            <w:shd w:val="clear" w:color="auto" w:fill="D9D9D9" w:themeFill="background1" w:themeFillShade="D9"/>
          </w:tcPr>
          <w:p w14:paraId="195D89E3" w14:textId="77777777" w:rsidR="00B57C5B" w:rsidRDefault="0047435B">
            <w:pPr>
              <w:jc w:val="center"/>
              <w:rPr>
                <w:rFonts w:ascii="Arial" w:hAnsi="Arial" w:cs="Arial"/>
                <w:b/>
                <w:bCs/>
                <w:sz w:val="20"/>
                <w:szCs w:val="20"/>
              </w:rPr>
            </w:pPr>
            <w:r>
              <w:rPr>
                <w:rFonts w:ascii="Arial" w:hAnsi="Arial" w:cs="Arial"/>
                <w:b/>
                <w:bCs/>
                <w:sz w:val="20"/>
                <w:szCs w:val="20"/>
              </w:rPr>
              <w:t>INDICADORES</w:t>
            </w:r>
          </w:p>
        </w:tc>
        <w:tc>
          <w:tcPr>
            <w:tcW w:w="1487" w:type="dxa"/>
            <w:shd w:val="clear" w:color="auto" w:fill="D9D9D9" w:themeFill="background1" w:themeFillShade="D9"/>
          </w:tcPr>
          <w:p w14:paraId="347F8063" w14:textId="77777777" w:rsidR="00B57C5B" w:rsidRDefault="0047435B">
            <w:pPr>
              <w:jc w:val="center"/>
              <w:rPr>
                <w:rFonts w:ascii="Arial" w:hAnsi="Arial" w:cs="Arial"/>
                <w:b/>
                <w:bCs/>
                <w:sz w:val="20"/>
                <w:szCs w:val="20"/>
              </w:rPr>
            </w:pPr>
            <w:r>
              <w:rPr>
                <w:rFonts w:ascii="Arial" w:hAnsi="Arial" w:cs="Arial"/>
                <w:b/>
                <w:bCs/>
                <w:sz w:val="20"/>
                <w:szCs w:val="20"/>
              </w:rPr>
              <w:t>PRESUPUESTO</w:t>
            </w:r>
          </w:p>
        </w:tc>
        <w:tc>
          <w:tcPr>
            <w:tcW w:w="954" w:type="dxa"/>
            <w:shd w:val="clear" w:color="auto" w:fill="D9D9D9" w:themeFill="background1" w:themeFillShade="D9"/>
          </w:tcPr>
          <w:p w14:paraId="1A6D3547" w14:textId="77777777" w:rsidR="00B57C5B" w:rsidRDefault="0047435B">
            <w:pPr>
              <w:jc w:val="center"/>
              <w:rPr>
                <w:rFonts w:ascii="Arial" w:hAnsi="Arial" w:cs="Arial"/>
                <w:b/>
                <w:bCs/>
                <w:sz w:val="20"/>
                <w:szCs w:val="20"/>
              </w:rPr>
            </w:pPr>
            <w:r>
              <w:rPr>
                <w:rFonts w:ascii="Arial" w:hAnsi="Arial" w:cs="Arial"/>
                <w:b/>
                <w:bCs/>
                <w:sz w:val="20"/>
                <w:szCs w:val="20"/>
              </w:rPr>
              <w:t>PLAZOS</w:t>
            </w:r>
          </w:p>
        </w:tc>
        <w:tc>
          <w:tcPr>
            <w:tcW w:w="1624" w:type="dxa"/>
            <w:shd w:val="clear" w:color="auto" w:fill="D9D9D9" w:themeFill="background1" w:themeFillShade="D9"/>
          </w:tcPr>
          <w:p w14:paraId="6AA19A11" w14:textId="77777777" w:rsidR="00B57C5B" w:rsidRDefault="0047435B">
            <w:pPr>
              <w:jc w:val="center"/>
              <w:rPr>
                <w:rFonts w:ascii="Arial" w:hAnsi="Arial" w:cs="Arial"/>
                <w:b/>
                <w:bCs/>
                <w:sz w:val="20"/>
                <w:szCs w:val="20"/>
              </w:rPr>
            </w:pPr>
            <w:r>
              <w:rPr>
                <w:rFonts w:ascii="Arial" w:hAnsi="Arial" w:cs="Arial"/>
                <w:b/>
                <w:bCs/>
                <w:sz w:val="20"/>
                <w:szCs w:val="20"/>
              </w:rPr>
              <w:t>Responsable</w:t>
            </w:r>
          </w:p>
        </w:tc>
      </w:tr>
      <w:tr w:rsidR="00B57C5B" w14:paraId="46651EC0" w14:textId="77777777">
        <w:trPr>
          <w:trHeight w:val="185"/>
        </w:trPr>
        <w:tc>
          <w:tcPr>
            <w:tcW w:w="2653" w:type="dxa"/>
            <w:vAlign w:val="center"/>
          </w:tcPr>
          <w:p w14:paraId="2734F96D" w14:textId="77777777" w:rsidR="00B57C5B" w:rsidRDefault="0047435B">
            <w:pPr>
              <w:rPr>
                <w:rFonts w:ascii="Arial" w:hAnsi="Arial" w:cs="Arial"/>
                <w:sz w:val="20"/>
                <w:szCs w:val="20"/>
              </w:rPr>
            </w:pPr>
            <w:r>
              <w:rPr>
                <w:rFonts w:ascii="Arial" w:hAnsi="Arial" w:cs="Arial"/>
                <w:sz w:val="20"/>
                <w:szCs w:val="20"/>
              </w:rPr>
              <w:t>El director coordinará la participación</w:t>
            </w:r>
          </w:p>
        </w:tc>
        <w:tc>
          <w:tcPr>
            <w:tcW w:w="1648" w:type="dxa"/>
            <w:vMerge w:val="restart"/>
            <w:vAlign w:val="center"/>
          </w:tcPr>
          <w:p w14:paraId="3651A1D1" w14:textId="77777777" w:rsidR="00B57C5B" w:rsidRDefault="0047435B">
            <w:pPr>
              <w:rPr>
                <w:rFonts w:ascii="Arial" w:hAnsi="Arial" w:cs="Arial"/>
                <w:sz w:val="20"/>
                <w:szCs w:val="20"/>
              </w:rPr>
            </w:pPr>
            <w:r>
              <w:rPr>
                <w:rFonts w:ascii="Arial" w:hAnsi="Arial" w:cs="Arial"/>
                <w:sz w:val="20"/>
                <w:szCs w:val="20"/>
              </w:rPr>
              <w:t>Contar el 100% de documentos de gestión   elaborados y aprobados con RD  en  el mes de agosto de 2022</w:t>
            </w:r>
          </w:p>
        </w:tc>
        <w:tc>
          <w:tcPr>
            <w:tcW w:w="1493" w:type="dxa"/>
            <w:vMerge w:val="restart"/>
            <w:vAlign w:val="center"/>
          </w:tcPr>
          <w:p w14:paraId="74B992E2" w14:textId="77777777" w:rsidR="00B57C5B" w:rsidRDefault="0047435B">
            <w:pPr>
              <w:rPr>
                <w:rFonts w:ascii="Arial" w:hAnsi="Arial" w:cs="Arial"/>
                <w:sz w:val="20"/>
                <w:szCs w:val="20"/>
              </w:rPr>
            </w:pPr>
            <w:r>
              <w:rPr>
                <w:rFonts w:ascii="Arial" w:hAnsi="Arial" w:cs="Arial"/>
                <w:sz w:val="20"/>
                <w:szCs w:val="20"/>
              </w:rPr>
              <w:t>Documentos de gestión realizados</w:t>
            </w:r>
          </w:p>
        </w:tc>
        <w:tc>
          <w:tcPr>
            <w:tcW w:w="1487" w:type="dxa"/>
            <w:vMerge w:val="restart"/>
            <w:vAlign w:val="center"/>
          </w:tcPr>
          <w:p w14:paraId="0E44DEA4" w14:textId="77777777" w:rsidR="00B57C5B" w:rsidRDefault="00B57C5B">
            <w:pPr>
              <w:rPr>
                <w:rFonts w:ascii="Arial" w:hAnsi="Arial" w:cs="Arial"/>
                <w:sz w:val="20"/>
                <w:szCs w:val="20"/>
              </w:rPr>
            </w:pPr>
          </w:p>
        </w:tc>
        <w:tc>
          <w:tcPr>
            <w:tcW w:w="954" w:type="dxa"/>
            <w:vAlign w:val="center"/>
          </w:tcPr>
          <w:p w14:paraId="031DFAD8"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PE"/>
              </w:rPr>
              <w:t>8</w:t>
            </w:r>
            <w:r>
              <w:rPr>
                <w:rFonts w:ascii="Arial" w:hAnsi="Arial" w:cs="Arial"/>
                <w:sz w:val="20"/>
                <w:szCs w:val="20"/>
              </w:rPr>
              <w:t>/2022</w:t>
            </w:r>
          </w:p>
        </w:tc>
        <w:tc>
          <w:tcPr>
            <w:tcW w:w="1624" w:type="dxa"/>
            <w:vAlign w:val="center"/>
          </w:tcPr>
          <w:p w14:paraId="302CEBF7" w14:textId="77777777" w:rsidR="00B57C5B" w:rsidRDefault="0047435B">
            <w:pPr>
              <w:rPr>
                <w:rFonts w:ascii="Arial" w:hAnsi="Arial" w:cs="Arial"/>
                <w:sz w:val="20"/>
                <w:szCs w:val="20"/>
              </w:rPr>
            </w:pPr>
            <w:r>
              <w:rPr>
                <w:rFonts w:ascii="Arial" w:hAnsi="Arial" w:cs="Arial"/>
                <w:sz w:val="20"/>
                <w:szCs w:val="20"/>
              </w:rPr>
              <w:t>Director</w:t>
            </w:r>
          </w:p>
        </w:tc>
      </w:tr>
      <w:tr w:rsidR="00B57C5B" w14:paraId="73BF1B9C" w14:textId="77777777">
        <w:trPr>
          <w:trHeight w:val="296"/>
        </w:trPr>
        <w:tc>
          <w:tcPr>
            <w:tcW w:w="2653" w:type="dxa"/>
            <w:vAlign w:val="center"/>
          </w:tcPr>
          <w:p w14:paraId="30598930" w14:textId="77777777" w:rsidR="00B57C5B" w:rsidRDefault="0047435B">
            <w:pPr>
              <w:rPr>
                <w:rFonts w:ascii="Arial" w:hAnsi="Arial" w:cs="Arial"/>
                <w:sz w:val="20"/>
                <w:szCs w:val="20"/>
              </w:rPr>
            </w:pPr>
            <w:r>
              <w:rPr>
                <w:rFonts w:ascii="Arial" w:hAnsi="Arial" w:cs="Arial"/>
                <w:sz w:val="20"/>
                <w:szCs w:val="20"/>
              </w:rPr>
              <w:t>El director establecerá equipos de trabajo para el desarrollo de los documentos</w:t>
            </w:r>
          </w:p>
        </w:tc>
        <w:tc>
          <w:tcPr>
            <w:tcW w:w="1648" w:type="dxa"/>
            <w:vMerge/>
            <w:vAlign w:val="center"/>
          </w:tcPr>
          <w:p w14:paraId="75F0BD51" w14:textId="77777777" w:rsidR="00B57C5B" w:rsidRDefault="00B57C5B">
            <w:pPr>
              <w:rPr>
                <w:rFonts w:ascii="Arial" w:hAnsi="Arial" w:cs="Arial"/>
                <w:sz w:val="20"/>
                <w:szCs w:val="20"/>
              </w:rPr>
            </w:pPr>
          </w:p>
        </w:tc>
        <w:tc>
          <w:tcPr>
            <w:tcW w:w="1493" w:type="dxa"/>
            <w:vMerge/>
            <w:vAlign w:val="center"/>
          </w:tcPr>
          <w:p w14:paraId="2F9BC630" w14:textId="77777777" w:rsidR="00B57C5B" w:rsidRDefault="00B57C5B">
            <w:pPr>
              <w:rPr>
                <w:rFonts w:ascii="Arial" w:hAnsi="Arial" w:cs="Arial"/>
                <w:sz w:val="20"/>
                <w:szCs w:val="20"/>
              </w:rPr>
            </w:pPr>
          </w:p>
        </w:tc>
        <w:tc>
          <w:tcPr>
            <w:tcW w:w="1487" w:type="dxa"/>
            <w:vMerge/>
            <w:vAlign w:val="center"/>
          </w:tcPr>
          <w:p w14:paraId="060ED95C" w14:textId="77777777" w:rsidR="00B57C5B" w:rsidRDefault="00B57C5B">
            <w:pPr>
              <w:rPr>
                <w:rFonts w:ascii="Arial" w:hAnsi="Arial" w:cs="Arial"/>
                <w:sz w:val="20"/>
                <w:szCs w:val="20"/>
              </w:rPr>
            </w:pPr>
          </w:p>
        </w:tc>
        <w:tc>
          <w:tcPr>
            <w:tcW w:w="954" w:type="dxa"/>
            <w:vAlign w:val="center"/>
          </w:tcPr>
          <w:p w14:paraId="02B56190"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PE"/>
              </w:rPr>
              <w:t>8</w:t>
            </w:r>
            <w:r>
              <w:rPr>
                <w:rFonts w:ascii="Arial" w:hAnsi="Arial" w:cs="Arial"/>
                <w:sz w:val="20"/>
                <w:szCs w:val="20"/>
              </w:rPr>
              <w:t>/2022</w:t>
            </w:r>
          </w:p>
        </w:tc>
        <w:tc>
          <w:tcPr>
            <w:tcW w:w="1624" w:type="dxa"/>
            <w:vAlign w:val="center"/>
          </w:tcPr>
          <w:p w14:paraId="036C7B34" w14:textId="77777777" w:rsidR="00B57C5B" w:rsidRDefault="0047435B">
            <w:pPr>
              <w:rPr>
                <w:rFonts w:ascii="Arial" w:hAnsi="Arial" w:cs="Arial"/>
                <w:sz w:val="20"/>
                <w:szCs w:val="20"/>
              </w:rPr>
            </w:pPr>
            <w:r>
              <w:rPr>
                <w:rFonts w:ascii="Arial" w:hAnsi="Arial" w:cs="Arial"/>
                <w:sz w:val="20"/>
                <w:szCs w:val="20"/>
              </w:rPr>
              <w:t>Director</w:t>
            </w:r>
          </w:p>
        </w:tc>
      </w:tr>
      <w:tr w:rsidR="00B57C5B" w14:paraId="7741D576" w14:textId="77777777">
        <w:trPr>
          <w:trHeight w:val="296"/>
        </w:trPr>
        <w:tc>
          <w:tcPr>
            <w:tcW w:w="2653" w:type="dxa"/>
            <w:vAlign w:val="center"/>
          </w:tcPr>
          <w:p w14:paraId="05931678" w14:textId="77777777" w:rsidR="00B57C5B" w:rsidRDefault="0047435B">
            <w:pPr>
              <w:rPr>
                <w:rFonts w:ascii="Arial" w:hAnsi="Arial" w:cs="Arial"/>
                <w:sz w:val="20"/>
                <w:szCs w:val="20"/>
              </w:rPr>
            </w:pPr>
            <w:r>
              <w:rPr>
                <w:rFonts w:ascii="Arial" w:hAnsi="Arial" w:cs="Arial"/>
                <w:sz w:val="20"/>
                <w:szCs w:val="20"/>
              </w:rPr>
              <w:t>El director hará el seguimiento a la participación</w:t>
            </w:r>
          </w:p>
        </w:tc>
        <w:tc>
          <w:tcPr>
            <w:tcW w:w="1648" w:type="dxa"/>
            <w:vMerge/>
            <w:vAlign w:val="center"/>
          </w:tcPr>
          <w:p w14:paraId="76D1A606" w14:textId="77777777" w:rsidR="00B57C5B" w:rsidRDefault="00B57C5B">
            <w:pPr>
              <w:rPr>
                <w:rFonts w:ascii="Arial" w:hAnsi="Arial" w:cs="Arial"/>
                <w:sz w:val="20"/>
                <w:szCs w:val="20"/>
              </w:rPr>
            </w:pPr>
          </w:p>
        </w:tc>
        <w:tc>
          <w:tcPr>
            <w:tcW w:w="1493" w:type="dxa"/>
            <w:vMerge/>
            <w:vAlign w:val="center"/>
          </w:tcPr>
          <w:p w14:paraId="63DB295E" w14:textId="77777777" w:rsidR="00B57C5B" w:rsidRDefault="00B57C5B">
            <w:pPr>
              <w:rPr>
                <w:rFonts w:ascii="Arial" w:hAnsi="Arial" w:cs="Arial"/>
                <w:sz w:val="20"/>
                <w:szCs w:val="20"/>
              </w:rPr>
            </w:pPr>
          </w:p>
        </w:tc>
        <w:tc>
          <w:tcPr>
            <w:tcW w:w="1487" w:type="dxa"/>
            <w:vMerge/>
            <w:vAlign w:val="center"/>
          </w:tcPr>
          <w:p w14:paraId="69CED848" w14:textId="77777777" w:rsidR="00B57C5B" w:rsidRDefault="00B57C5B">
            <w:pPr>
              <w:rPr>
                <w:rFonts w:ascii="Arial" w:hAnsi="Arial" w:cs="Arial"/>
                <w:sz w:val="20"/>
                <w:szCs w:val="20"/>
              </w:rPr>
            </w:pPr>
          </w:p>
        </w:tc>
        <w:tc>
          <w:tcPr>
            <w:tcW w:w="954" w:type="dxa"/>
            <w:vAlign w:val="center"/>
          </w:tcPr>
          <w:p w14:paraId="3F4C39E4"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PE"/>
              </w:rPr>
              <w:t>8</w:t>
            </w:r>
            <w:r>
              <w:rPr>
                <w:rFonts w:ascii="Arial" w:hAnsi="Arial" w:cs="Arial"/>
                <w:sz w:val="20"/>
                <w:szCs w:val="20"/>
              </w:rPr>
              <w:t>/2022</w:t>
            </w:r>
          </w:p>
        </w:tc>
        <w:tc>
          <w:tcPr>
            <w:tcW w:w="1624" w:type="dxa"/>
            <w:vAlign w:val="center"/>
          </w:tcPr>
          <w:p w14:paraId="6A55C3B5" w14:textId="77777777" w:rsidR="00B57C5B" w:rsidRDefault="0047435B">
            <w:pPr>
              <w:rPr>
                <w:rFonts w:ascii="Arial" w:hAnsi="Arial" w:cs="Arial"/>
                <w:sz w:val="20"/>
                <w:szCs w:val="20"/>
              </w:rPr>
            </w:pPr>
            <w:r>
              <w:rPr>
                <w:rFonts w:ascii="Arial" w:hAnsi="Arial" w:cs="Arial"/>
                <w:sz w:val="20"/>
                <w:szCs w:val="20"/>
              </w:rPr>
              <w:t>Director</w:t>
            </w:r>
          </w:p>
        </w:tc>
      </w:tr>
      <w:tr w:rsidR="00B57C5B" w14:paraId="5B5CC6AC" w14:textId="77777777">
        <w:trPr>
          <w:trHeight w:val="296"/>
        </w:trPr>
        <w:tc>
          <w:tcPr>
            <w:tcW w:w="2653" w:type="dxa"/>
            <w:vAlign w:val="center"/>
          </w:tcPr>
          <w:p w14:paraId="33A7007C" w14:textId="77777777" w:rsidR="00B57C5B" w:rsidRDefault="0047435B">
            <w:pPr>
              <w:rPr>
                <w:rFonts w:ascii="Arial" w:hAnsi="Arial" w:cs="Arial"/>
                <w:sz w:val="20"/>
                <w:szCs w:val="20"/>
              </w:rPr>
            </w:pPr>
            <w:r>
              <w:rPr>
                <w:rFonts w:ascii="Arial" w:hAnsi="Arial" w:cs="Arial"/>
                <w:sz w:val="20"/>
                <w:szCs w:val="20"/>
              </w:rPr>
              <w:t>Hacer seguimiento a los estudiantes inscritos y orientar y apoyar  para consolidar su matricula</w:t>
            </w:r>
          </w:p>
        </w:tc>
        <w:tc>
          <w:tcPr>
            <w:tcW w:w="1648" w:type="dxa"/>
            <w:vMerge w:val="restart"/>
            <w:vAlign w:val="center"/>
          </w:tcPr>
          <w:p w14:paraId="28CA6F30" w14:textId="77777777" w:rsidR="00B57C5B" w:rsidRDefault="0047435B">
            <w:pPr>
              <w:rPr>
                <w:rFonts w:ascii="Arial" w:hAnsi="Arial" w:cs="Arial"/>
                <w:sz w:val="20"/>
                <w:szCs w:val="20"/>
              </w:rPr>
            </w:pPr>
            <w:r>
              <w:rPr>
                <w:rFonts w:ascii="Arial" w:hAnsi="Arial" w:cs="Arial"/>
                <w:sz w:val="20"/>
                <w:szCs w:val="20"/>
              </w:rPr>
              <w:t xml:space="preserve">Consolidar el 100% de los recursos de ingreso requerido para financiar presupuestalmente el presupuesto </w:t>
            </w:r>
          </w:p>
        </w:tc>
        <w:tc>
          <w:tcPr>
            <w:tcW w:w="1493" w:type="dxa"/>
            <w:vMerge w:val="restart"/>
            <w:vAlign w:val="center"/>
          </w:tcPr>
          <w:p w14:paraId="79184B9E" w14:textId="77777777" w:rsidR="00B57C5B" w:rsidRDefault="0047435B">
            <w:pPr>
              <w:rPr>
                <w:rFonts w:ascii="Arial" w:hAnsi="Arial" w:cs="Arial"/>
                <w:sz w:val="20"/>
                <w:szCs w:val="20"/>
              </w:rPr>
            </w:pPr>
            <w:r>
              <w:rPr>
                <w:rFonts w:ascii="Arial" w:hAnsi="Arial" w:cs="Arial"/>
                <w:sz w:val="20"/>
                <w:szCs w:val="20"/>
              </w:rPr>
              <w:t>Cumplimiento al presupuesto de matriculados</w:t>
            </w:r>
          </w:p>
        </w:tc>
        <w:tc>
          <w:tcPr>
            <w:tcW w:w="1487" w:type="dxa"/>
            <w:vMerge w:val="restart"/>
            <w:noWrap/>
            <w:vAlign w:val="center"/>
          </w:tcPr>
          <w:p w14:paraId="3419DBAB" w14:textId="77777777" w:rsidR="00B57C5B" w:rsidRDefault="00B57C5B">
            <w:pPr>
              <w:rPr>
                <w:rFonts w:ascii="Arial" w:hAnsi="Arial" w:cs="Arial"/>
                <w:sz w:val="20"/>
                <w:szCs w:val="20"/>
              </w:rPr>
            </w:pPr>
          </w:p>
        </w:tc>
        <w:tc>
          <w:tcPr>
            <w:tcW w:w="954" w:type="dxa"/>
            <w:vMerge w:val="restart"/>
            <w:vAlign w:val="center"/>
          </w:tcPr>
          <w:p w14:paraId="5F0CFEEB" w14:textId="77777777" w:rsidR="00B57C5B" w:rsidRDefault="0047435B">
            <w:pPr>
              <w:rPr>
                <w:rFonts w:ascii="Arial" w:hAnsi="Arial" w:cs="Arial"/>
                <w:sz w:val="20"/>
                <w:szCs w:val="20"/>
              </w:rPr>
            </w:pPr>
            <w:r>
              <w:rPr>
                <w:rFonts w:ascii="Arial" w:hAnsi="Arial" w:cs="Arial"/>
                <w:sz w:val="20"/>
                <w:szCs w:val="20"/>
              </w:rPr>
              <w:t>31/03/2022</w:t>
            </w:r>
            <w:r>
              <w:rPr>
                <w:rFonts w:ascii="Arial" w:hAnsi="Arial" w:cs="Arial"/>
                <w:sz w:val="20"/>
                <w:szCs w:val="20"/>
              </w:rPr>
              <w:br/>
              <w:t>31/10/2022</w:t>
            </w:r>
          </w:p>
        </w:tc>
        <w:tc>
          <w:tcPr>
            <w:tcW w:w="1624" w:type="dxa"/>
            <w:vAlign w:val="center"/>
          </w:tcPr>
          <w:p w14:paraId="109C685F" w14:textId="77777777" w:rsidR="00B57C5B" w:rsidRDefault="0047435B">
            <w:pPr>
              <w:rPr>
                <w:rFonts w:ascii="Arial" w:hAnsi="Arial" w:cs="Arial"/>
                <w:sz w:val="20"/>
                <w:szCs w:val="20"/>
              </w:rPr>
            </w:pPr>
            <w:r>
              <w:rPr>
                <w:rFonts w:ascii="Arial" w:hAnsi="Arial" w:cs="Arial"/>
                <w:sz w:val="20"/>
                <w:szCs w:val="20"/>
              </w:rPr>
              <w:t>Secretaría Académica</w:t>
            </w:r>
          </w:p>
        </w:tc>
      </w:tr>
      <w:tr w:rsidR="00B57C5B" w14:paraId="70D2BD16" w14:textId="77777777">
        <w:trPr>
          <w:trHeight w:val="593"/>
        </w:trPr>
        <w:tc>
          <w:tcPr>
            <w:tcW w:w="2653" w:type="dxa"/>
            <w:vAlign w:val="center"/>
          </w:tcPr>
          <w:p w14:paraId="113E9D3D" w14:textId="77777777" w:rsidR="00B57C5B" w:rsidRDefault="0047435B">
            <w:pPr>
              <w:rPr>
                <w:rFonts w:ascii="Arial" w:hAnsi="Arial" w:cs="Arial"/>
                <w:sz w:val="20"/>
                <w:szCs w:val="20"/>
              </w:rPr>
            </w:pPr>
            <w:r>
              <w:rPr>
                <w:rFonts w:ascii="Arial" w:hAnsi="Arial" w:cs="Arial"/>
                <w:sz w:val="20"/>
                <w:szCs w:val="20"/>
              </w:rPr>
              <w:t>Hacer la evaluación de las necesidades de mayor impacto para la prestación del servicio y hacer la asignación presupuestal de acuerdo con los resultados</w:t>
            </w:r>
          </w:p>
        </w:tc>
        <w:tc>
          <w:tcPr>
            <w:tcW w:w="1648" w:type="dxa"/>
            <w:vMerge/>
            <w:vAlign w:val="center"/>
          </w:tcPr>
          <w:p w14:paraId="2A22DE17" w14:textId="77777777" w:rsidR="00B57C5B" w:rsidRDefault="00B57C5B">
            <w:pPr>
              <w:rPr>
                <w:rFonts w:ascii="Arial" w:hAnsi="Arial" w:cs="Arial"/>
                <w:sz w:val="20"/>
                <w:szCs w:val="20"/>
              </w:rPr>
            </w:pPr>
          </w:p>
        </w:tc>
        <w:tc>
          <w:tcPr>
            <w:tcW w:w="1493" w:type="dxa"/>
            <w:vMerge/>
            <w:vAlign w:val="center"/>
          </w:tcPr>
          <w:p w14:paraId="16AEE349" w14:textId="77777777" w:rsidR="00B57C5B" w:rsidRDefault="00B57C5B">
            <w:pPr>
              <w:rPr>
                <w:rFonts w:ascii="Arial" w:hAnsi="Arial" w:cs="Arial"/>
                <w:sz w:val="20"/>
                <w:szCs w:val="20"/>
              </w:rPr>
            </w:pPr>
          </w:p>
        </w:tc>
        <w:tc>
          <w:tcPr>
            <w:tcW w:w="1487" w:type="dxa"/>
            <w:vMerge/>
            <w:vAlign w:val="center"/>
          </w:tcPr>
          <w:p w14:paraId="4E523392" w14:textId="77777777" w:rsidR="00B57C5B" w:rsidRDefault="00B57C5B">
            <w:pPr>
              <w:rPr>
                <w:rFonts w:ascii="Arial" w:hAnsi="Arial" w:cs="Arial"/>
                <w:sz w:val="20"/>
                <w:szCs w:val="20"/>
              </w:rPr>
            </w:pPr>
          </w:p>
        </w:tc>
        <w:tc>
          <w:tcPr>
            <w:tcW w:w="954" w:type="dxa"/>
            <w:vMerge/>
            <w:vAlign w:val="center"/>
          </w:tcPr>
          <w:p w14:paraId="42914FE4" w14:textId="77777777" w:rsidR="00B57C5B" w:rsidRDefault="00B57C5B">
            <w:pPr>
              <w:rPr>
                <w:rFonts w:ascii="Arial" w:hAnsi="Arial" w:cs="Arial"/>
                <w:sz w:val="20"/>
                <w:szCs w:val="20"/>
              </w:rPr>
            </w:pPr>
          </w:p>
        </w:tc>
        <w:tc>
          <w:tcPr>
            <w:tcW w:w="1624" w:type="dxa"/>
            <w:vAlign w:val="center"/>
          </w:tcPr>
          <w:p w14:paraId="5BB2AE3A" w14:textId="77777777" w:rsidR="00B57C5B" w:rsidRDefault="0047435B">
            <w:pPr>
              <w:rPr>
                <w:rFonts w:ascii="Arial" w:hAnsi="Arial" w:cs="Arial"/>
                <w:sz w:val="20"/>
                <w:szCs w:val="20"/>
              </w:rPr>
            </w:pPr>
            <w:r>
              <w:rPr>
                <w:rFonts w:ascii="Arial" w:hAnsi="Arial" w:cs="Arial"/>
                <w:sz w:val="20"/>
                <w:szCs w:val="20"/>
              </w:rPr>
              <w:t>Secretaría Académica</w:t>
            </w:r>
          </w:p>
        </w:tc>
      </w:tr>
      <w:tr w:rsidR="00B57C5B" w14:paraId="2CCF213D" w14:textId="77777777">
        <w:trPr>
          <w:trHeight w:val="185"/>
        </w:trPr>
        <w:tc>
          <w:tcPr>
            <w:tcW w:w="2653" w:type="dxa"/>
            <w:vAlign w:val="center"/>
          </w:tcPr>
          <w:p w14:paraId="5FACE2E9" w14:textId="77777777" w:rsidR="00B57C5B" w:rsidRDefault="0047435B">
            <w:pPr>
              <w:rPr>
                <w:rFonts w:ascii="Arial" w:hAnsi="Arial" w:cs="Arial"/>
                <w:sz w:val="20"/>
                <w:szCs w:val="20"/>
              </w:rPr>
            </w:pPr>
            <w:r>
              <w:rPr>
                <w:rFonts w:ascii="Arial" w:hAnsi="Arial" w:cs="Arial"/>
                <w:sz w:val="20"/>
                <w:szCs w:val="20"/>
              </w:rPr>
              <w:t xml:space="preserve">Documentar lo que es un </w:t>
            </w:r>
            <w:r>
              <w:rPr>
                <w:rFonts w:ascii="Arial" w:hAnsi="Arial" w:cs="Arial"/>
                <w:sz w:val="20"/>
                <w:szCs w:val="20"/>
                <w:lang w:val="es-PE"/>
              </w:rPr>
              <w:t>banco</w:t>
            </w:r>
            <w:r>
              <w:rPr>
                <w:rFonts w:ascii="Arial" w:hAnsi="Arial" w:cs="Arial"/>
                <w:sz w:val="20"/>
                <w:szCs w:val="20"/>
              </w:rPr>
              <w:t xml:space="preserve"> de proyectos</w:t>
            </w:r>
          </w:p>
        </w:tc>
        <w:tc>
          <w:tcPr>
            <w:tcW w:w="1648" w:type="dxa"/>
            <w:vMerge w:val="restart"/>
            <w:vAlign w:val="center"/>
          </w:tcPr>
          <w:p w14:paraId="0689F078" w14:textId="77777777" w:rsidR="00B57C5B" w:rsidRDefault="0047435B">
            <w:pPr>
              <w:rPr>
                <w:rFonts w:ascii="Arial" w:hAnsi="Arial" w:cs="Arial"/>
                <w:sz w:val="20"/>
                <w:szCs w:val="20"/>
              </w:rPr>
            </w:pPr>
            <w:r>
              <w:rPr>
                <w:rFonts w:ascii="Arial" w:hAnsi="Arial" w:cs="Arial"/>
                <w:sz w:val="20"/>
                <w:szCs w:val="20"/>
              </w:rPr>
              <w:t xml:space="preserve">Hacer uno (01) </w:t>
            </w:r>
            <w:r>
              <w:rPr>
                <w:rFonts w:ascii="Arial" w:hAnsi="Arial" w:cs="Arial"/>
                <w:sz w:val="20"/>
                <w:szCs w:val="20"/>
                <w:lang w:val="es-PE"/>
              </w:rPr>
              <w:t>b</w:t>
            </w:r>
            <w:proofErr w:type="spellStart"/>
            <w:r>
              <w:rPr>
                <w:rFonts w:ascii="Arial" w:hAnsi="Arial" w:cs="Arial"/>
                <w:sz w:val="20"/>
                <w:szCs w:val="20"/>
              </w:rPr>
              <w:t>anco</w:t>
            </w:r>
            <w:proofErr w:type="spellEnd"/>
            <w:r>
              <w:rPr>
                <w:rFonts w:ascii="Arial" w:hAnsi="Arial" w:cs="Arial"/>
                <w:sz w:val="20"/>
                <w:szCs w:val="20"/>
              </w:rPr>
              <w:t xml:space="preserve">  de proyectos de investigación en el que se consoliden todas las propuestas definidas por cada programa y seleccionar las que tengan posibilidad de ser desarrolladas y financiadas</w:t>
            </w:r>
          </w:p>
        </w:tc>
        <w:tc>
          <w:tcPr>
            <w:tcW w:w="1493" w:type="dxa"/>
            <w:vMerge w:val="restart"/>
            <w:vAlign w:val="center"/>
          </w:tcPr>
          <w:p w14:paraId="74DAEDAD" w14:textId="77777777" w:rsidR="00B57C5B" w:rsidRDefault="0047435B">
            <w:pPr>
              <w:rPr>
                <w:rFonts w:ascii="Arial" w:hAnsi="Arial" w:cs="Arial"/>
                <w:sz w:val="20"/>
                <w:szCs w:val="20"/>
              </w:rPr>
            </w:pPr>
            <w:r>
              <w:rPr>
                <w:rFonts w:ascii="Arial" w:hAnsi="Arial" w:cs="Arial"/>
                <w:sz w:val="20"/>
                <w:szCs w:val="20"/>
              </w:rPr>
              <w:t>Propuestas de investigación por programa</w:t>
            </w:r>
          </w:p>
        </w:tc>
        <w:tc>
          <w:tcPr>
            <w:tcW w:w="1487" w:type="dxa"/>
            <w:vMerge w:val="restart"/>
            <w:noWrap/>
            <w:vAlign w:val="center"/>
          </w:tcPr>
          <w:p w14:paraId="0DDD0DFF" w14:textId="77777777" w:rsidR="00B57C5B" w:rsidRDefault="00B57C5B">
            <w:pPr>
              <w:rPr>
                <w:rFonts w:ascii="Arial" w:hAnsi="Arial" w:cs="Arial"/>
                <w:sz w:val="20"/>
                <w:szCs w:val="20"/>
              </w:rPr>
            </w:pPr>
          </w:p>
        </w:tc>
        <w:tc>
          <w:tcPr>
            <w:tcW w:w="954" w:type="dxa"/>
            <w:vMerge w:val="restart"/>
            <w:vAlign w:val="center"/>
          </w:tcPr>
          <w:p w14:paraId="746EA4C2" w14:textId="77777777" w:rsidR="00B57C5B" w:rsidRDefault="0047435B">
            <w:pPr>
              <w:rPr>
                <w:rFonts w:ascii="Arial" w:hAnsi="Arial" w:cs="Arial"/>
                <w:sz w:val="20"/>
                <w:szCs w:val="20"/>
              </w:rPr>
            </w:pPr>
            <w:r>
              <w:rPr>
                <w:rFonts w:ascii="Arial" w:hAnsi="Arial" w:cs="Arial"/>
                <w:sz w:val="20"/>
                <w:szCs w:val="20"/>
              </w:rPr>
              <w:t>30/11/2022</w:t>
            </w:r>
            <w:r>
              <w:rPr>
                <w:rFonts w:ascii="Arial" w:hAnsi="Arial" w:cs="Arial"/>
                <w:sz w:val="20"/>
                <w:szCs w:val="20"/>
              </w:rPr>
              <w:br/>
              <w:t>28/02/2023</w:t>
            </w:r>
          </w:p>
        </w:tc>
        <w:tc>
          <w:tcPr>
            <w:tcW w:w="1624" w:type="dxa"/>
            <w:vAlign w:val="center"/>
          </w:tcPr>
          <w:p w14:paraId="53B39E5C" w14:textId="77777777" w:rsidR="00B57C5B" w:rsidRDefault="0047435B">
            <w:pPr>
              <w:rPr>
                <w:rFonts w:ascii="Arial" w:hAnsi="Arial" w:cs="Arial"/>
                <w:sz w:val="20"/>
                <w:szCs w:val="20"/>
              </w:rPr>
            </w:pPr>
            <w:r>
              <w:rPr>
                <w:rFonts w:ascii="Arial" w:hAnsi="Arial" w:cs="Arial"/>
                <w:sz w:val="20"/>
                <w:szCs w:val="20"/>
              </w:rPr>
              <w:t>Jefe Unidad de Investigación</w:t>
            </w:r>
          </w:p>
        </w:tc>
      </w:tr>
      <w:tr w:rsidR="00B57C5B" w14:paraId="1ADFC44C" w14:textId="77777777">
        <w:trPr>
          <w:trHeight w:val="296"/>
        </w:trPr>
        <w:tc>
          <w:tcPr>
            <w:tcW w:w="2653" w:type="dxa"/>
            <w:vAlign w:val="center"/>
          </w:tcPr>
          <w:p w14:paraId="213AF7A1" w14:textId="77777777" w:rsidR="00B57C5B" w:rsidRDefault="0047435B">
            <w:pPr>
              <w:rPr>
                <w:rFonts w:ascii="Arial" w:hAnsi="Arial" w:cs="Arial"/>
                <w:sz w:val="20"/>
                <w:szCs w:val="20"/>
              </w:rPr>
            </w:pPr>
            <w:r>
              <w:rPr>
                <w:rFonts w:ascii="Arial" w:hAnsi="Arial" w:cs="Arial"/>
                <w:sz w:val="20"/>
                <w:szCs w:val="20"/>
              </w:rPr>
              <w:t xml:space="preserve">Establecer los parámetros para la gestión de un </w:t>
            </w:r>
            <w:r>
              <w:rPr>
                <w:rFonts w:ascii="Arial" w:hAnsi="Arial" w:cs="Arial"/>
                <w:sz w:val="20"/>
                <w:szCs w:val="20"/>
                <w:lang w:val="es-PE"/>
              </w:rPr>
              <w:t>banco</w:t>
            </w:r>
            <w:r>
              <w:rPr>
                <w:rFonts w:ascii="Arial" w:hAnsi="Arial" w:cs="Arial"/>
                <w:sz w:val="20"/>
                <w:szCs w:val="20"/>
              </w:rPr>
              <w:t xml:space="preserve"> de proyectos</w:t>
            </w:r>
          </w:p>
        </w:tc>
        <w:tc>
          <w:tcPr>
            <w:tcW w:w="1648" w:type="dxa"/>
            <w:vMerge/>
            <w:vAlign w:val="center"/>
          </w:tcPr>
          <w:p w14:paraId="6E3AA67D" w14:textId="77777777" w:rsidR="00B57C5B" w:rsidRDefault="00B57C5B">
            <w:pPr>
              <w:rPr>
                <w:rFonts w:ascii="Arial" w:hAnsi="Arial" w:cs="Arial"/>
                <w:sz w:val="20"/>
                <w:szCs w:val="20"/>
              </w:rPr>
            </w:pPr>
          </w:p>
        </w:tc>
        <w:tc>
          <w:tcPr>
            <w:tcW w:w="1493" w:type="dxa"/>
            <w:vMerge/>
            <w:vAlign w:val="center"/>
          </w:tcPr>
          <w:p w14:paraId="5B1202CB" w14:textId="77777777" w:rsidR="00B57C5B" w:rsidRDefault="00B57C5B">
            <w:pPr>
              <w:rPr>
                <w:rFonts w:ascii="Arial" w:hAnsi="Arial" w:cs="Arial"/>
                <w:sz w:val="20"/>
                <w:szCs w:val="20"/>
              </w:rPr>
            </w:pPr>
          </w:p>
        </w:tc>
        <w:tc>
          <w:tcPr>
            <w:tcW w:w="1487" w:type="dxa"/>
            <w:vMerge/>
            <w:vAlign w:val="center"/>
          </w:tcPr>
          <w:p w14:paraId="5D020979" w14:textId="77777777" w:rsidR="00B57C5B" w:rsidRDefault="00B57C5B">
            <w:pPr>
              <w:rPr>
                <w:rFonts w:ascii="Arial" w:hAnsi="Arial" w:cs="Arial"/>
                <w:sz w:val="20"/>
                <w:szCs w:val="20"/>
              </w:rPr>
            </w:pPr>
          </w:p>
        </w:tc>
        <w:tc>
          <w:tcPr>
            <w:tcW w:w="954" w:type="dxa"/>
            <w:vMerge/>
            <w:vAlign w:val="center"/>
          </w:tcPr>
          <w:p w14:paraId="32325E18" w14:textId="77777777" w:rsidR="00B57C5B" w:rsidRDefault="00B57C5B">
            <w:pPr>
              <w:rPr>
                <w:rFonts w:ascii="Arial" w:hAnsi="Arial" w:cs="Arial"/>
                <w:sz w:val="20"/>
                <w:szCs w:val="20"/>
              </w:rPr>
            </w:pPr>
          </w:p>
        </w:tc>
        <w:tc>
          <w:tcPr>
            <w:tcW w:w="1624" w:type="dxa"/>
            <w:vAlign w:val="center"/>
          </w:tcPr>
          <w:p w14:paraId="51509137" w14:textId="77777777" w:rsidR="00B57C5B" w:rsidRDefault="0047435B">
            <w:pPr>
              <w:rPr>
                <w:rFonts w:ascii="Arial" w:hAnsi="Arial" w:cs="Arial"/>
                <w:sz w:val="20"/>
                <w:szCs w:val="20"/>
              </w:rPr>
            </w:pPr>
            <w:r>
              <w:rPr>
                <w:rFonts w:ascii="Arial" w:hAnsi="Arial" w:cs="Arial"/>
                <w:sz w:val="20"/>
                <w:szCs w:val="20"/>
              </w:rPr>
              <w:t>Jefe Unidad de Investigación</w:t>
            </w:r>
          </w:p>
        </w:tc>
      </w:tr>
      <w:tr w:rsidR="00B57C5B" w14:paraId="199A662C" w14:textId="77777777">
        <w:trPr>
          <w:trHeight w:val="444"/>
        </w:trPr>
        <w:tc>
          <w:tcPr>
            <w:tcW w:w="2653" w:type="dxa"/>
            <w:vAlign w:val="center"/>
          </w:tcPr>
          <w:p w14:paraId="157A5EDE" w14:textId="77777777" w:rsidR="00B57C5B" w:rsidRDefault="0047435B">
            <w:pPr>
              <w:rPr>
                <w:rFonts w:ascii="Arial" w:hAnsi="Arial" w:cs="Arial"/>
                <w:sz w:val="20"/>
                <w:szCs w:val="20"/>
              </w:rPr>
            </w:pPr>
            <w:r>
              <w:rPr>
                <w:rFonts w:ascii="Arial" w:hAnsi="Arial" w:cs="Arial"/>
                <w:sz w:val="20"/>
                <w:szCs w:val="20"/>
              </w:rPr>
              <w:t>Compilar las propuestas de investigación por cada programa y seleccionar las que tengan posibilidad de ser desarrolladas y financiadas</w:t>
            </w:r>
          </w:p>
        </w:tc>
        <w:tc>
          <w:tcPr>
            <w:tcW w:w="1648" w:type="dxa"/>
            <w:vMerge/>
            <w:vAlign w:val="center"/>
          </w:tcPr>
          <w:p w14:paraId="12963A86" w14:textId="77777777" w:rsidR="00B57C5B" w:rsidRDefault="00B57C5B">
            <w:pPr>
              <w:rPr>
                <w:rFonts w:ascii="Arial" w:hAnsi="Arial" w:cs="Arial"/>
                <w:sz w:val="20"/>
                <w:szCs w:val="20"/>
              </w:rPr>
            </w:pPr>
          </w:p>
        </w:tc>
        <w:tc>
          <w:tcPr>
            <w:tcW w:w="1493" w:type="dxa"/>
            <w:vMerge/>
            <w:vAlign w:val="center"/>
          </w:tcPr>
          <w:p w14:paraId="284FF249" w14:textId="77777777" w:rsidR="00B57C5B" w:rsidRDefault="00B57C5B">
            <w:pPr>
              <w:rPr>
                <w:rFonts w:ascii="Arial" w:hAnsi="Arial" w:cs="Arial"/>
                <w:sz w:val="20"/>
                <w:szCs w:val="20"/>
              </w:rPr>
            </w:pPr>
          </w:p>
        </w:tc>
        <w:tc>
          <w:tcPr>
            <w:tcW w:w="1487" w:type="dxa"/>
            <w:vMerge/>
            <w:vAlign w:val="center"/>
          </w:tcPr>
          <w:p w14:paraId="1E0E9890" w14:textId="77777777" w:rsidR="00B57C5B" w:rsidRDefault="00B57C5B">
            <w:pPr>
              <w:rPr>
                <w:rFonts w:ascii="Arial" w:hAnsi="Arial" w:cs="Arial"/>
                <w:sz w:val="20"/>
                <w:szCs w:val="20"/>
              </w:rPr>
            </w:pPr>
          </w:p>
        </w:tc>
        <w:tc>
          <w:tcPr>
            <w:tcW w:w="954" w:type="dxa"/>
            <w:vMerge/>
            <w:vAlign w:val="center"/>
          </w:tcPr>
          <w:p w14:paraId="30FF8F13" w14:textId="77777777" w:rsidR="00B57C5B" w:rsidRDefault="00B57C5B">
            <w:pPr>
              <w:rPr>
                <w:rFonts w:ascii="Arial" w:hAnsi="Arial" w:cs="Arial"/>
                <w:sz w:val="20"/>
                <w:szCs w:val="20"/>
              </w:rPr>
            </w:pPr>
          </w:p>
        </w:tc>
        <w:tc>
          <w:tcPr>
            <w:tcW w:w="1624" w:type="dxa"/>
            <w:vAlign w:val="center"/>
          </w:tcPr>
          <w:p w14:paraId="57209FAC" w14:textId="77777777" w:rsidR="00B57C5B" w:rsidRDefault="0047435B">
            <w:pPr>
              <w:rPr>
                <w:rFonts w:ascii="Arial" w:hAnsi="Arial" w:cs="Arial"/>
                <w:sz w:val="20"/>
                <w:szCs w:val="20"/>
              </w:rPr>
            </w:pPr>
            <w:r>
              <w:rPr>
                <w:rFonts w:ascii="Arial" w:hAnsi="Arial" w:cs="Arial"/>
                <w:sz w:val="20"/>
                <w:szCs w:val="20"/>
              </w:rPr>
              <w:t>Jefe Unidad de Investigación</w:t>
            </w:r>
          </w:p>
        </w:tc>
      </w:tr>
      <w:tr w:rsidR="00B57C5B" w14:paraId="31149B4B" w14:textId="77777777">
        <w:trPr>
          <w:trHeight w:val="444"/>
        </w:trPr>
        <w:tc>
          <w:tcPr>
            <w:tcW w:w="2653" w:type="dxa"/>
            <w:vAlign w:val="center"/>
          </w:tcPr>
          <w:p w14:paraId="534E73E9" w14:textId="77777777" w:rsidR="00B57C5B" w:rsidRDefault="0047435B">
            <w:pPr>
              <w:rPr>
                <w:rFonts w:ascii="Arial" w:hAnsi="Arial" w:cs="Arial"/>
                <w:sz w:val="20"/>
                <w:szCs w:val="20"/>
              </w:rPr>
            </w:pPr>
            <w:r>
              <w:rPr>
                <w:rFonts w:ascii="Arial" w:hAnsi="Arial" w:cs="Arial"/>
                <w:sz w:val="20"/>
                <w:szCs w:val="20"/>
              </w:rPr>
              <w:t xml:space="preserve">Identificar por programa acciones de inclusión y </w:t>
            </w:r>
            <w:r>
              <w:rPr>
                <w:rFonts w:ascii="Arial" w:hAnsi="Arial" w:cs="Arial"/>
                <w:sz w:val="20"/>
                <w:szCs w:val="20"/>
              </w:rPr>
              <w:lastRenderedPageBreak/>
              <w:t>responsabilidad social para desarrollar en el 2022</w:t>
            </w:r>
          </w:p>
        </w:tc>
        <w:tc>
          <w:tcPr>
            <w:tcW w:w="1648" w:type="dxa"/>
            <w:vAlign w:val="center"/>
          </w:tcPr>
          <w:p w14:paraId="03C187E4" w14:textId="77777777" w:rsidR="00B57C5B" w:rsidRDefault="0047435B">
            <w:pPr>
              <w:rPr>
                <w:rFonts w:ascii="Arial" w:hAnsi="Arial" w:cs="Arial"/>
                <w:sz w:val="20"/>
                <w:szCs w:val="20"/>
              </w:rPr>
            </w:pPr>
            <w:r>
              <w:rPr>
                <w:rFonts w:ascii="Arial" w:hAnsi="Arial" w:cs="Arial"/>
                <w:sz w:val="20"/>
                <w:szCs w:val="20"/>
              </w:rPr>
              <w:lastRenderedPageBreak/>
              <w:t xml:space="preserve">Identificar por programa de estudios 5  acciones de </w:t>
            </w:r>
            <w:r>
              <w:rPr>
                <w:rFonts w:ascii="Arial" w:hAnsi="Arial" w:cs="Arial"/>
                <w:sz w:val="20"/>
                <w:szCs w:val="20"/>
              </w:rPr>
              <w:lastRenderedPageBreak/>
              <w:t>inclusión y responsabilidad social para desarrollar en el 2022</w:t>
            </w:r>
          </w:p>
        </w:tc>
        <w:tc>
          <w:tcPr>
            <w:tcW w:w="1493" w:type="dxa"/>
            <w:vMerge w:val="restart"/>
            <w:vAlign w:val="center"/>
          </w:tcPr>
          <w:p w14:paraId="3286EBED" w14:textId="77777777" w:rsidR="00B57C5B" w:rsidRDefault="0047435B">
            <w:pPr>
              <w:rPr>
                <w:rFonts w:ascii="Arial" w:hAnsi="Arial" w:cs="Arial"/>
                <w:sz w:val="20"/>
                <w:szCs w:val="20"/>
              </w:rPr>
            </w:pPr>
            <w:r>
              <w:rPr>
                <w:rFonts w:ascii="Arial" w:hAnsi="Arial" w:cs="Arial"/>
                <w:sz w:val="20"/>
                <w:szCs w:val="20"/>
              </w:rPr>
              <w:lastRenderedPageBreak/>
              <w:t xml:space="preserve">Proyecto de actividades culturales y deportivas  con </w:t>
            </w:r>
            <w:r>
              <w:rPr>
                <w:rFonts w:ascii="Arial" w:hAnsi="Arial" w:cs="Arial"/>
                <w:sz w:val="20"/>
                <w:szCs w:val="20"/>
              </w:rPr>
              <w:lastRenderedPageBreak/>
              <w:t>inclusión y responsabilidad social</w:t>
            </w:r>
          </w:p>
        </w:tc>
        <w:tc>
          <w:tcPr>
            <w:tcW w:w="1487" w:type="dxa"/>
            <w:vMerge w:val="restart"/>
            <w:noWrap/>
            <w:vAlign w:val="center"/>
          </w:tcPr>
          <w:p w14:paraId="7D15C27A" w14:textId="77777777" w:rsidR="00B57C5B" w:rsidRDefault="00B57C5B">
            <w:pPr>
              <w:rPr>
                <w:rFonts w:ascii="Arial" w:hAnsi="Arial" w:cs="Arial"/>
                <w:sz w:val="20"/>
                <w:szCs w:val="20"/>
              </w:rPr>
            </w:pPr>
          </w:p>
        </w:tc>
        <w:tc>
          <w:tcPr>
            <w:tcW w:w="954" w:type="dxa"/>
            <w:vMerge w:val="restart"/>
            <w:noWrap/>
            <w:vAlign w:val="center"/>
          </w:tcPr>
          <w:p w14:paraId="46D2CB4A" w14:textId="77777777" w:rsidR="00B57C5B" w:rsidRDefault="0047435B">
            <w:pPr>
              <w:rPr>
                <w:rFonts w:ascii="Arial" w:hAnsi="Arial" w:cs="Arial"/>
                <w:sz w:val="20"/>
                <w:szCs w:val="20"/>
              </w:rPr>
            </w:pPr>
            <w:r>
              <w:rPr>
                <w:rFonts w:ascii="Arial" w:hAnsi="Arial" w:cs="Arial"/>
                <w:sz w:val="20"/>
                <w:szCs w:val="20"/>
              </w:rPr>
              <w:t>31/0</w:t>
            </w:r>
            <w:r>
              <w:rPr>
                <w:rFonts w:ascii="Arial" w:hAnsi="Arial" w:cs="Arial"/>
                <w:sz w:val="20"/>
                <w:szCs w:val="20"/>
                <w:lang w:val="es-PE"/>
              </w:rPr>
              <w:t>8</w:t>
            </w:r>
            <w:r>
              <w:rPr>
                <w:rFonts w:ascii="Arial" w:hAnsi="Arial" w:cs="Arial"/>
                <w:sz w:val="20"/>
                <w:szCs w:val="20"/>
              </w:rPr>
              <w:t>/2022</w:t>
            </w:r>
          </w:p>
        </w:tc>
        <w:tc>
          <w:tcPr>
            <w:tcW w:w="1624" w:type="dxa"/>
            <w:vAlign w:val="center"/>
          </w:tcPr>
          <w:p w14:paraId="1FCDB139" w14:textId="77777777" w:rsidR="00B57C5B" w:rsidRDefault="0047435B">
            <w:pPr>
              <w:rPr>
                <w:rFonts w:ascii="Arial" w:hAnsi="Arial" w:cs="Arial"/>
                <w:sz w:val="20"/>
                <w:szCs w:val="20"/>
              </w:rPr>
            </w:pPr>
            <w:r>
              <w:rPr>
                <w:rFonts w:ascii="Arial" w:hAnsi="Arial" w:cs="Arial"/>
                <w:sz w:val="20"/>
                <w:szCs w:val="20"/>
              </w:rPr>
              <w:t>Jefe Unidad de Bienestar y Empleabilidad</w:t>
            </w:r>
          </w:p>
        </w:tc>
      </w:tr>
      <w:tr w:rsidR="00B57C5B" w14:paraId="60403399" w14:textId="77777777">
        <w:trPr>
          <w:trHeight w:val="444"/>
        </w:trPr>
        <w:tc>
          <w:tcPr>
            <w:tcW w:w="2653" w:type="dxa"/>
            <w:vAlign w:val="center"/>
          </w:tcPr>
          <w:p w14:paraId="7E965FF0" w14:textId="77777777" w:rsidR="00B57C5B" w:rsidRDefault="0047435B">
            <w:pPr>
              <w:rPr>
                <w:rFonts w:ascii="Arial" w:hAnsi="Arial" w:cs="Arial"/>
                <w:sz w:val="20"/>
                <w:szCs w:val="20"/>
              </w:rPr>
            </w:pPr>
            <w:r>
              <w:rPr>
                <w:rFonts w:ascii="Arial" w:hAnsi="Arial" w:cs="Arial"/>
                <w:sz w:val="20"/>
                <w:szCs w:val="20"/>
              </w:rPr>
              <w:t>Hacer cronograma de actividades culturales y deportivas  locales y regionales y organizar al interior los grupos deportivos y culturales</w:t>
            </w:r>
          </w:p>
        </w:tc>
        <w:tc>
          <w:tcPr>
            <w:tcW w:w="1648" w:type="dxa"/>
            <w:vAlign w:val="center"/>
          </w:tcPr>
          <w:p w14:paraId="69EB7644" w14:textId="77777777" w:rsidR="00B57C5B" w:rsidRDefault="0047435B">
            <w:pPr>
              <w:rPr>
                <w:rFonts w:ascii="Arial" w:hAnsi="Arial" w:cs="Arial"/>
                <w:sz w:val="20"/>
                <w:szCs w:val="20"/>
              </w:rPr>
            </w:pPr>
            <w:r>
              <w:rPr>
                <w:rFonts w:ascii="Arial" w:hAnsi="Arial" w:cs="Arial"/>
                <w:sz w:val="20"/>
                <w:szCs w:val="20"/>
              </w:rPr>
              <w:t>Planificar la participación y organización de 02 actividades culturales y deportivas</w:t>
            </w:r>
          </w:p>
        </w:tc>
        <w:tc>
          <w:tcPr>
            <w:tcW w:w="1493" w:type="dxa"/>
            <w:vMerge/>
            <w:vAlign w:val="center"/>
          </w:tcPr>
          <w:p w14:paraId="0925071E" w14:textId="77777777" w:rsidR="00B57C5B" w:rsidRDefault="00B57C5B">
            <w:pPr>
              <w:rPr>
                <w:rFonts w:ascii="Arial" w:hAnsi="Arial" w:cs="Arial"/>
                <w:sz w:val="20"/>
                <w:szCs w:val="20"/>
              </w:rPr>
            </w:pPr>
          </w:p>
        </w:tc>
        <w:tc>
          <w:tcPr>
            <w:tcW w:w="1487" w:type="dxa"/>
            <w:vMerge/>
            <w:vAlign w:val="center"/>
          </w:tcPr>
          <w:p w14:paraId="6C8EB967" w14:textId="77777777" w:rsidR="00B57C5B" w:rsidRDefault="00B57C5B">
            <w:pPr>
              <w:rPr>
                <w:rFonts w:ascii="Arial" w:hAnsi="Arial" w:cs="Arial"/>
                <w:sz w:val="20"/>
                <w:szCs w:val="20"/>
              </w:rPr>
            </w:pPr>
          </w:p>
        </w:tc>
        <w:tc>
          <w:tcPr>
            <w:tcW w:w="954" w:type="dxa"/>
            <w:vMerge/>
            <w:vAlign w:val="center"/>
          </w:tcPr>
          <w:p w14:paraId="3A6B8467" w14:textId="77777777" w:rsidR="00B57C5B" w:rsidRDefault="00B57C5B">
            <w:pPr>
              <w:rPr>
                <w:rFonts w:ascii="Arial" w:hAnsi="Arial" w:cs="Arial"/>
                <w:sz w:val="20"/>
                <w:szCs w:val="20"/>
              </w:rPr>
            </w:pPr>
          </w:p>
        </w:tc>
        <w:tc>
          <w:tcPr>
            <w:tcW w:w="1624" w:type="dxa"/>
            <w:vAlign w:val="center"/>
          </w:tcPr>
          <w:p w14:paraId="49C3311E" w14:textId="77777777" w:rsidR="00B57C5B" w:rsidRDefault="0047435B">
            <w:pPr>
              <w:rPr>
                <w:rFonts w:ascii="Arial" w:hAnsi="Arial" w:cs="Arial"/>
                <w:sz w:val="20"/>
                <w:szCs w:val="20"/>
              </w:rPr>
            </w:pPr>
            <w:r>
              <w:rPr>
                <w:rFonts w:ascii="Arial" w:hAnsi="Arial" w:cs="Arial"/>
                <w:sz w:val="20"/>
                <w:szCs w:val="20"/>
              </w:rPr>
              <w:t>Jefe Unidad de Bienestar y Empleabilidad</w:t>
            </w:r>
          </w:p>
        </w:tc>
      </w:tr>
      <w:tr w:rsidR="00B57C5B" w14:paraId="6CAC8FAE" w14:textId="77777777">
        <w:trPr>
          <w:trHeight w:val="444"/>
        </w:trPr>
        <w:tc>
          <w:tcPr>
            <w:tcW w:w="2653" w:type="dxa"/>
            <w:vAlign w:val="center"/>
          </w:tcPr>
          <w:p w14:paraId="1A085D69" w14:textId="77777777" w:rsidR="00B57C5B" w:rsidRDefault="0047435B">
            <w:pPr>
              <w:rPr>
                <w:rFonts w:ascii="Arial" w:hAnsi="Arial" w:cs="Arial"/>
                <w:sz w:val="20"/>
                <w:szCs w:val="20"/>
              </w:rPr>
            </w:pPr>
            <w:r>
              <w:rPr>
                <w:rFonts w:ascii="Arial" w:hAnsi="Arial" w:cs="Arial"/>
                <w:sz w:val="20"/>
                <w:szCs w:val="20"/>
              </w:rPr>
              <w:t>Evaluar los costos del plan de bienestar y empleabilidad y aumentar la partida del 2022 respecto a la establecida en el 2021</w:t>
            </w:r>
          </w:p>
        </w:tc>
        <w:tc>
          <w:tcPr>
            <w:tcW w:w="1648" w:type="dxa"/>
            <w:vAlign w:val="center"/>
          </w:tcPr>
          <w:p w14:paraId="4DF43D0A" w14:textId="77777777" w:rsidR="00B57C5B" w:rsidRDefault="0047435B">
            <w:pPr>
              <w:rPr>
                <w:rFonts w:ascii="Arial" w:hAnsi="Arial" w:cs="Arial"/>
                <w:sz w:val="20"/>
                <w:szCs w:val="20"/>
              </w:rPr>
            </w:pPr>
            <w:r>
              <w:rPr>
                <w:rFonts w:ascii="Arial" w:hAnsi="Arial" w:cs="Arial"/>
                <w:sz w:val="20"/>
                <w:szCs w:val="20"/>
              </w:rPr>
              <w:t>Evaluar al 100%  los costos del plan de bienestar y empleabilidad y aumentar la partida del 2022 respecto a la establecida en el 2021</w:t>
            </w:r>
          </w:p>
        </w:tc>
        <w:tc>
          <w:tcPr>
            <w:tcW w:w="1493" w:type="dxa"/>
            <w:vMerge/>
            <w:vAlign w:val="center"/>
          </w:tcPr>
          <w:p w14:paraId="2DD695CE" w14:textId="77777777" w:rsidR="00B57C5B" w:rsidRDefault="00B57C5B">
            <w:pPr>
              <w:rPr>
                <w:rFonts w:ascii="Arial" w:hAnsi="Arial" w:cs="Arial"/>
                <w:sz w:val="20"/>
                <w:szCs w:val="20"/>
              </w:rPr>
            </w:pPr>
          </w:p>
        </w:tc>
        <w:tc>
          <w:tcPr>
            <w:tcW w:w="1487" w:type="dxa"/>
            <w:vMerge/>
            <w:vAlign w:val="center"/>
          </w:tcPr>
          <w:p w14:paraId="1C3DCC44" w14:textId="77777777" w:rsidR="00B57C5B" w:rsidRDefault="00B57C5B">
            <w:pPr>
              <w:rPr>
                <w:rFonts w:ascii="Arial" w:hAnsi="Arial" w:cs="Arial"/>
                <w:sz w:val="20"/>
                <w:szCs w:val="20"/>
              </w:rPr>
            </w:pPr>
          </w:p>
        </w:tc>
        <w:tc>
          <w:tcPr>
            <w:tcW w:w="954" w:type="dxa"/>
            <w:vMerge/>
            <w:vAlign w:val="center"/>
          </w:tcPr>
          <w:p w14:paraId="09D20AAC" w14:textId="77777777" w:rsidR="00B57C5B" w:rsidRDefault="00B57C5B">
            <w:pPr>
              <w:rPr>
                <w:rFonts w:ascii="Arial" w:hAnsi="Arial" w:cs="Arial"/>
                <w:sz w:val="20"/>
                <w:szCs w:val="20"/>
              </w:rPr>
            </w:pPr>
          </w:p>
        </w:tc>
        <w:tc>
          <w:tcPr>
            <w:tcW w:w="1624" w:type="dxa"/>
            <w:vAlign w:val="center"/>
          </w:tcPr>
          <w:p w14:paraId="59F02447" w14:textId="77777777" w:rsidR="00B57C5B" w:rsidRDefault="0047435B">
            <w:pPr>
              <w:rPr>
                <w:rFonts w:ascii="Arial" w:hAnsi="Arial" w:cs="Arial"/>
                <w:sz w:val="20"/>
                <w:szCs w:val="20"/>
              </w:rPr>
            </w:pPr>
            <w:r>
              <w:rPr>
                <w:rFonts w:ascii="Arial" w:hAnsi="Arial" w:cs="Arial"/>
                <w:sz w:val="20"/>
                <w:szCs w:val="20"/>
              </w:rPr>
              <w:t>Jefe Unidad de Bienestar y Empleabilidad</w:t>
            </w:r>
          </w:p>
        </w:tc>
      </w:tr>
      <w:tr w:rsidR="00B57C5B" w14:paraId="28718DC5" w14:textId="77777777">
        <w:trPr>
          <w:trHeight w:val="593"/>
        </w:trPr>
        <w:tc>
          <w:tcPr>
            <w:tcW w:w="2653" w:type="dxa"/>
            <w:vAlign w:val="center"/>
          </w:tcPr>
          <w:p w14:paraId="331108E3" w14:textId="77777777" w:rsidR="00B57C5B" w:rsidRDefault="0047435B">
            <w:pPr>
              <w:rPr>
                <w:rFonts w:ascii="Arial" w:hAnsi="Arial" w:cs="Arial"/>
                <w:sz w:val="20"/>
                <w:szCs w:val="20"/>
              </w:rPr>
            </w:pPr>
            <w:r>
              <w:rPr>
                <w:rFonts w:ascii="Arial" w:hAnsi="Arial" w:cs="Arial"/>
                <w:sz w:val="20"/>
                <w:szCs w:val="20"/>
              </w:rPr>
              <w:t>Definir a lo sumo unas línea de investigación por programa</w:t>
            </w:r>
          </w:p>
        </w:tc>
        <w:tc>
          <w:tcPr>
            <w:tcW w:w="1648" w:type="dxa"/>
            <w:vAlign w:val="center"/>
          </w:tcPr>
          <w:p w14:paraId="2F8EBDEA" w14:textId="77777777" w:rsidR="00B57C5B" w:rsidRDefault="0047435B">
            <w:pPr>
              <w:rPr>
                <w:rFonts w:ascii="Arial" w:hAnsi="Arial" w:cs="Arial"/>
                <w:sz w:val="20"/>
                <w:szCs w:val="20"/>
              </w:rPr>
            </w:pPr>
            <w:r>
              <w:rPr>
                <w:rFonts w:ascii="Arial" w:hAnsi="Arial" w:cs="Arial"/>
                <w:sz w:val="20"/>
                <w:szCs w:val="20"/>
              </w:rPr>
              <w:t>Definir a lo sumo una (01)as línea de investigación por programa asociadas a su aplicación en los diferentes sectores empresariales de la zona, la innovación tecnológica aplicada a cada programa en el 2022</w:t>
            </w:r>
          </w:p>
        </w:tc>
        <w:tc>
          <w:tcPr>
            <w:tcW w:w="1493" w:type="dxa"/>
            <w:vAlign w:val="center"/>
          </w:tcPr>
          <w:p w14:paraId="12187E7F" w14:textId="77777777" w:rsidR="00B57C5B" w:rsidRDefault="0047435B">
            <w:pPr>
              <w:rPr>
                <w:rFonts w:ascii="Arial" w:hAnsi="Arial" w:cs="Arial"/>
                <w:sz w:val="20"/>
                <w:szCs w:val="20"/>
              </w:rPr>
            </w:pPr>
            <w:r>
              <w:rPr>
                <w:rFonts w:ascii="Arial" w:hAnsi="Arial" w:cs="Arial"/>
                <w:sz w:val="20"/>
                <w:szCs w:val="20"/>
              </w:rPr>
              <w:t>Líneas de investigación por programa</w:t>
            </w:r>
          </w:p>
        </w:tc>
        <w:tc>
          <w:tcPr>
            <w:tcW w:w="1487" w:type="dxa"/>
            <w:noWrap/>
            <w:vAlign w:val="center"/>
          </w:tcPr>
          <w:p w14:paraId="50B9825C" w14:textId="77777777" w:rsidR="00B57C5B" w:rsidRDefault="00B57C5B">
            <w:pPr>
              <w:rPr>
                <w:rFonts w:ascii="Arial" w:hAnsi="Arial" w:cs="Arial"/>
                <w:sz w:val="20"/>
                <w:szCs w:val="20"/>
              </w:rPr>
            </w:pPr>
          </w:p>
        </w:tc>
        <w:tc>
          <w:tcPr>
            <w:tcW w:w="954" w:type="dxa"/>
            <w:vMerge w:val="restart"/>
            <w:noWrap/>
            <w:vAlign w:val="center"/>
          </w:tcPr>
          <w:p w14:paraId="77CAF469" w14:textId="77777777" w:rsidR="00B57C5B" w:rsidRDefault="0047435B">
            <w:pPr>
              <w:rPr>
                <w:rFonts w:ascii="Arial" w:hAnsi="Arial" w:cs="Arial"/>
                <w:sz w:val="20"/>
                <w:szCs w:val="20"/>
              </w:rPr>
            </w:pPr>
            <w:r>
              <w:rPr>
                <w:rFonts w:ascii="Arial" w:hAnsi="Arial" w:cs="Arial"/>
                <w:sz w:val="20"/>
                <w:szCs w:val="20"/>
              </w:rPr>
              <w:t>31/10/2022</w:t>
            </w:r>
          </w:p>
        </w:tc>
        <w:tc>
          <w:tcPr>
            <w:tcW w:w="1624" w:type="dxa"/>
            <w:vAlign w:val="center"/>
          </w:tcPr>
          <w:p w14:paraId="400F5D0D"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p>
        </w:tc>
      </w:tr>
      <w:tr w:rsidR="00B57C5B" w14:paraId="120AA238" w14:textId="77777777">
        <w:trPr>
          <w:trHeight w:val="741"/>
        </w:trPr>
        <w:tc>
          <w:tcPr>
            <w:tcW w:w="2653" w:type="dxa"/>
            <w:vAlign w:val="center"/>
          </w:tcPr>
          <w:p w14:paraId="27589470" w14:textId="77777777" w:rsidR="00B57C5B" w:rsidRDefault="0047435B">
            <w:pPr>
              <w:rPr>
                <w:rFonts w:ascii="Arial" w:hAnsi="Arial" w:cs="Arial"/>
                <w:sz w:val="20"/>
                <w:szCs w:val="20"/>
              </w:rPr>
            </w:pPr>
            <w:r>
              <w:rPr>
                <w:rFonts w:ascii="Arial" w:hAnsi="Arial" w:cs="Arial"/>
                <w:sz w:val="20"/>
                <w:szCs w:val="20"/>
              </w:rPr>
              <w:t xml:space="preserve">La coordinación de investigación impartirá talleres a metodología en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y demás  metodologías de presentación de proyectos</w:t>
            </w:r>
          </w:p>
        </w:tc>
        <w:tc>
          <w:tcPr>
            <w:tcW w:w="1648" w:type="dxa"/>
            <w:vAlign w:val="center"/>
          </w:tcPr>
          <w:p w14:paraId="0C434650" w14:textId="77777777" w:rsidR="00B57C5B" w:rsidRDefault="0047435B">
            <w:pPr>
              <w:rPr>
                <w:rFonts w:ascii="Arial" w:hAnsi="Arial" w:cs="Arial"/>
                <w:sz w:val="20"/>
                <w:szCs w:val="20"/>
              </w:rPr>
            </w:pPr>
            <w:r>
              <w:rPr>
                <w:rFonts w:ascii="Arial" w:hAnsi="Arial" w:cs="Arial"/>
                <w:sz w:val="20"/>
                <w:szCs w:val="20"/>
              </w:rPr>
              <w:t xml:space="preserve">Aprender al 100% la metodología de ruedas de negocio, </w:t>
            </w:r>
            <w:proofErr w:type="spellStart"/>
            <w:r>
              <w:rPr>
                <w:rFonts w:ascii="Arial" w:hAnsi="Arial" w:cs="Arial"/>
                <w:sz w:val="20"/>
                <w:szCs w:val="20"/>
              </w:rPr>
              <w:t>desingn</w:t>
            </w:r>
            <w:proofErr w:type="spellEnd"/>
            <w:r>
              <w:rPr>
                <w:rFonts w:ascii="Arial" w:hAnsi="Arial" w:cs="Arial"/>
                <w:sz w:val="20"/>
                <w:szCs w:val="20"/>
              </w:rPr>
              <w:t xml:space="preserve"> </w:t>
            </w:r>
            <w:proofErr w:type="spellStart"/>
            <w:r>
              <w:rPr>
                <w:rFonts w:ascii="Arial" w:hAnsi="Arial" w:cs="Arial"/>
                <w:sz w:val="20"/>
                <w:szCs w:val="20"/>
              </w:rPr>
              <w:t>thinking</w:t>
            </w:r>
            <w:proofErr w:type="spellEnd"/>
            <w:r>
              <w:rPr>
                <w:rFonts w:ascii="Arial" w:hAnsi="Arial" w:cs="Arial"/>
                <w:sz w:val="20"/>
                <w:szCs w:val="20"/>
              </w:rPr>
              <w:t xml:space="preserve">, </w:t>
            </w:r>
            <w:proofErr w:type="spellStart"/>
            <w:r>
              <w:rPr>
                <w:rFonts w:ascii="Arial" w:hAnsi="Arial" w:cs="Arial"/>
                <w:sz w:val="20"/>
                <w:szCs w:val="20"/>
              </w:rPr>
              <w:t>history</w:t>
            </w:r>
            <w:proofErr w:type="spellEnd"/>
            <w:r>
              <w:rPr>
                <w:rFonts w:ascii="Arial" w:hAnsi="Arial" w:cs="Arial"/>
                <w:sz w:val="20"/>
                <w:szCs w:val="20"/>
              </w:rPr>
              <w:t xml:space="preserve"> </w:t>
            </w:r>
            <w:proofErr w:type="spellStart"/>
            <w:r>
              <w:rPr>
                <w:rFonts w:ascii="Arial" w:hAnsi="Arial" w:cs="Arial"/>
                <w:sz w:val="20"/>
                <w:szCs w:val="20"/>
              </w:rPr>
              <w:t>tailing</w:t>
            </w:r>
            <w:proofErr w:type="spellEnd"/>
            <w:r>
              <w:rPr>
                <w:rFonts w:ascii="Arial" w:hAnsi="Arial" w:cs="Arial"/>
                <w:sz w:val="20"/>
                <w:szCs w:val="20"/>
              </w:rPr>
              <w:t>, y demás  metodologías de presentación de proyectos con el propósito que cuando se participe en las ferias se aplique para presentar los proyectos a 2022</w:t>
            </w:r>
          </w:p>
        </w:tc>
        <w:tc>
          <w:tcPr>
            <w:tcW w:w="1493" w:type="dxa"/>
            <w:vAlign w:val="center"/>
          </w:tcPr>
          <w:p w14:paraId="0BED1254" w14:textId="77777777" w:rsidR="00B57C5B" w:rsidRDefault="0047435B">
            <w:pPr>
              <w:rPr>
                <w:rFonts w:ascii="Arial" w:hAnsi="Arial" w:cs="Arial"/>
                <w:sz w:val="20"/>
                <w:szCs w:val="20"/>
              </w:rPr>
            </w:pPr>
            <w:r>
              <w:rPr>
                <w:rFonts w:ascii="Arial" w:hAnsi="Arial" w:cs="Arial"/>
                <w:sz w:val="20"/>
                <w:szCs w:val="20"/>
              </w:rPr>
              <w:t>Talleres impartidos a docentes</w:t>
            </w:r>
          </w:p>
        </w:tc>
        <w:tc>
          <w:tcPr>
            <w:tcW w:w="1487" w:type="dxa"/>
            <w:noWrap/>
            <w:vAlign w:val="center"/>
          </w:tcPr>
          <w:p w14:paraId="20E4DAE3" w14:textId="77777777" w:rsidR="00B57C5B" w:rsidRDefault="00B57C5B">
            <w:pPr>
              <w:rPr>
                <w:rFonts w:ascii="Arial" w:hAnsi="Arial" w:cs="Arial"/>
                <w:sz w:val="20"/>
                <w:szCs w:val="20"/>
              </w:rPr>
            </w:pPr>
          </w:p>
        </w:tc>
        <w:tc>
          <w:tcPr>
            <w:tcW w:w="954" w:type="dxa"/>
            <w:vMerge/>
            <w:vAlign w:val="center"/>
          </w:tcPr>
          <w:p w14:paraId="06ADFD0D" w14:textId="77777777" w:rsidR="00B57C5B" w:rsidRDefault="00B57C5B">
            <w:pPr>
              <w:rPr>
                <w:rFonts w:ascii="Arial" w:hAnsi="Arial" w:cs="Arial"/>
                <w:sz w:val="20"/>
                <w:szCs w:val="20"/>
              </w:rPr>
            </w:pPr>
          </w:p>
        </w:tc>
        <w:tc>
          <w:tcPr>
            <w:tcW w:w="1624" w:type="dxa"/>
            <w:vAlign w:val="center"/>
          </w:tcPr>
          <w:p w14:paraId="5BD1933E" w14:textId="77777777" w:rsidR="00B57C5B" w:rsidRDefault="0047435B">
            <w:pPr>
              <w:rPr>
                <w:rFonts w:ascii="Arial" w:hAnsi="Arial" w:cs="Arial"/>
                <w:sz w:val="20"/>
                <w:szCs w:val="20"/>
              </w:rPr>
            </w:pPr>
            <w:r>
              <w:rPr>
                <w:rFonts w:ascii="Arial" w:hAnsi="Arial" w:cs="Arial"/>
                <w:sz w:val="20"/>
                <w:szCs w:val="20"/>
              </w:rPr>
              <w:t>Jefe Unidad de Investigación</w:t>
            </w:r>
          </w:p>
        </w:tc>
      </w:tr>
      <w:tr w:rsidR="00B57C5B" w14:paraId="1A48A4C9" w14:textId="77777777">
        <w:trPr>
          <w:trHeight w:val="741"/>
        </w:trPr>
        <w:tc>
          <w:tcPr>
            <w:tcW w:w="2653" w:type="dxa"/>
            <w:vAlign w:val="center"/>
          </w:tcPr>
          <w:p w14:paraId="3CFDF903" w14:textId="77777777" w:rsidR="00B57C5B" w:rsidRDefault="0047435B">
            <w:pPr>
              <w:rPr>
                <w:rFonts w:ascii="Arial" w:hAnsi="Arial" w:cs="Arial"/>
                <w:sz w:val="20"/>
                <w:szCs w:val="20"/>
              </w:rPr>
            </w:pPr>
            <w:r>
              <w:rPr>
                <w:rFonts w:ascii="Arial" w:hAnsi="Arial" w:cs="Arial"/>
                <w:sz w:val="20"/>
                <w:szCs w:val="20"/>
              </w:rPr>
              <w:t xml:space="preserve">Elaborar el estado del arte las políticas y directrices nacionales, regionales y locales aplicables a instituciones </w:t>
            </w:r>
            <w:r>
              <w:rPr>
                <w:rFonts w:ascii="Arial" w:hAnsi="Arial" w:cs="Arial"/>
                <w:sz w:val="20"/>
                <w:szCs w:val="20"/>
              </w:rPr>
              <w:lastRenderedPageBreak/>
              <w:t>educativas y a las profesiones de cada uno de los programas ofertados por la institución</w:t>
            </w:r>
          </w:p>
        </w:tc>
        <w:tc>
          <w:tcPr>
            <w:tcW w:w="1648" w:type="dxa"/>
            <w:vAlign w:val="center"/>
          </w:tcPr>
          <w:p w14:paraId="7646CA8B" w14:textId="77777777" w:rsidR="00B57C5B" w:rsidRDefault="0047435B">
            <w:pPr>
              <w:rPr>
                <w:rFonts w:ascii="Arial" w:hAnsi="Arial" w:cs="Arial"/>
                <w:sz w:val="20"/>
                <w:szCs w:val="20"/>
              </w:rPr>
            </w:pPr>
            <w:r>
              <w:rPr>
                <w:rFonts w:ascii="Arial" w:hAnsi="Arial" w:cs="Arial"/>
                <w:sz w:val="20"/>
                <w:szCs w:val="20"/>
              </w:rPr>
              <w:lastRenderedPageBreak/>
              <w:t xml:space="preserve">Determinar al 100% las políticas y directrices nacionales, regionales y locales aplicables a instituciones educativas y a las </w:t>
            </w:r>
            <w:r>
              <w:rPr>
                <w:rFonts w:ascii="Arial" w:hAnsi="Arial" w:cs="Arial"/>
                <w:sz w:val="20"/>
                <w:szCs w:val="20"/>
              </w:rPr>
              <w:lastRenderedPageBreak/>
              <w:t>profesiones de cada uno de los programas ofertados por la institución</w:t>
            </w:r>
          </w:p>
        </w:tc>
        <w:tc>
          <w:tcPr>
            <w:tcW w:w="1493" w:type="dxa"/>
            <w:vAlign w:val="center"/>
          </w:tcPr>
          <w:p w14:paraId="14D52A43" w14:textId="77777777" w:rsidR="00B57C5B" w:rsidRDefault="0047435B">
            <w:pPr>
              <w:rPr>
                <w:rFonts w:ascii="Arial" w:hAnsi="Arial" w:cs="Arial"/>
                <w:sz w:val="20"/>
                <w:szCs w:val="20"/>
              </w:rPr>
            </w:pPr>
            <w:r>
              <w:rPr>
                <w:rFonts w:ascii="Arial" w:hAnsi="Arial" w:cs="Arial"/>
                <w:sz w:val="20"/>
                <w:szCs w:val="20"/>
              </w:rPr>
              <w:lastRenderedPageBreak/>
              <w:t>Estado  del arte las políticas y directrices nacionales, regionales y locales aplicables</w:t>
            </w:r>
          </w:p>
        </w:tc>
        <w:tc>
          <w:tcPr>
            <w:tcW w:w="1487" w:type="dxa"/>
            <w:noWrap/>
            <w:vAlign w:val="center"/>
          </w:tcPr>
          <w:p w14:paraId="50C3183E" w14:textId="77777777" w:rsidR="00B57C5B" w:rsidRDefault="00B57C5B">
            <w:pPr>
              <w:rPr>
                <w:rFonts w:ascii="Arial" w:hAnsi="Arial" w:cs="Arial"/>
                <w:sz w:val="20"/>
                <w:szCs w:val="20"/>
              </w:rPr>
            </w:pPr>
          </w:p>
        </w:tc>
        <w:tc>
          <w:tcPr>
            <w:tcW w:w="954" w:type="dxa"/>
            <w:vMerge/>
            <w:vAlign w:val="center"/>
          </w:tcPr>
          <w:p w14:paraId="6785DC6F" w14:textId="77777777" w:rsidR="00B57C5B" w:rsidRDefault="00B57C5B">
            <w:pPr>
              <w:rPr>
                <w:rFonts w:ascii="Arial" w:hAnsi="Arial" w:cs="Arial"/>
                <w:sz w:val="20"/>
                <w:szCs w:val="20"/>
              </w:rPr>
            </w:pPr>
          </w:p>
        </w:tc>
        <w:tc>
          <w:tcPr>
            <w:tcW w:w="1624" w:type="dxa"/>
            <w:vAlign w:val="center"/>
          </w:tcPr>
          <w:p w14:paraId="15668D55"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p>
        </w:tc>
      </w:tr>
      <w:tr w:rsidR="00B57C5B" w14:paraId="4F3942C3" w14:textId="77777777">
        <w:trPr>
          <w:trHeight w:val="593"/>
        </w:trPr>
        <w:tc>
          <w:tcPr>
            <w:tcW w:w="2653" w:type="dxa"/>
            <w:vAlign w:val="center"/>
          </w:tcPr>
          <w:p w14:paraId="6FE6819E" w14:textId="77777777" w:rsidR="00B57C5B" w:rsidRDefault="0047435B">
            <w:pPr>
              <w:rPr>
                <w:rFonts w:ascii="Arial" w:hAnsi="Arial" w:cs="Arial"/>
                <w:sz w:val="20"/>
                <w:szCs w:val="20"/>
              </w:rPr>
            </w:pPr>
            <w:r>
              <w:rPr>
                <w:rFonts w:ascii="Arial" w:hAnsi="Arial" w:cs="Arial"/>
                <w:sz w:val="20"/>
                <w:szCs w:val="20"/>
              </w:rPr>
              <w:t>Elaborar un video en donde se muestre la forma y cumplimiento de requisitos de ser una institución de excelencia</w:t>
            </w:r>
          </w:p>
        </w:tc>
        <w:tc>
          <w:tcPr>
            <w:tcW w:w="1648" w:type="dxa"/>
            <w:vAlign w:val="center"/>
          </w:tcPr>
          <w:p w14:paraId="790778FD" w14:textId="77777777" w:rsidR="00B57C5B" w:rsidRDefault="0047435B">
            <w:pPr>
              <w:rPr>
                <w:rFonts w:ascii="Arial" w:hAnsi="Arial" w:cs="Arial"/>
                <w:sz w:val="20"/>
                <w:szCs w:val="20"/>
              </w:rPr>
            </w:pPr>
            <w:r>
              <w:rPr>
                <w:rFonts w:ascii="Arial" w:hAnsi="Arial" w:cs="Arial"/>
                <w:sz w:val="20"/>
                <w:szCs w:val="20"/>
              </w:rPr>
              <w:t>presentar como una buena práctica de empresas de clase mundial, la forma y cumplimiento de requisitos de ser una institución de excelencia  a las demás instituciones técnicas y tecnológicas públicas de la región</w:t>
            </w:r>
          </w:p>
        </w:tc>
        <w:tc>
          <w:tcPr>
            <w:tcW w:w="1493" w:type="dxa"/>
            <w:vAlign w:val="center"/>
          </w:tcPr>
          <w:p w14:paraId="2EB98603" w14:textId="77777777" w:rsidR="00B57C5B" w:rsidRDefault="0047435B">
            <w:pPr>
              <w:rPr>
                <w:rFonts w:ascii="Arial" w:hAnsi="Arial" w:cs="Arial"/>
                <w:sz w:val="20"/>
                <w:szCs w:val="20"/>
              </w:rPr>
            </w:pPr>
            <w:r>
              <w:rPr>
                <w:rFonts w:ascii="Arial" w:hAnsi="Arial" w:cs="Arial"/>
                <w:sz w:val="20"/>
                <w:szCs w:val="20"/>
              </w:rPr>
              <w:t>Video institucional</w:t>
            </w:r>
          </w:p>
        </w:tc>
        <w:tc>
          <w:tcPr>
            <w:tcW w:w="1487" w:type="dxa"/>
            <w:noWrap/>
            <w:vAlign w:val="center"/>
          </w:tcPr>
          <w:p w14:paraId="1E56DD8F" w14:textId="77777777" w:rsidR="00B57C5B" w:rsidRDefault="00B57C5B">
            <w:pPr>
              <w:rPr>
                <w:rFonts w:ascii="Arial" w:hAnsi="Arial" w:cs="Arial"/>
                <w:sz w:val="20"/>
                <w:szCs w:val="20"/>
              </w:rPr>
            </w:pPr>
          </w:p>
        </w:tc>
        <w:tc>
          <w:tcPr>
            <w:tcW w:w="954" w:type="dxa"/>
            <w:vMerge/>
            <w:vAlign w:val="center"/>
          </w:tcPr>
          <w:p w14:paraId="057E80D5" w14:textId="77777777" w:rsidR="00B57C5B" w:rsidRDefault="00B57C5B">
            <w:pPr>
              <w:rPr>
                <w:rFonts w:ascii="Arial" w:hAnsi="Arial" w:cs="Arial"/>
                <w:sz w:val="20"/>
                <w:szCs w:val="20"/>
              </w:rPr>
            </w:pPr>
          </w:p>
        </w:tc>
        <w:tc>
          <w:tcPr>
            <w:tcW w:w="1624" w:type="dxa"/>
            <w:vAlign w:val="center"/>
          </w:tcPr>
          <w:p w14:paraId="61212299"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p>
        </w:tc>
      </w:tr>
      <w:tr w:rsidR="00B57C5B" w14:paraId="7A7C263F" w14:textId="77777777">
        <w:trPr>
          <w:trHeight w:val="472"/>
        </w:trPr>
        <w:tc>
          <w:tcPr>
            <w:tcW w:w="2653" w:type="dxa"/>
            <w:vAlign w:val="center"/>
          </w:tcPr>
          <w:p w14:paraId="62C3245B" w14:textId="77777777" w:rsidR="00B57C5B" w:rsidRDefault="0047435B">
            <w:pPr>
              <w:rPr>
                <w:rFonts w:ascii="Arial" w:hAnsi="Arial" w:cs="Arial"/>
                <w:sz w:val="20"/>
                <w:szCs w:val="20"/>
              </w:rPr>
            </w:pPr>
            <w:r>
              <w:rPr>
                <w:rFonts w:ascii="Arial" w:hAnsi="Arial" w:cs="Arial"/>
                <w:sz w:val="20"/>
                <w:szCs w:val="20"/>
              </w:rPr>
              <w:t>Hacer un foro o simposio de instituciones técnicas y tecnológicas para compartir experiencias exitosas</w:t>
            </w:r>
          </w:p>
        </w:tc>
        <w:tc>
          <w:tcPr>
            <w:tcW w:w="1648" w:type="dxa"/>
            <w:vMerge w:val="restart"/>
            <w:vAlign w:val="center"/>
          </w:tcPr>
          <w:p w14:paraId="73569803" w14:textId="77777777" w:rsidR="00B57C5B" w:rsidRDefault="0047435B">
            <w:pPr>
              <w:rPr>
                <w:rFonts w:ascii="Arial" w:hAnsi="Arial" w:cs="Arial"/>
                <w:sz w:val="20"/>
                <w:szCs w:val="20"/>
              </w:rPr>
            </w:pPr>
            <w:r>
              <w:rPr>
                <w:rFonts w:ascii="Arial" w:hAnsi="Arial" w:cs="Arial"/>
                <w:sz w:val="20"/>
                <w:szCs w:val="20"/>
              </w:rPr>
              <w:t>Equipo de planes de estudios realiza 05  efecto multiplicador a los coordinadores de los programas de estudios</w:t>
            </w:r>
          </w:p>
        </w:tc>
        <w:tc>
          <w:tcPr>
            <w:tcW w:w="1493" w:type="dxa"/>
            <w:vAlign w:val="center"/>
          </w:tcPr>
          <w:p w14:paraId="5C12ACF0" w14:textId="77777777" w:rsidR="00B57C5B" w:rsidRDefault="0047435B">
            <w:pPr>
              <w:rPr>
                <w:rFonts w:ascii="Arial" w:hAnsi="Arial" w:cs="Arial"/>
                <w:sz w:val="20"/>
                <w:szCs w:val="20"/>
              </w:rPr>
            </w:pPr>
            <w:r>
              <w:rPr>
                <w:rFonts w:ascii="Arial" w:hAnsi="Arial" w:cs="Arial"/>
                <w:sz w:val="20"/>
                <w:szCs w:val="20"/>
              </w:rPr>
              <w:t>Foro realizado</w:t>
            </w:r>
          </w:p>
        </w:tc>
        <w:tc>
          <w:tcPr>
            <w:tcW w:w="1487" w:type="dxa"/>
            <w:noWrap/>
            <w:vAlign w:val="center"/>
          </w:tcPr>
          <w:p w14:paraId="53816B26" w14:textId="77777777" w:rsidR="00B57C5B" w:rsidRDefault="00B57C5B">
            <w:pPr>
              <w:rPr>
                <w:rFonts w:ascii="Arial" w:hAnsi="Arial" w:cs="Arial"/>
                <w:sz w:val="20"/>
                <w:szCs w:val="20"/>
              </w:rPr>
            </w:pPr>
          </w:p>
        </w:tc>
        <w:tc>
          <w:tcPr>
            <w:tcW w:w="954" w:type="dxa"/>
            <w:noWrap/>
            <w:vAlign w:val="center"/>
          </w:tcPr>
          <w:p w14:paraId="26F8633A"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22037A6B"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6CF98F28" w14:textId="77777777">
        <w:trPr>
          <w:trHeight w:val="315"/>
        </w:trPr>
        <w:tc>
          <w:tcPr>
            <w:tcW w:w="2653" w:type="dxa"/>
            <w:vAlign w:val="center"/>
          </w:tcPr>
          <w:p w14:paraId="07D434C1" w14:textId="77777777" w:rsidR="00B57C5B" w:rsidRDefault="0047435B">
            <w:pPr>
              <w:rPr>
                <w:rFonts w:ascii="Arial" w:hAnsi="Arial" w:cs="Arial"/>
                <w:sz w:val="20"/>
                <w:szCs w:val="20"/>
              </w:rPr>
            </w:pPr>
            <w:r>
              <w:rPr>
                <w:rFonts w:ascii="Arial" w:hAnsi="Arial" w:cs="Arial"/>
                <w:sz w:val="20"/>
                <w:szCs w:val="20"/>
              </w:rPr>
              <w:t>Estructurar las bases de datos de egresados por programa</w:t>
            </w:r>
          </w:p>
        </w:tc>
        <w:tc>
          <w:tcPr>
            <w:tcW w:w="1648" w:type="dxa"/>
            <w:vMerge/>
            <w:vAlign w:val="center"/>
          </w:tcPr>
          <w:p w14:paraId="72F878F2" w14:textId="77777777" w:rsidR="00B57C5B" w:rsidRDefault="00B57C5B">
            <w:pPr>
              <w:rPr>
                <w:rFonts w:ascii="Arial" w:hAnsi="Arial" w:cs="Arial"/>
                <w:sz w:val="20"/>
                <w:szCs w:val="20"/>
              </w:rPr>
            </w:pPr>
          </w:p>
        </w:tc>
        <w:tc>
          <w:tcPr>
            <w:tcW w:w="1493" w:type="dxa"/>
            <w:vAlign w:val="center"/>
          </w:tcPr>
          <w:p w14:paraId="4144DBE4" w14:textId="77777777" w:rsidR="00B57C5B" w:rsidRDefault="0047435B">
            <w:pPr>
              <w:rPr>
                <w:rFonts w:ascii="Arial" w:hAnsi="Arial" w:cs="Arial"/>
                <w:sz w:val="20"/>
                <w:szCs w:val="20"/>
              </w:rPr>
            </w:pPr>
            <w:r>
              <w:rPr>
                <w:rFonts w:ascii="Arial" w:hAnsi="Arial" w:cs="Arial"/>
                <w:sz w:val="20"/>
                <w:szCs w:val="20"/>
              </w:rPr>
              <w:t>Diseño de la base de datos</w:t>
            </w:r>
          </w:p>
        </w:tc>
        <w:tc>
          <w:tcPr>
            <w:tcW w:w="1487" w:type="dxa"/>
            <w:noWrap/>
            <w:vAlign w:val="center"/>
          </w:tcPr>
          <w:p w14:paraId="09B49CF6" w14:textId="77777777" w:rsidR="00B57C5B" w:rsidRDefault="00B57C5B">
            <w:pPr>
              <w:rPr>
                <w:rFonts w:ascii="Arial" w:hAnsi="Arial" w:cs="Arial"/>
                <w:sz w:val="20"/>
                <w:szCs w:val="20"/>
              </w:rPr>
            </w:pPr>
          </w:p>
        </w:tc>
        <w:tc>
          <w:tcPr>
            <w:tcW w:w="954" w:type="dxa"/>
            <w:noWrap/>
            <w:vAlign w:val="center"/>
          </w:tcPr>
          <w:p w14:paraId="70F648C1" w14:textId="77777777" w:rsidR="00B57C5B" w:rsidRDefault="0047435B">
            <w:pPr>
              <w:rPr>
                <w:rFonts w:ascii="Arial" w:hAnsi="Arial" w:cs="Arial"/>
                <w:sz w:val="20"/>
                <w:szCs w:val="20"/>
              </w:rPr>
            </w:pPr>
            <w:r>
              <w:rPr>
                <w:rFonts w:ascii="Arial" w:hAnsi="Arial" w:cs="Arial"/>
                <w:sz w:val="20"/>
                <w:szCs w:val="20"/>
              </w:rPr>
              <w:t>30/11/2022</w:t>
            </w:r>
          </w:p>
        </w:tc>
        <w:tc>
          <w:tcPr>
            <w:tcW w:w="1624" w:type="dxa"/>
            <w:vAlign w:val="center"/>
          </w:tcPr>
          <w:p w14:paraId="33520794" w14:textId="77777777" w:rsidR="00B57C5B" w:rsidRDefault="0047435B">
            <w:pPr>
              <w:rPr>
                <w:rFonts w:ascii="Arial" w:hAnsi="Arial" w:cs="Arial"/>
                <w:sz w:val="20"/>
                <w:szCs w:val="20"/>
              </w:rPr>
            </w:pPr>
            <w:r>
              <w:rPr>
                <w:rFonts w:ascii="Arial" w:hAnsi="Arial" w:cs="Arial"/>
                <w:sz w:val="20"/>
                <w:szCs w:val="20"/>
              </w:rPr>
              <w:t>Jefe Unidad de Bienestar y Empleabilidad</w:t>
            </w:r>
          </w:p>
        </w:tc>
      </w:tr>
      <w:tr w:rsidR="00B57C5B" w14:paraId="609F406B" w14:textId="77777777">
        <w:trPr>
          <w:trHeight w:val="630"/>
        </w:trPr>
        <w:tc>
          <w:tcPr>
            <w:tcW w:w="2653" w:type="dxa"/>
            <w:vAlign w:val="center"/>
          </w:tcPr>
          <w:p w14:paraId="3CF5DBEE" w14:textId="77777777" w:rsidR="00B57C5B" w:rsidRDefault="0047435B">
            <w:pPr>
              <w:rPr>
                <w:rFonts w:ascii="Arial" w:hAnsi="Arial" w:cs="Arial"/>
                <w:sz w:val="20"/>
                <w:szCs w:val="20"/>
              </w:rPr>
            </w:pPr>
            <w:r>
              <w:rPr>
                <w:rFonts w:ascii="Arial" w:hAnsi="Arial" w:cs="Arial"/>
                <w:sz w:val="20"/>
                <w:szCs w:val="20"/>
              </w:rPr>
              <w:t>Hacer el inventario de empresas públicas y privadas en las que los estudiantes de los diferentes programas puedan realizar sus prácticas  y actividades extracurriculares</w:t>
            </w:r>
          </w:p>
        </w:tc>
        <w:tc>
          <w:tcPr>
            <w:tcW w:w="1648" w:type="dxa"/>
            <w:vMerge/>
            <w:vAlign w:val="center"/>
          </w:tcPr>
          <w:p w14:paraId="3F03109A" w14:textId="77777777" w:rsidR="00B57C5B" w:rsidRDefault="00B57C5B">
            <w:pPr>
              <w:rPr>
                <w:rFonts w:ascii="Arial" w:hAnsi="Arial" w:cs="Arial"/>
                <w:sz w:val="20"/>
                <w:szCs w:val="20"/>
              </w:rPr>
            </w:pPr>
          </w:p>
        </w:tc>
        <w:tc>
          <w:tcPr>
            <w:tcW w:w="1493" w:type="dxa"/>
            <w:vAlign w:val="center"/>
          </w:tcPr>
          <w:p w14:paraId="73A0C74C" w14:textId="77777777" w:rsidR="00B57C5B" w:rsidRDefault="0047435B">
            <w:pPr>
              <w:rPr>
                <w:rFonts w:ascii="Arial" w:hAnsi="Arial" w:cs="Arial"/>
                <w:sz w:val="20"/>
                <w:szCs w:val="20"/>
              </w:rPr>
            </w:pPr>
            <w:r>
              <w:rPr>
                <w:rFonts w:ascii="Arial" w:hAnsi="Arial" w:cs="Arial"/>
                <w:sz w:val="20"/>
                <w:szCs w:val="20"/>
              </w:rPr>
              <w:t>Inventario de empresas públicas y privadas</w:t>
            </w:r>
          </w:p>
        </w:tc>
        <w:tc>
          <w:tcPr>
            <w:tcW w:w="1487" w:type="dxa"/>
            <w:noWrap/>
            <w:vAlign w:val="center"/>
          </w:tcPr>
          <w:p w14:paraId="7A0AA944" w14:textId="77777777" w:rsidR="00B57C5B" w:rsidRDefault="00B57C5B">
            <w:pPr>
              <w:rPr>
                <w:rFonts w:ascii="Arial" w:hAnsi="Arial" w:cs="Arial"/>
                <w:sz w:val="20"/>
                <w:szCs w:val="20"/>
              </w:rPr>
            </w:pPr>
          </w:p>
        </w:tc>
        <w:tc>
          <w:tcPr>
            <w:tcW w:w="954" w:type="dxa"/>
            <w:noWrap/>
            <w:vAlign w:val="center"/>
          </w:tcPr>
          <w:p w14:paraId="060C7CE2" w14:textId="77777777" w:rsidR="00B57C5B" w:rsidRDefault="0047435B">
            <w:pPr>
              <w:rPr>
                <w:rFonts w:ascii="Arial" w:hAnsi="Arial" w:cs="Arial"/>
                <w:sz w:val="20"/>
                <w:szCs w:val="20"/>
              </w:rPr>
            </w:pPr>
            <w:r>
              <w:rPr>
                <w:rFonts w:ascii="Arial" w:hAnsi="Arial" w:cs="Arial"/>
                <w:sz w:val="20"/>
                <w:szCs w:val="20"/>
              </w:rPr>
              <w:t>30/11/2022</w:t>
            </w:r>
          </w:p>
        </w:tc>
        <w:tc>
          <w:tcPr>
            <w:tcW w:w="1624" w:type="dxa"/>
            <w:vAlign w:val="center"/>
          </w:tcPr>
          <w:p w14:paraId="281FA23A" w14:textId="77777777" w:rsidR="00B57C5B" w:rsidRDefault="0047435B">
            <w:pPr>
              <w:rPr>
                <w:rFonts w:ascii="Arial" w:hAnsi="Arial" w:cs="Arial"/>
                <w:sz w:val="20"/>
                <w:szCs w:val="20"/>
              </w:rPr>
            </w:pPr>
            <w:r>
              <w:rPr>
                <w:rFonts w:ascii="Arial" w:hAnsi="Arial" w:cs="Arial"/>
                <w:sz w:val="20"/>
                <w:szCs w:val="20"/>
              </w:rPr>
              <w:t>Jefe Unidad de Bienestar y Empleabilidad</w:t>
            </w:r>
          </w:p>
        </w:tc>
      </w:tr>
      <w:tr w:rsidR="00B57C5B" w14:paraId="7521B62B" w14:textId="77777777">
        <w:trPr>
          <w:trHeight w:val="472"/>
        </w:trPr>
        <w:tc>
          <w:tcPr>
            <w:tcW w:w="2653" w:type="dxa"/>
            <w:vAlign w:val="center"/>
          </w:tcPr>
          <w:p w14:paraId="58772F4C" w14:textId="77777777" w:rsidR="00B57C5B" w:rsidRDefault="0047435B">
            <w:pPr>
              <w:rPr>
                <w:rFonts w:ascii="Arial" w:hAnsi="Arial" w:cs="Arial"/>
                <w:sz w:val="20"/>
                <w:szCs w:val="20"/>
              </w:rPr>
            </w:pPr>
            <w:r>
              <w:rPr>
                <w:rFonts w:ascii="Arial" w:hAnsi="Arial" w:cs="Arial"/>
                <w:sz w:val="20"/>
                <w:szCs w:val="20"/>
              </w:rPr>
              <w:t>Conformar los equipos para el diseño y desarrollo académico para la actualización de los planes de estudio.</w:t>
            </w:r>
          </w:p>
        </w:tc>
        <w:tc>
          <w:tcPr>
            <w:tcW w:w="1648" w:type="dxa"/>
            <w:vMerge/>
            <w:vAlign w:val="center"/>
          </w:tcPr>
          <w:p w14:paraId="6F5E5C0F" w14:textId="77777777" w:rsidR="00B57C5B" w:rsidRDefault="00B57C5B">
            <w:pPr>
              <w:rPr>
                <w:rFonts w:ascii="Arial" w:hAnsi="Arial" w:cs="Arial"/>
                <w:sz w:val="20"/>
                <w:szCs w:val="20"/>
              </w:rPr>
            </w:pPr>
          </w:p>
        </w:tc>
        <w:tc>
          <w:tcPr>
            <w:tcW w:w="1493" w:type="dxa"/>
            <w:vAlign w:val="center"/>
          </w:tcPr>
          <w:p w14:paraId="11FEA968" w14:textId="77777777" w:rsidR="00B57C5B" w:rsidRDefault="0047435B">
            <w:pPr>
              <w:rPr>
                <w:rFonts w:ascii="Arial" w:hAnsi="Arial" w:cs="Arial"/>
                <w:sz w:val="20"/>
                <w:szCs w:val="20"/>
              </w:rPr>
            </w:pPr>
            <w:r>
              <w:rPr>
                <w:rFonts w:ascii="Arial" w:hAnsi="Arial" w:cs="Arial"/>
                <w:sz w:val="20"/>
                <w:szCs w:val="20"/>
              </w:rPr>
              <w:t>50% de los planes de estudio actualizados</w:t>
            </w:r>
          </w:p>
        </w:tc>
        <w:tc>
          <w:tcPr>
            <w:tcW w:w="1487" w:type="dxa"/>
            <w:noWrap/>
            <w:vAlign w:val="center"/>
          </w:tcPr>
          <w:p w14:paraId="71B5BB4B" w14:textId="77777777" w:rsidR="00B57C5B" w:rsidRDefault="00B57C5B">
            <w:pPr>
              <w:rPr>
                <w:rFonts w:ascii="Arial" w:hAnsi="Arial" w:cs="Arial"/>
                <w:sz w:val="20"/>
                <w:szCs w:val="20"/>
              </w:rPr>
            </w:pPr>
          </w:p>
        </w:tc>
        <w:tc>
          <w:tcPr>
            <w:tcW w:w="954" w:type="dxa"/>
            <w:noWrap/>
            <w:vAlign w:val="center"/>
          </w:tcPr>
          <w:p w14:paraId="63DF1525"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003B11AC"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53BF59EB" w14:textId="77777777">
        <w:trPr>
          <w:trHeight w:val="472"/>
        </w:trPr>
        <w:tc>
          <w:tcPr>
            <w:tcW w:w="2653" w:type="dxa"/>
            <w:vAlign w:val="center"/>
          </w:tcPr>
          <w:p w14:paraId="295682CA" w14:textId="77777777" w:rsidR="00B57C5B" w:rsidRDefault="0047435B">
            <w:pPr>
              <w:rPr>
                <w:rFonts w:ascii="Arial" w:hAnsi="Arial" w:cs="Arial"/>
                <w:sz w:val="20"/>
                <w:szCs w:val="20"/>
              </w:rPr>
            </w:pPr>
            <w:r>
              <w:rPr>
                <w:rFonts w:ascii="Arial" w:hAnsi="Arial" w:cs="Arial"/>
                <w:sz w:val="20"/>
                <w:szCs w:val="20"/>
              </w:rPr>
              <w:t>Conformar los equipos para Establecer y/o actualizar el perfil de ingreso de los planes de estudio.</w:t>
            </w:r>
          </w:p>
        </w:tc>
        <w:tc>
          <w:tcPr>
            <w:tcW w:w="1648" w:type="dxa"/>
            <w:vMerge/>
            <w:vAlign w:val="center"/>
          </w:tcPr>
          <w:p w14:paraId="76E44849" w14:textId="77777777" w:rsidR="00B57C5B" w:rsidRDefault="00B57C5B">
            <w:pPr>
              <w:rPr>
                <w:rFonts w:ascii="Arial" w:hAnsi="Arial" w:cs="Arial"/>
                <w:sz w:val="20"/>
                <w:szCs w:val="20"/>
              </w:rPr>
            </w:pPr>
          </w:p>
        </w:tc>
        <w:tc>
          <w:tcPr>
            <w:tcW w:w="1493" w:type="dxa"/>
            <w:vAlign w:val="center"/>
          </w:tcPr>
          <w:p w14:paraId="2EB60E9C" w14:textId="77777777" w:rsidR="00B57C5B" w:rsidRDefault="0047435B">
            <w:pPr>
              <w:rPr>
                <w:rFonts w:ascii="Arial" w:hAnsi="Arial" w:cs="Arial"/>
                <w:sz w:val="20"/>
                <w:szCs w:val="20"/>
              </w:rPr>
            </w:pPr>
            <w:r>
              <w:rPr>
                <w:rFonts w:ascii="Arial" w:hAnsi="Arial" w:cs="Arial"/>
                <w:sz w:val="20"/>
                <w:szCs w:val="20"/>
              </w:rPr>
              <w:t>50% de los perfiles de ingreso actualizados</w:t>
            </w:r>
          </w:p>
        </w:tc>
        <w:tc>
          <w:tcPr>
            <w:tcW w:w="1487" w:type="dxa"/>
            <w:noWrap/>
            <w:vAlign w:val="center"/>
          </w:tcPr>
          <w:p w14:paraId="195B3457" w14:textId="77777777" w:rsidR="00B57C5B" w:rsidRDefault="00B57C5B">
            <w:pPr>
              <w:rPr>
                <w:rFonts w:ascii="Arial" w:hAnsi="Arial" w:cs="Arial"/>
                <w:sz w:val="20"/>
                <w:szCs w:val="20"/>
              </w:rPr>
            </w:pPr>
          </w:p>
        </w:tc>
        <w:tc>
          <w:tcPr>
            <w:tcW w:w="954" w:type="dxa"/>
            <w:noWrap/>
            <w:vAlign w:val="center"/>
          </w:tcPr>
          <w:p w14:paraId="5AF3B3E3"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5248F3D7"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5D229DFF" w14:textId="77777777">
        <w:trPr>
          <w:trHeight w:val="630"/>
        </w:trPr>
        <w:tc>
          <w:tcPr>
            <w:tcW w:w="2653" w:type="dxa"/>
            <w:vAlign w:val="center"/>
          </w:tcPr>
          <w:p w14:paraId="6EE96BE7" w14:textId="77777777" w:rsidR="00B57C5B" w:rsidRDefault="0047435B">
            <w:pPr>
              <w:rPr>
                <w:rFonts w:ascii="Arial" w:hAnsi="Arial" w:cs="Arial"/>
                <w:sz w:val="20"/>
                <w:szCs w:val="20"/>
              </w:rPr>
            </w:pPr>
            <w:r>
              <w:rPr>
                <w:rFonts w:ascii="Arial" w:hAnsi="Arial" w:cs="Arial"/>
                <w:sz w:val="20"/>
                <w:szCs w:val="20"/>
              </w:rPr>
              <w:lastRenderedPageBreak/>
              <w:t>Crear un reconocimiento institucional a los mejores docentes y su reglamento para elegirlos</w:t>
            </w:r>
          </w:p>
        </w:tc>
        <w:tc>
          <w:tcPr>
            <w:tcW w:w="1648" w:type="dxa"/>
            <w:vAlign w:val="center"/>
          </w:tcPr>
          <w:p w14:paraId="0BDD6D77" w14:textId="77777777" w:rsidR="00B57C5B" w:rsidRDefault="0047435B">
            <w:pPr>
              <w:rPr>
                <w:rFonts w:ascii="Arial" w:hAnsi="Arial" w:cs="Arial"/>
                <w:sz w:val="20"/>
                <w:szCs w:val="20"/>
              </w:rPr>
            </w:pPr>
            <w:r>
              <w:rPr>
                <w:rFonts w:ascii="Arial" w:hAnsi="Arial" w:cs="Arial"/>
                <w:sz w:val="20"/>
                <w:szCs w:val="20"/>
              </w:rPr>
              <w:t>Esperamos implementar en una primera fase con una base de datos en Excel en este primer semestre</w:t>
            </w:r>
          </w:p>
        </w:tc>
        <w:tc>
          <w:tcPr>
            <w:tcW w:w="1493" w:type="dxa"/>
            <w:vAlign w:val="center"/>
          </w:tcPr>
          <w:p w14:paraId="48BD1B1D" w14:textId="77777777" w:rsidR="00B57C5B" w:rsidRDefault="0047435B">
            <w:pPr>
              <w:rPr>
                <w:rFonts w:ascii="Arial" w:hAnsi="Arial" w:cs="Arial"/>
                <w:sz w:val="20"/>
                <w:szCs w:val="20"/>
              </w:rPr>
            </w:pPr>
            <w:r>
              <w:rPr>
                <w:rFonts w:ascii="Arial" w:hAnsi="Arial" w:cs="Arial"/>
                <w:sz w:val="20"/>
                <w:szCs w:val="20"/>
              </w:rPr>
              <w:t>Documento con reconocimiento institucional a los mejores docentes y su reglamento para elegirlos</w:t>
            </w:r>
          </w:p>
        </w:tc>
        <w:tc>
          <w:tcPr>
            <w:tcW w:w="1487" w:type="dxa"/>
            <w:noWrap/>
            <w:vAlign w:val="center"/>
          </w:tcPr>
          <w:p w14:paraId="19C5F9CF" w14:textId="77777777" w:rsidR="00B57C5B" w:rsidRDefault="00B57C5B">
            <w:pPr>
              <w:rPr>
                <w:rFonts w:ascii="Arial" w:hAnsi="Arial" w:cs="Arial"/>
                <w:sz w:val="20"/>
                <w:szCs w:val="20"/>
              </w:rPr>
            </w:pPr>
          </w:p>
        </w:tc>
        <w:tc>
          <w:tcPr>
            <w:tcW w:w="954" w:type="dxa"/>
            <w:noWrap/>
            <w:vAlign w:val="center"/>
          </w:tcPr>
          <w:p w14:paraId="5B0D3E9C"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2627BA4B" w14:textId="77777777" w:rsidR="00B57C5B" w:rsidRDefault="0047435B">
            <w:pPr>
              <w:rPr>
                <w:rFonts w:ascii="Arial" w:hAnsi="Arial" w:cs="Arial"/>
                <w:sz w:val="20"/>
                <w:szCs w:val="20"/>
              </w:rPr>
            </w:pPr>
            <w:r>
              <w:rPr>
                <w:rFonts w:ascii="Arial" w:hAnsi="Arial" w:cs="Arial"/>
                <w:sz w:val="20"/>
                <w:szCs w:val="20"/>
              </w:rPr>
              <w:t>Jefe Unidad de formación continua</w:t>
            </w:r>
            <w:r>
              <w:rPr>
                <w:rFonts w:ascii="Arial" w:hAnsi="Arial" w:cs="Arial"/>
                <w:sz w:val="20"/>
                <w:szCs w:val="20"/>
              </w:rPr>
              <w:br/>
              <w:t>Jefe Área de Calidad</w:t>
            </w:r>
          </w:p>
        </w:tc>
      </w:tr>
      <w:tr w:rsidR="00B57C5B" w14:paraId="5BE5DD97" w14:textId="77777777">
        <w:trPr>
          <w:trHeight w:val="472"/>
        </w:trPr>
        <w:tc>
          <w:tcPr>
            <w:tcW w:w="2653" w:type="dxa"/>
            <w:vAlign w:val="center"/>
          </w:tcPr>
          <w:p w14:paraId="141415CF" w14:textId="77777777" w:rsidR="00B57C5B" w:rsidRDefault="0047435B">
            <w:pPr>
              <w:rPr>
                <w:rFonts w:ascii="Arial" w:hAnsi="Arial" w:cs="Arial"/>
                <w:sz w:val="20"/>
                <w:szCs w:val="20"/>
              </w:rPr>
            </w:pPr>
            <w:r>
              <w:rPr>
                <w:rFonts w:ascii="Arial" w:hAnsi="Arial" w:cs="Arial"/>
                <w:sz w:val="20"/>
                <w:szCs w:val="20"/>
              </w:rPr>
              <w:t>Definir temas y especialidades de los docentes para desarrollar programas de capacitación interna</w:t>
            </w:r>
          </w:p>
        </w:tc>
        <w:tc>
          <w:tcPr>
            <w:tcW w:w="1648" w:type="dxa"/>
            <w:vAlign w:val="center"/>
          </w:tcPr>
          <w:p w14:paraId="61955554" w14:textId="77777777" w:rsidR="00B57C5B" w:rsidRDefault="0047435B">
            <w:pPr>
              <w:rPr>
                <w:rFonts w:ascii="Arial" w:hAnsi="Arial" w:cs="Arial"/>
                <w:sz w:val="20"/>
                <w:szCs w:val="20"/>
              </w:rPr>
            </w:pPr>
            <w:r>
              <w:rPr>
                <w:rFonts w:ascii="Arial" w:hAnsi="Arial" w:cs="Arial"/>
                <w:sz w:val="20"/>
                <w:szCs w:val="20"/>
              </w:rPr>
              <w:t>Apoyar al 100%  la labor docente en los que cuentan con interés en su formación y desarrollo</w:t>
            </w:r>
          </w:p>
        </w:tc>
        <w:tc>
          <w:tcPr>
            <w:tcW w:w="1493" w:type="dxa"/>
            <w:vAlign w:val="center"/>
          </w:tcPr>
          <w:p w14:paraId="38F75B05" w14:textId="77777777" w:rsidR="00B57C5B" w:rsidRDefault="0047435B">
            <w:pPr>
              <w:rPr>
                <w:rFonts w:ascii="Arial" w:hAnsi="Arial" w:cs="Arial"/>
                <w:sz w:val="20"/>
                <w:szCs w:val="20"/>
              </w:rPr>
            </w:pPr>
            <w:r>
              <w:rPr>
                <w:rFonts w:ascii="Arial" w:hAnsi="Arial" w:cs="Arial"/>
                <w:sz w:val="20"/>
                <w:szCs w:val="20"/>
              </w:rPr>
              <w:t>Documento con Temas definidos y especialidades de los docentes</w:t>
            </w:r>
          </w:p>
        </w:tc>
        <w:tc>
          <w:tcPr>
            <w:tcW w:w="1487" w:type="dxa"/>
            <w:noWrap/>
            <w:vAlign w:val="center"/>
          </w:tcPr>
          <w:p w14:paraId="046BB10D" w14:textId="77777777" w:rsidR="00B57C5B" w:rsidRDefault="00B57C5B">
            <w:pPr>
              <w:rPr>
                <w:rFonts w:ascii="Arial" w:hAnsi="Arial" w:cs="Arial"/>
                <w:sz w:val="20"/>
                <w:szCs w:val="20"/>
              </w:rPr>
            </w:pPr>
          </w:p>
        </w:tc>
        <w:tc>
          <w:tcPr>
            <w:tcW w:w="954" w:type="dxa"/>
            <w:noWrap/>
            <w:vAlign w:val="center"/>
          </w:tcPr>
          <w:p w14:paraId="3273F838"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MX"/>
              </w:rPr>
              <w:t>8</w:t>
            </w:r>
            <w:r>
              <w:rPr>
                <w:rFonts w:ascii="Arial" w:hAnsi="Arial" w:cs="Arial"/>
                <w:sz w:val="20"/>
                <w:szCs w:val="20"/>
              </w:rPr>
              <w:t>/2022</w:t>
            </w:r>
          </w:p>
        </w:tc>
        <w:tc>
          <w:tcPr>
            <w:tcW w:w="1624" w:type="dxa"/>
            <w:vAlign w:val="center"/>
          </w:tcPr>
          <w:p w14:paraId="26065489"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31ACB187" w14:textId="77777777">
        <w:trPr>
          <w:trHeight w:val="472"/>
        </w:trPr>
        <w:tc>
          <w:tcPr>
            <w:tcW w:w="2653" w:type="dxa"/>
            <w:vAlign w:val="center"/>
          </w:tcPr>
          <w:p w14:paraId="1C72D12F" w14:textId="77777777" w:rsidR="00B57C5B" w:rsidRDefault="0047435B">
            <w:pPr>
              <w:rPr>
                <w:rFonts w:ascii="Arial" w:hAnsi="Arial" w:cs="Arial"/>
                <w:sz w:val="20"/>
                <w:szCs w:val="20"/>
              </w:rPr>
            </w:pPr>
            <w:r>
              <w:rPr>
                <w:rFonts w:ascii="Arial" w:hAnsi="Arial" w:cs="Arial"/>
                <w:sz w:val="20"/>
                <w:szCs w:val="20"/>
              </w:rPr>
              <w:t>Equipo de planes de estudios realiza efecto multiplicador a los coordinadores de los programas de estudios</w:t>
            </w:r>
          </w:p>
        </w:tc>
        <w:tc>
          <w:tcPr>
            <w:tcW w:w="1648" w:type="dxa"/>
            <w:vAlign w:val="center"/>
          </w:tcPr>
          <w:p w14:paraId="7BCFBE0E" w14:textId="77777777" w:rsidR="00B57C5B" w:rsidRDefault="0047435B">
            <w:pPr>
              <w:rPr>
                <w:rFonts w:ascii="Arial" w:hAnsi="Arial" w:cs="Arial"/>
                <w:sz w:val="20"/>
                <w:szCs w:val="20"/>
              </w:rPr>
            </w:pPr>
            <w:r>
              <w:rPr>
                <w:rFonts w:ascii="Arial" w:hAnsi="Arial" w:cs="Arial"/>
                <w:sz w:val="20"/>
                <w:szCs w:val="20"/>
              </w:rPr>
              <w:t>Impulsar al 100%  en el personal docente la necesidad de mayor formación Buscar patrocinios estatales y privados</w:t>
            </w:r>
          </w:p>
        </w:tc>
        <w:tc>
          <w:tcPr>
            <w:tcW w:w="1493" w:type="dxa"/>
            <w:vAlign w:val="center"/>
          </w:tcPr>
          <w:p w14:paraId="6BBB11F3" w14:textId="77777777" w:rsidR="00B57C5B" w:rsidRDefault="0047435B">
            <w:pPr>
              <w:rPr>
                <w:rFonts w:ascii="Arial" w:hAnsi="Arial" w:cs="Arial"/>
                <w:sz w:val="20"/>
                <w:szCs w:val="20"/>
              </w:rPr>
            </w:pPr>
            <w:r>
              <w:rPr>
                <w:rFonts w:ascii="Arial" w:hAnsi="Arial" w:cs="Arial"/>
                <w:sz w:val="20"/>
                <w:szCs w:val="20"/>
              </w:rPr>
              <w:t>Reunión de lanzamiento del programa de auto capacitación docente</w:t>
            </w:r>
          </w:p>
        </w:tc>
        <w:tc>
          <w:tcPr>
            <w:tcW w:w="1487" w:type="dxa"/>
            <w:noWrap/>
            <w:vAlign w:val="center"/>
          </w:tcPr>
          <w:p w14:paraId="02AC82A7" w14:textId="77777777" w:rsidR="00B57C5B" w:rsidRDefault="00B57C5B">
            <w:pPr>
              <w:rPr>
                <w:rFonts w:ascii="Arial" w:hAnsi="Arial" w:cs="Arial"/>
                <w:sz w:val="20"/>
                <w:szCs w:val="20"/>
              </w:rPr>
            </w:pPr>
          </w:p>
        </w:tc>
        <w:tc>
          <w:tcPr>
            <w:tcW w:w="954" w:type="dxa"/>
            <w:noWrap/>
            <w:vAlign w:val="center"/>
          </w:tcPr>
          <w:p w14:paraId="2F1CFF62"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MX"/>
              </w:rPr>
              <w:t>8</w:t>
            </w:r>
            <w:r>
              <w:rPr>
                <w:rFonts w:ascii="Arial" w:hAnsi="Arial" w:cs="Arial"/>
                <w:sz w:val="20"/>
                <w:szCs w:val="20"/>
              </w:rPr>
              <w:t>2022</w:t>
            </w:r>
          </w:p>
        </w:tc>
        <w:tc>
          <w:tcPr>
            <w:tcW w:w="1624" w:type="dxa"/>
            <w:vAlign w:val="center"/>
          </w:tcPr>
          <w:p w14:paraId="067E2DB8"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2EB76BB1" w14:textId="77777777">
        <w:trPr>
          <w:trHeight w:val="472"/>
        </w:trPr>
        <w:tc>
          <w:tcPr>
            <w:tcW w:w="2653" w:type="dxa"/>
            <w:vAlign w:val="center"/>
          </w:tcPr>
          <w:p w14:paraId="49235F09" w14:textId="77777777" w:rsidR="00B57C5B" w:rsidRDefault="0047435B">
            <w:pPr>
              <w:rPr>
                <w:rFonts w:ascii="Arial" w:hAnsi="Arial" w:cs="Arial"/>
                <w:sz w:val="20"/>
                <w:szCs w:val="20"/>
              </w:rPr>
            </w:pPr>
            <w:r>
              <w:rPr>
                <w:rFonts w:ascii="Arial" w:hAnsi="Arial" w:cs="Arial"/>
                <w:sz w:val="20"/>
                <w:szCs w:val="20"/>
              </w:rPr>
              <w:t>conformar equipos de trabajo por programa para la actualización el perfil de ingreso</w:t>
            </w:r>
          </w:p>
        </w:tc>
        <w:tc>
          <w:tcPr>
            <w:tcW w:w="1648" w:type="dxa"/>
            <w:vAlign w:val="center"/>
          </w:tcPr>
          <w:p w14:paraId="6D01B1AF" w14:textId="77777777" w:rsidR="00B57C5B" w:rsidRDefault="0047435B">
            <w:pPr>
              <w:rPr>
                <w:rFonts w:ascii="Arial" w:hAnsi="Arial" w:cs="Arial"/>
                <w:sz w:val="20"/>
                <w:szCs w:val="20"/>
              </w:rPr>
            </w:pPr>
            <w:r>
              <w:rPr>
                <w:rFonts w:ascii="Arial" w:hAnsi="Arial" w:cs="Arial"/>
                <w:sz w:val="20"/>
                <w:szCs w:val="20"/>
              </w:rPr>
              <w:t>Actualizar un (0!)  perfil de ingreso por cada programa de estudio</w:t>
            </w:r>
          </w:p>
        </w:tc>
        <w:tc>
          <w:tcPr>
            <w:tcW w:w="1493" w:type="dxa"/>
            <w:vAlign w:val="center"/>
          </w:tcPr>
          <w:p w14:paraId="750A8979" w14:textId="77777777" w:rsidR="00B57C5B" w:rsidRDefault="0047435B">
            <w:pPr>
              <w:rPr>
                <w:rFonts w:ascii="Arial" w:hAnsi="Arial" w:cs="Arial"/>
                <w:sz w:val="20"/>
                <w:szCs w:val="20"/>
              </w:rPr>
            </w:pPr>
            <w:r>
              <w:rPr>
                <w:rFonts w:ascii="Arial" w:hAnsi="Arial" w:cs="Arial"/>
                <w:sz w:val="20"/>
                <w:szCs w:val="20"/>
              </w:rPr>
              <w:t>perfil de ingreso por cada programa de estudio actualizado</w:t>
            </w:r>
          </w:p>
        </w:tc>
        <w:tc>
          <w:tcPr>
            <w:tcW w:w="1487" w:type="dxa"/>
            <w:noWrap/>
            <w:vAlign w:val="center"/>
          </w:tcPr>
          <w:p w14:paraId="3048CD63" w14:textId="77777777" w:rsidR="00B57C5B" w:rsidRDefault="00B57C5B">
            <w:pPr>
              <w:rPr>
                <w:rFonts w:ascii="Arial" w:hAnsi="Arial" w:cs="Arial"/>
                <w:sz w:val="20"/>
                <w:szCs w:val="20"/>
              </w:rPr>
            </w:pPr>
          </w:p>
        </w:tc>
        <w:tc>
          <w:tcPr>
            <w:tcW w:w="954" w:type="dxa"/>
            <w:noWrap/>
            <w:vAlign w:val="center"/>
          </w:tcPr>
          <w:p w14:paraId="73FC0E20"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MX"/>
              </w:rPr>
              <w:t>8</w:t>
            </w:r>
            <w:r>
              <w:rPr>
                <w:rFonts w:ascii="Arial" w:hAnsi="Arial" w:cs="Arial"/>
                <w:sz w:val="20"/>
                <w:szCs w:val="20"/>
              </w:rPr>
              <w:t>/2022</w:t>
            </w:r>
          </w:p>
        </w:tc>
        <w:tc>
          <w:tcPr>
            <w:tcW w:w="1624" w:type="dxa"/>
            <w:vAlign w:val="center"/>
          </w:tcPr>
          <w:p w14:paraId="27B6E68D"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7A4991DC" w14:textId="77777777">
        <w:trPr>
          <w:trHeight w:val="630"/>
        </w:trPr>
        <w:tc>
          <w:tcPr>
            <w:tcW w:w="2653" w:type="dxa"/>
            <w:vAlign w:val="center"/>
          </w:tcPr>
          <w:p w14:paraId="4DAB2F2E" w14:textId="77777777" w:rsidR="00B57C5B" w:rsidRDefault="0047435B">
            <w:pPr>
              <w:rPr>
                <w:rFonts w:ascii="Arial" w:hAnsi="Arial" w:cs="Arial"/>
                <w:sz w:val="20"/>
                <w:szCs w:val="20"/>
              </w:rPr>
            </w:pPr>
            <w:r>
              <w:rPr>
                <w:rFonts w:ascii="Arial" w:hAnsi="Arial" w:cs="Arial"/>
                <w:sz w:val="20"/>
                <w:szCs w:val="20"/>
              </w:rPr>
              <w:t>Hacer inventario y estado del arte de cada uno de los programas ofertados por el Instituto</w:t>
            </w:r>
          </w:p>
        </w:tc>
        <w:tc>
          <w:tcPr>
            <w:tcW w:w="1648" w:type="dxa"/>
            <w:vAlign w:val="center"/>
          </w:tcPr>
          <w:p w14:paraId="3B3DD54C" w14:textId="77777777" w:rsidR="00B57C5B" w:rsidRDefault="0047435B">
            <w:pPr>
              <w:rPr>
                <w:rFonts w:ascii="Arial" w:hAnsi="Arial" w:cs="Arial"/>
                <w:sz w:val="20"/>
                <w:szCs w:val="20"/>
              </w:rPr>
            </w:pPr>
            <w:r>
              <w:rPr>
                <w:rFonts w:ascii="Arial" w:hAnsi="Arial" w:cs="Arial"/>
                <w:sz w:val="20"/>
                <w:szCs w:val="20"/>
              </w:rPr>
              <w:t>Hacer un (01)  inventario y estado del arte de cada uno de los programas ofertados por el Instituto</w:t>
            </w:r>
          </w:p>
        </w:tc>
        <w:tc>
          <w:tcPr>
            <w:tcW w:w="1493" w:type="dxa"/>
            <w:vAlign w:val="center"/>
          </w:tcPr>
          <w:p w14:paraId="4E2C996D" w14:textId="77777777" w:rsidR="00B57C5B" w:rsidRDefault="0047435B">
            <w:pPr>
              <w:rPr>
                <w:rFonts w:ascii="Arial" w:hAnsi="Arial" w:cs="Arial"/>
                <w:sz w:val="20"/>
                <w:szCs w:val="20"/>
              </w:rPr>
            </w:pPr>
            <w:r>
              <w:rPr>
                <w:rFonts w:ascii="Arial" w:hAnsi="Arial" w:cs="Arial"/>
                <w:sz w:val="20"/>
                <w:szCs w:val="20"/>
              </w:rPr>
              <w:t>inventario y estado del arte de cada uno de los programas ofertados por el Instituto</w:t>
            </w:r>
          </w:p>
        </w:tc>
        <w:tc>
          <w:tcPr>
            <w:tcW w:w="1487" w:type="dxa"/>
            <w:noWrap/>
            <w:vAlign w:val="center"/>
          </w:tcPr>
          <w:p w14:paraId="2006DC1E" w14:textId="77777777" w:rsidR="00B57C5B" w:rsidRDefault="00B57C5B">
            <w:pPr>
              <w:rPr>
                <w:rFonts w:ascii="Arial" w:hAnsi="Arial" w:cs="Arial"/>
                <w:sz w:val="20"/>
                <w:szCs w:val="20"/>
              </w:rPr>
            </w:pPr>
          </w:p>
        </w:tc>
        <w:tc>
          <w:tcPr>
            <w:tcW w:w="954" w:type="dxa"/>
            <w:noWrap/>
            <w:vAlign w:val="center"/>
          </w:tcPr>
          <w:p w14:paraId="4237257E"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58A62E42"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50C924FD" w14:textId="77777777">
        <w:trPr>
          <w:trHeight w:val="491"/>
        </w:trPr>
        <w:tc>
          <w:tcPr>
            <w:tcW w:w="2653" w:type="dxa"/>
            <w:vAlign w:val="center"/>
          </w:tcPr>
          <w:p w14:paraId="736D96BC" w14:textId="77777777" w:rsidR="00B57C5B" w:rsidRDefault="0047435B">
            <w:pPr>
              <w:rPr>
                <w:rFonts w:ascii="Arial" w:hAnsi="Arial" w:cs="Arial"/>
                <w:sz w:val="20"/>
                <w:szCs w:val="20"/>
              </w:rPr>
            </w:pPr>
            <w:r>
              <w:rPr>
                <w:rFonts w:ascii="Arial" w:hAnsi="Arial" w:cs="Arial"/>
                <w:sz w:val="20"/>
                <w:szCs w:val="20"/>
              </w:rPr>
              <w:t>Participar en los fondos concursables para desarrollar habilidades en los docentes en el campo de la investigación tecnológica.</w:t>
            </w:r>
          </w:p>
        </w:tc>
        <w:tc>
          <w:tcPr>
            <w:tcW w:w="1648" w:type="dxa"/>
            <w:vMerge w:val="restart"/>
            <w:vAlign w:val="center"/>
          </w:tcPr>
          <w:p w14:paraId="4E3CA734" w14:textId="77777777" w:rsidR="00B57C5B" w:rsidRDefault="0047435B">
            <w:pPr>
              <w:rPr>
                <w:rFonts w:ascii="Arial" w:hAnsi="Arial" w:cs="Arial"/>
                <w:sz w:val="20"/>
                <w:szCs w:val="20"/>
              </w:rPr>
            </w:pPr>
            <w:r>
              <w:rPr>
                <w:rFonts w:ascii="Arial" w:hAnsi="Arial" w:cs="Arial"/>
                <w:sz w:val="20"/>
                <w:szCs w:val="20"/>
              </w:rPr>
              <w:t>Evaluar y gestionar al 100%  el financiamiento de proyectos de Investigación aplicada, desarrollo e innovación tecnológicos.</w:t>
            </w:r>
          </w:p>
        </w:tc>
        <w:tc>
          <w:tcPr>
            <w:tcW w:w="1493" w:type="dxa"/>
            <w:vAlign w:val="center"/>
          </w:tcPr>
          <w:p w14:paraId="07E747F1" w14:textId="77777777" w:rsidR="00B57C5B" w:rsidRDefault="0047435B">
            <w:pPr>
              <w:rPr>
                <w:rFonts w:ascii="Arial" w:hAnsi="Arial" w:cs="Arial"/>
                <w:sz w:val="20"/>
                <w:szCs w:val="20"/>
              </w:rPr>
            </w:pPr>
            <w:r>
              <w:rPr>
                <w:rFonts w:ascii="Arial" w:hAnsi="Arial" w:cs="Arial"/>
                <w:sz w:val="20"/>
                <w:szCs w:val="20"/>
              </w:rPr>
              <w:t>Participación en fondos concursables</w:t>
            </w:r>
          </w:p>
        </w:tc>
        <w:tc>
          <w:tcPr>
            <w:tcW w:w="1487" w:type="dxa"/>
            <w:noWrap/>
            <w:vAlign w:val="center"/>
          </w:tcPr>
          <w:p w14:paraId="4EBF980E" w14:textId="77777777" w:rsidR="00B57C5B" w:rsidRDefault="00B57C5B">
            <w:pPr>
              <w:rPr>
                <w:rFonts w:ascii="Arial" w:hAnsi="Arial" w:cs="Arial"/>
                <w:sz w:val="20"/>
                <w:szCs w:val="20"/>
              </w:rPr>
            </w:pPr>
          </w:p>
        </w:tc>
        <w:tc>
          <w:tcPr>
            <w:tcW w:w="954" w:type="dxa"/>
            <w:noWrap/>
            <w:vAlign w:val="center"/>
          </w:tcPr>
          <w:p w14:paraId="27393112"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581C4D2A"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11DB8163" w14:textId="77777777">
        <w:trPr>
          <w:trHeight w:val="741"/>
        </w:trPr>
        <w:tc>
          <w:tcPr>
            <w:tcW w:w="2653" w:type="dxa"/>
            <w:vMerge w:val="restart"/>
            <w:vAlign w:val="center"/>
          </w:tcPr>
          <w:p w14:paraId="4F9CEADB" w14:textId="77777777" w:rsidR="00B57C5B" w:rsidRDefault="0047435B">
            <w:pPr>
              <w:rPr>
                <w:rFonts w:ascii="Arial" w:hAnsi="Arial" w:cs="Arial"/>
                <w:sz w:val="20"/>
                <w:szCs w:val="20"/>
              </w:rPr>
            </w:pPr>
            <w:r>
              <w:rPr>
                <w:rFonts w:ascii="Arial" w:hAnsi="Arial" w:cs="Arial"/>
                <w:sz w:val="20"/>
                <w:szCs w:val="20"/>
              </w:rPr>
              <w:t>Hacer lobbies con empresas públicas y estatales para la presentación y financiación de proyectos de investigación</w:t>
            </w:r>
          </w:p>
        </w:tc>
        <w:tc>
          <w:tcPr>
            <w:tcW w:w="1648" w:type="dxa"/>
            <w:vMerge/>
            <w:vAlign w:val="center"/>
          </w:tcPr>
          <w:p w14:paraId="51EAB171" w14:textId="77777777" w:rsidR="00B57C5B" w:rsidRDefault="00B57C5B">
            <w:pPr>
              <w:rPr>
                <w:rFonts w:ascii="Arial" w:hAnsi="Arial" w:cs="Arial"/>
                <w:sz w:val="20"/>
                <w:szCs w:val="20"/>
              </w:rPr>
            </w:pPr>
          </w:p>
        </w:tc>
        <w:tc>
          <w:tcPr>
            <w:tcW w:w="1493" w:type="dxa"/>
            <w:vMerge w:val="restart"/>
            <w:vAlign w:val="center"/>
          </w:tcPr>
          <w:p w14:paraId="33A62CBE" w14:textId="77777777" w:rsidR="00B57C5B" w:rsidRDefault="0047435B">
            <w:pPr>
              <w:rPr>
                <w:rFonts w:ascii="Arial" w:hAnsi="Arial" w:cs="Arial"/>
                <w:sz w:val="20"/>
                <w:szCs w:val="20"/>
              </w:rPr>
            </w:pPr>
            <w:r>
              <w:rPr>
                <w:rFonts w:ascii="Arial" w:hAnsi="Arial" w:cs="Arial"/>
                <w:sz w:val="20"/>
                <w:szCs w:val="20"/>
              </w:rPr>
              <w:t>Empresas a las que se les presento proyectos de investigación para financiar</w:t>
            </w:r>
          </w:p>
        </w:tc>
        <w:tc>
          <w:tcPr>
            <w:tcW w:w="1487" w:type="dxa"/>
            <w:noWrap/>
            <w:vAlign w:val="center"/>
          </w:tcPr>
          <w:p w14:paraId="090F560F" w14:textId="77777777" w:rsidR="00B57C5B" w:rsidRDefault="00B57C5B">
            <w:pPr>
              <w:rPr>
                <w:rFonts w:ascii="Arial" w:hAnsi="Arial" w:cs="Arial"/>
                <w:sz w:val="20"/>
                <w:szCs w:val="20"/>
              </w:rPr>
            </w:pPr>
          </w:p>
        </w:tc>
        <w:tc>
          <w:tcPr>
            <w:tcW w:w="954" w:type="dxa"/>
            <w:vMerge w:val="restart"/>
            <w:noWrap/>
            <w:vAlign w:val="center"/>
          </w:tcPr>
          <w:p w14:paraId="2C65398B" w14:textId="77777777" w:rsidR="00B57C5B" w:rsidRDefault="0047435B">
            <w:pPr>
              <w:rPr>
                <w:rFonts w:ascii="Arial" w:hAnsi="Arial" w:cs="Arial"/>
                <w:sz w:val="20"/>
                <w:szCs w:val="20"/>
              </w:rPr>
            </w:pPr>
            <w:r>
              <w:rPr>
                <w:rFonts w:ascii="Arial" w:hAnsi="Arial" w:cs="Arial"/>
                <w:sz w:val="20"/>
                <w:szCs w:val="20"/>
              </w:rPr>
              <w:t>30/11/2022</w:t>
            </w:r>
          </w:p>
        </w:tc>
        <w:tc>
          <w:tcPr>
            <w:tcW w:w="1624" w:type="dxa"/>
            <w:vMerge w:val="restart"/>
            <w:vAlign w:val="center"/>
          </w:tcPr>
          <w:p w14:paraId="425D56E6" w14:textId="77777777" w:rsidR="00B57C5B" w:rsidRDefault="0047435B">
            <w:pPr>
              <w:rPr>
                <w:rFonts w:ascii="Arial" w:hAnsi="Arial" w:cs="Arial"/>
                <w:sz w:val="20"/>
                <w:szCs w:val="20"/>
              </w:rPr>
            </w:pPr>
            <w:r>
              <w:rPr>
                <w:rFonts w:ascii="Arial" w:hAnsi="Arial" w:cs="Arial"/>
                <w:sz w:val="20"/>
                <w:szCs w:val="20"/>
              </w:rPr>
              <w:t>Director</w:t>
            </w:r>
            <w:r>
              <w:rPr>
                <w:rFonts w:ascii="Arial" w:hAnsi="Arial" w:cs="Arial"/>
                <w:sz w:val="20"/>
                <w:szCs w:val="20"/>
              </w:rPr>
              <w:br/>
              <w:t>Jefe Unidad Académica</w:t>
            </w:r>
            <w:r>
              <w:rPr>
                <w:rFonts w:ascii="Arial" w:hAnsi="Arial" w:cs="Arial"/>
                <w:sz w:val="20"/>
                <w:szCs w:val="20"/>
              </w:rPr>
              <w:br/>
              <w:t>Directores de programa</w:t>
            </w:r>
            <w:r>
              <w:rPr>
                <w:rFonts w:ascii="Arial" w:hAnsi="Arial" w:cs="Arial"/>
                <w:sz w:val="20"/>
                <w:szCs w:val="20"/>
              </w:rPr>
              <w:br/>
              <w:t>Jefe Unidad de Bienestar y Empleabilidad</w:t>
            </w:r>
          </w:p>
        </w:tc>
      </w:tr>
      <w:tr w:rsidR="00B57C5B" w14:paraId="1D3FCB13" w14:textId="77777777">
        <w:trPr>
          <w:trHeight w:val="296"/>
        </w:trPr>
        <w:tc>
          <w:tcPr>
            <w:tcW w:w="2653" w:type="dxa"/>
            <w:vMerge/>
            <w:vAlign w:val="center"/>
          </w:tcPr>
          <w:p w14:paraId="2CFF5F8C" w14:textId="77777777" w:rsidR="00B57C5B" w:rsidRDefault="00B57C5B">
            <w:pPr>
              <w:rPr>
                <w:rFonts w:ascii="Arial" w:hAnsi="Arial" w:cs="Arial"/>
                <w:sz w:val="20"/>
                <w:szCs w:val="20"/>
              </w:rPr>
            </w:pPr>
          </w:p>
        </w:tc>
        <w:tc>
          <w:tcPr>
            <w:tcW w:w="1648" w:type="dxa"/>
            <w:vMerge/>
            <w:vAlign w:val="center"/>
          </w:tcPr>
          <w:p w14:paraId="5C015A9F" w14:textId="77777777" w:rsidR="00B57C5B" w:rsidRDefault="00B57C5B">
            <w:pPr>
              <w:rPr>
                <w:rFonts w:ascii="Arial" w:hAnsi="Arial" w:cs="Arial"/>
                <w:sz w:val="20"/>
                <w:szCs w:val="20"/>
              </w:rPr>
            </w:pPr>
          </w:p>
        </w:tc>
        <w:tc>
          <w:tcPr>
            <w:tcW w:w="1493" w:type="dxa"/>
            <w:vMerge/>
            <w:vAlign w:val="center"/>
          </w:tcPr>
          <w:p w14:paraId="3AFE5AA8" w14:textId="77777777" w:rsidR="00B57C5B" w:rsidRDefault="00B57C5B">
            <w:pPr>
              <w:rPr>
                <w:rFonts w:ascii="Arial" w:hAnsi="Arial" w:cs="Arial"/>
                <w:sz w:val="20"/>
                <w:szCs w:val="20"/>
              </w:rPr>
            </w:pPr>
          </w:p>
        </w:tc>
        <w:tc>
          <w:tcPr>
            <w:tcW w:w="1487" w:type="dxa"/>
            <w:noWrap/>
            <w:vAlign w:val="center"/>
          </w:tcPr>
          <w:p w14:paraId="4AE8B127" w14:textId="77777777" w:rsidR="00B57C5B" w:rsidRDefault="00B57C5B">
            <w:pPr>
              <w:rPr>
                <w:rFonts w:ascii="Arial" w:hAnsi="Arial" w:cs="Arial"/>
                <w:sz w:val="20"/>
                <w:szCs w:val="20"/>
              </w:rPr>
            </w:pPr>
          </w:p>
        </w:tc>
        <w:tc>
          <w:tcPr>
            <w:tcW w:w="954" w:type="dxa"/>
            <w:vMerge/>
            <w:vAlign w:val="center"/>
          </w:tcPr>
          <w:p w14:paraId="5BE10201" w14:textId="77777777" w:rsidR="00B57C5B" w:rsidRDefault="00B57C5B">
            <w:pPr>
              <w:rPr>
                <w:rFonts w:ascii="Arial" w:hAnsi="Arial" w:cs="Arial"/>
                <w:sz w:val="20"/>
                <w:szCs w:val="20"/>
              </w:rPr>
            </w:pPr>
          </w:p>
        </w:tc>
        <w:tc>
          <w:tcPr>
            <w:tcW w:w="1624" w:type="dxa"/>
            <w:vMerge/>
            <w:vAlign w:val="center"/>
          </w:tcPr>
          <w:p w14:paraId="6216BC39" w14:textId="77777777" w:rsidR="00B57C5B" w:rsidRDefault="00B57C5B">
            <w:pPr>
              <w:rPr>
                <w:rFonts w:ascii="Arial" w:hAnsi="Arial" w:cs="Arial"/>
                <w:sz w:val="20"/>
                <w:szCs w:val="20"/>
              </w:rPr>
            </w:pPr>
          </w:p>
        </w:tc>
      </w:tr>
      <w:tr w:rsidR="00B57C5B" w14:paraId="6551FBAB" w14:textId="77777777">
        <w:trPr>
          <w:trHeight w:val="760"/>
        </w:trPr>
        <w:tc>
          <w:tcPr>
            <w:tcW w:w="2653" w:type="dxa"/>
            <w:vAlign w:val="center"/>
          </w:tcPr>
          <w:p w14:paraId="335E4EC0" w14:textId="77777777" w:rsidR="00B57C5B" w:rsidRDefault="0047435B">
            <w:pPr>
              <w:rPr>
                <w:rFonts w:ascii="Arial" w:hAnsi="Arial" w:cs="Arial"/>
                <w:sz w:val="20"/>
                <w:szCs w:val="20"/>
              </w:rPr>
            </w:pPr>
            <w:r>
              <w:rPr>
                <w:rFonts w:ascii="Arial" w:hAnsi="Arial" w:cs="Arial"/>
                <w:sz w:val="20"/>
                <w:szCs w:val="20"/>
              </w:rPr>
              <w:t>Hacer aproximación a la empresa pública o privada para identificar necesidades de investigación</w:t>
            </w:r>
          </w:p>
        </w:tc>
        <w:tc>
          <w:tcPr>
            <w:tcW w:w="1648" w:type="dxa"/>
            <w:vAlign w:val="center"/>
          </w:tcPr>
          <w:p w14:paraId="43FFF417" w14:textId="77777777" w:rsidR="00B57C5B" w:rsidRDefault="0047435B">
            <w:pPr>
              <w:rPr>
                <w:rFonts w:ascii="Arial" w:hAnsi="Arial" w:cs="Arial"/>
                <w:sz w:val="20"/>
                <w:szCs w:val="20"/>
              </w:rPr>
            </w:pPr>
            <w:r>
              <w:rPr>
                <w:rFonts w:ascii="Arial" w:hAnsi="Arial" w:cs="Arial"/>
                <w:sz w:val="20"/>
                <w:szCs w:val="20"/>
              </w:rPr>
              <w:t>Evaluar y gestionar al 100%  el financiamiento de proyectos productivos institucionales y por cada programa de estudio.</w:t>
            </w:r>
          </w:p>
        </w:tc>
        <w:tc>
          <w:tcPr>
            <w:tcW w:w="1493" w:type="dxa"/>
            <w:vAlign w:val="center"/>
          </w:tcPr>
          <w:p w14:paraId="4D43F61D" w14:textId="77777777" w:rsidR="00B57C5B" w:rsidRDefault="0047435B">
            <w:pPr>
              <w:rPr>
                <w:rFonts w:ascii="Arial" w:hAnsi="Arial" w:cs="Arial"/>
                <w:sz w:val="20"/>
                <w:szCs w:val="20"/>
              </w:rPr>
            </w:pPr>
            <w:r>
              <w:rPr>
                <w:rFonts w:ascii="Arial" w:hAnsi="Arial" w:cs="Arial"/>
                <w:sz w:val="20"/>
                <w:szCs w:val="20"/>
              </w:rPr>
              <w:t>Diagnóstico  de necesidades de investigación en el sector real  y público</w:t>
            </w:r>
          </w:p>
        </w:tc>
        <w:tc>
          <w:tcPr>
            <w:tcW w:w="1487" w:type="dxa"/>
            <w:noWrap/>
            <w:vAlign w:val="center"/>
          </w:tcPr>
          <w:p w14:paraId="4345959F" w14:textId="77777777" w:rsidR="00B57C5B" w:rsidRDefault="00B57C5B">
            <w:pPr>
              <w:rPr>
                <w:rFonts w:ascii="Arial" w:hAnsi="Arial" w:cs="Arial"/>
                <w:sz w:val="20"/>
                <w:szCs w:val="20"/>
              </w:rPr>
            </w:pPr>
          </w:p>
        </w:tc>
        <w:tc>
          <w:tcPr>
            <w:tcW w:w="954" w:type="dxa"/>
            <w:noWrap/>
            <w:vAlign w:val="center"/>
          </w:tcPr>
          <w:p w14:paraId="5F89BB7E" w14:textId="77777777" w:rsidR="00B57C5B" w:rsidRDefault="0047435B">
            <w:pPr>
              <w:rPr>
                <w:rFonts w:ascii="Arial" w:hAnsi="Arial" w:cs="Arial"/>
                <w:sz w:val="20"/>
                <w:szCs w:val="20"/>
              </w:rPr>
            </w:pPr>
            <w:r>
              <w:rPr>
                <w:rFonts w:ascii="Arial" w:hAnsi="Arial" w:cs="Arial"/>
                <w:sz w:val="20"/>
                <w:szCs w:val="20"/>
              </w:rPr>
              <w:t>30/10/2022</w:t>
            </w:r>
          </w:p>
        </w:tc>
        <w:tc>
          <w:tcPr>
            <w:tcW w:w="1624" w:type="dxa"/>
            <w:vAlign w:val="center"/>
          </w:tcPr>
          <w:p w14:paraId="41EABC98" w14:textId="77777777" w:rsidR="00B57C5B" w:rsidRDefault="0047435B">
            <w:pPr>
              <w:rPr>
                <w:rFonts w:ascii="Arial" w:hAnsi="Arial" w:cs="Arial"/>
                <w:sz w:val="20"/>
                <w:szCs w:val="20"/>
              </w:rPr>
            </w:pPr>
            <w:r>
              <w:rPr>
                <w:rFonts w:ascii="Arial" w:hAnsi="Arial" w:cs="Arial"/>
                <w:sz w:val="20"/>
                <w:szCs w:val="20"/>
              </w:rPr>
              <w:t>Director</w:t>
            </w:r>
            <w:r>
              <w:rPr>
                <w:rFonts w:ascii="Arial" w:hAnsi="Arial" w:cs="Arial"/>
                <w:sz w:val="20"/>
                <w:szCs w:val="20"/>
              </w:rPr>
              <w:br/>
              <w:t>Jefe Unidad Académica</w:t>
            </w:r>
            <w:r>
              <w:rPr>
                <w:rFonts w:ascii="Arial" w:hAnsi="Arial" w:cs="Arial"/>
                <w:sz w:val="20"/>
                <w:szCs w:val="20"/>
              </w:rPr>
              <w:br/>
              <w:t>Directores de programa</w:t>
            </w:r>
            <w:r>
              <w:rPr>
                <w:rFonts w:ascii="Arial" w:hAnsi="Arial" w:cs="Arial"/>
                <w:sz w:val="20"/>
                <w:szCs w:val="20"/>
              </w:rPr>
              <w:br/>
              <w:t>Jefe Unidad de Bienestar y Empleabilidad</w:t>
            </w:r>
          </w:p>
        </w:tc>
      </w:tr>
      <w:tr w:rsidR="00B57C5B" w14:paraId="69D0AC4B" w14:textId="77777777">
        <w:trPr>
          <w:trHeight w:val="472"/>
        </w:trPr>
        <w:tc>
          <w:tcPr>
            <w:tcW w:w="2653" w:type="dxa"/>
            <w:vAlign w:val="center"/>
          </w:tcPr>
          <w:p w14:paraId="1530B0E8" w14:textId="77777777" w:rsidR="00B57C5B" w:rsidRDefault="0047435B">
            <w:pPr>
              <w:rPr>
                <w:rFonts w:ascii="Arial" w:hAnsi="Arial" w:cs="Arial"/>
                <w:sz w:val="20"/>
                <w:szCs w:val="20"/>
              </w:rPr>
            </w:pPr>
            <w:r>
              <w:rPr>
                <w:rFonts w:ascii="Arial" w:hAnsi="Arial" w:cs="Arial"/>
                <w:sz w:val="20"/>
                <w:szCs w:val="20"/>
              </w:rPr>
              <w:lastRenderedPageBreak/>
              <w:t>A través de formación continua y los coordinadores elaborar un plan de capacitación tecnológica por programa de estudio</w:t>
            </w:r>
          </w:p>
        </w:tc>
        <w:tc>
          <w:tcPr>
            <w:tcW w:w="1648" w:type="dxa"/>
            <w:vMerge w:val="restart"/>
            <w:vAlign w:val="center"/>
          </w:tcPr>
          <w:p w14:paraId="07FF6956" w14:textId="77777777" w:rsidR="00B57C5B" w:rsidRDefault="0047435B">
            <w:pPr>
              <w:rPr>
                <w:rFonts w:ascii="Arial" w:hAnsi="Arial" w:cs="Arial"/>
                <w:sz w:val="20"/>
                <w:szCs w:val="20"/>
              </w:rPr>
            </w:pPr>
            <w:r>
              <w:rPr>
                <w:rFonts w:ascii="Arial" w:hAnsi="Arial" w:cs="Arial"/>
                <w:sz w:val="20"/>
                <w:szCs w:val="20"/>
              </w:rPr>
              <w:t>Gestionar el 100% del financiamiento para la capacitación y el perfeccionamiento de la plana docente y administrativa.</w:t>
            </w:r>
          </w:p>
        </w:tc>
        <w:tc>
          <w:tcPr>
            <w:tcW w:w="1493" w:type="dxa"/>
            <w:vAlign w:val="center"/>
          </w:tcPr>
          <w:p w14:paraId="6C78AC6E" w14:textId="77777777" w:rsidR="00B57C5B" w:rsidRDefault="0047435B">
            <w:pPr>
              <w:rPr>
                <w:rFonts w:ascii="Arial" w:hAnsi="Arial" w:cs="Arial"/>
                <w:sz w:val="20"/>
                <w:szCs w:val="20"/>
              </w:rPr>
            </w:pPr>
            <w:r>
              <w:rPr>
                <w:rFonts w:ascii="Arial" w:hAnsi="Arial" w:cs="Arial"/>
                <w:sz w:val="20"/>
                <w:szCs w:val="20"/>
              </w:rPr>
              <w:t>Plan de capacitación tecnológica por programa de estudio</w:t>
            </w:r>
          </w:p>
        </w:tc>
        <w:tc>
          <w:tcPr>
            <w:tcW w:w="1487" w:type="dxa"/>
            <w:noWrap/>
            <w:vAlign w:val="center"/>
          </w:tcPr>
          <w:p w14:paraId="6C7BEDE5" w14:textId="77777777" w:rsidR="00B57C5B" w:rsidRDefault="00B57C5B">
            <w:pPr>
              <w:rPr>
                <w:rFonts w:ascii="Arial" w:hAnsi="Arial" w:cs="Arial"/>
                <w:sz w:val="20"/>
                <w:szCs w:val="20"/>
              </w:rPr>
            </w:pPr>
          </w:p>
        </w:tc>
        <w:tc>
          <w:tcPr>
            <w:tcW w:w="954" w:type="dxa"/>
            <w:noWrap/>
            <w:vAlign w:val="center"/>
          </w:tcPr>
          <w:p w14:paraId="696266CC" w14:textId="77777777" w:rsidR="00B57C5B" w:rsidRDefault="0047435B">
            <w:pPr>
              <w:rPr>
                <w:rFonts w:ascii="Arial" w:hAnsi="Arial" w:cs="Arial"/>
                <w:sz w:val="20"/>
                <w:szCs w:val="20"/>
              </w:rPr>
            </w:pPr>
            <w:r>
              <w:rPr>
                <w:rFonts w:ascii="Arial" w:hAnsi="Arial" w:cs="Arial"/>
                <w:sz w:val="20"/>
                <w:szCs w:val="20"/>
              </w:rPr>
              <w:t>30/0</w:t>
            </w:r>
            <w:r>
              <w:rPr>
                <w:rFonts w:ascii="Arial" w:hAnsi="Arial" w:cs="Arial"/>
                <w:sz w:val="20"/>
                <w:szCs w:val="20"/>
                <w:lang w:val="es-MX"/>
              </w:rPr>
              <w:t>8</w:t>
            </w:r>
            <w:r>
              <w:rPr>
                <w:rFonts w:ascii="Arial" w:hAnsi="Arial" w:cs="Arial"/>
                <w:sz w:val="20"/>
                <w:szCs w:val="20"/>
              </w:rPr>
              <w:t>/2022</w:t>
            </w:r>
          </w:p>
        </w:tc>
        <w:tc>
          <w:tcPr>
            <w:tcW w:w="1624" w:type="dxa"/>
            <w:vAlign w:val="center"/>
          </w:tcPr>
          <w:p w14:paraId="7F0E7CA4" w14:textId="77777777" w:rsidR="00B57C5B" w:rsidRDefault="0047435B">
            <w:pPr>
              <w:rPr>
                <w:rFonts w:ascii="Arial" w:hAnsi="Arial" w:cs="Arial"/>
                <w:sz w:val="20"/>
                <w:szCs w:val="20"/>
              </w:rPr>
            </w:pPr>
            <w:r>
              <w:rPr>
                <w:rFonts w:ascii="Arial" w:hAnsi="Arial" w:cs="Arial"/>
                <w:sz w:val="20"/>
                <w:szCs w:val="20"/>
              </w:rPr>
              <w:t>Jefe Unidad Académica</w:t>
            </w:r>
            <w:r>
              <w:rPr>
                <w:rFonts w:ascii="Arial" w:hAnsi="Arial" w:cs="Arial"/>
                <w:sz w:val="20"/>
                <w:szCs w:val="20"/>
              </w:rPr>
              <w:br/>
              <w:t>Directores de programa</w:t>
            </w:r>
            <w:r>
              <w:rPr>
                <w:rFonts w:ascii="Arial" w:hAnsi="Arial" w:cs="Arial"/>
                <w:sz w:val="20"/>
                <w:szCs w:val="20"/>
              </w:rPr>
              <w:br/>
              <w:t>jefe Área de Calidad</w:t>
            </w:r>
          </w:p>
        </w:tc>
      </w:tr>
      <w:tr w:rsidR="00B57C5B" w14:paraId="34520960" w14:textId="77777777">
        <w:trPr>
          <w:trHeight w:val="506"/>
        </w:trPr>
        <w:tc>
          <w:tcPr>
            <w:tcW w:w="2653" w:type="dxa"/>
            <w:vAlign w:val="center"/>
          </w:tcPr>
          <w:p w14:paraId="056E97E2" w14:textId="77777777" w:rsidR="00B57C5B" w:rsidRDefault="0047435B">
            <w:pPr>
              <w:rPr>
                <w:rFonts w:ascii="Arial" w:hAnsi="Arial" w:cs="Arial"/>
                <w:sz w:val="20"/>
                <w:szCs w:val="20"/>
              </w:rPr>
            </w:pPr>
            <w:r>
              <w:rPr>
                <w:rFonts w:ascii="Arial" w:hAnsi="Arial" w:cs="Arial"/>
                <w:sz w:val="20"/>
                <w:szCs w:val="20"/>
              </w:rPr>
              <w:t>Capacitar a la minoría de docentes en: En aprendizajes basados en competencias. En aprendizaje basado en problemas.</w:t>
            </w:r>
            <w:r>
              <w:rPr>
                <w:rFonts w:ascii="Arial" w:hAnsi="Arial" w:cs="Arial"/>
                <w:sz w:val="20"/>
                <w:szCs w:val="20"/>
              </w:rPr>
              <w:br/>
              <w:t>En aprendizaje basado en proyectos.</w:t>
            </w:r>
            <w:r>
              <w:rPr>
                <w:rFonts w:ascii="Arial" w:hAnsi="Arial" w:cs="Arial"/>
                <w:sz w:val="20"/>
                <w:szCs w:val="20"/>
              </w:rPr>
              <w:br/>
              <w:t>En aprendizaje basado en aula invertida.</w:t>
            </w:r>
            <w:r>
              <w:rPr>
                <w:rFonts w:ascii="Arial" w:hAnsi="Arial" w:cs="Arial"/>
                <w:sz w:val="20"/>
                <w:szCs w:val="20"/>
              </w:rPr>
              <w:br/>
              <w:t>En aprendizaje</w:t>
            </w:r>
          </w:p>
        </w:tc>
        <w:tc>
          <w:tcPr>
            <w:tcW w:w="1648" w:type="dxa"/>
            <w:vMerge/>
            <w:vAlign w:val="center"/>
          </w:tcPr>
          <w:p w14:paraId="7EC57C62" w14:textId="77777777" w:rsidR="00B57C5B" w:rsidRDefault="00B57C5B">
            <w:pPr>
              <w:rPr>
                <w:rFonts w:ascii="Arial" w:hAnsi="Arial" w:cs="Arial"/>
                <w:sz w:val="20"/>
                <w:szCs w:val="20"/>
              </w:rPr>
            </w:pPr>
          </w:p>
        </w:tc>
        <w:tc>
          <w:tcPr>
            <w:tcW w:w="1493" w:type="dxa"/>
            <w:vMerge w:val="restart"/>
            <w:vAlign w:val="center"/>
          </w:tcPr>
          <w:p w14:paraId="7941C026" w14:textId="77777777" w:rsidR="00B57C5B" w:rsidRDefault="0047435B">
            <w:pPr>
              <w:rPr>
                <w:rFonts w:ascii="Arial" w:hAnsi="Arial" w:cs="Arial"/>
                <w:sz w:val="20"/>
                <w:szCs w:val="20"/>
              </w:rPr>
            </w:pPr>
            <w:r>
              <w:rPr>
                <w:rFonts w:ascii="Arial" w:hAnsi="Arial" w:cs="Arial"/>
                <w:sz w:val="20"/>
                <w:szCs w:val="20"/>
              </w:rPr>
              <w:t>Capacitaciones realizadas</w:t>
            </w:r>
          </w:p>
        </w:tc>
        <w:tc>
          <w:tcPr>
            <w:tcW w:w="1487" w:type="dxa"/>
            <w:noWrap/>
            <w:vAlign w:val="center"/>
          </w:tcPr>
          <w:p w14:paraId="6A755814" w14:textId="77777777" w:rsidR="00B57C5B" w:rsidRDefault="00B57C5B">
            <w:pPr>
              <w:rPr>
                <w:rFonts w:ascii="Arial" w:hAnsi="Arial" w:cs="Arial"/>
                <w:sz w:val="20"/>
                <w:szCs w:val="20"/>
              </w:rPr>
            </w:pPr>
          </w:p>
        </w:tc>
        <w:tc>
          <w:tcPr>
            <w:tcW w:w="954" w:type="dxa"/>
            <w:vMerge w:val="restart"/>
            <w:noWrap/>
            <w:vAlign w:val="center"/>
          </w:tcPr>
          <w:p w14:paraId="32C0F539" w14:textId="77777777" w:rsidR="00B57C5B" w:rsidRDefault="0047435B">
            <w:pPr>
              <w:rPr>
                <w:rFonts w:ascii="Arial" w:hAnsi="Arial" w:cs="Arial"/>
                <w:sz w:val="20"/>
                <w:szCs w:val="20"/>
              </w:rPr>
            </w:pPr>
            <w:r>
              <w:rPr>
                <w:rFonts w:ascii="Arial" w:hAnsi="Arial" w:cs="Arial"/>
                <w:sz w:val="20"/>
                <w:szCs w:val="20"/>
              </w:rPr>
              <w:t>31/12/2022</w:t>
            </w:r>
          </w:p>
        </w:tc>
        <w:tc>
          <w:tcPr>
            <w:tcW w:w="1624" w:type="dxa"/>
            <w:vAlign w:val="center"/>
          </w:tcPr>
          <w:p w14:paraId="2F8C4C26" w14:textId="77777777" w:rsidR="00B57C5B" w:rsidRDefault="0047435B">
            <w:pPr>
              <w:rPr>
                <w:rFonts w:ascii="Arial" w:hAnsi="Arial" w:cs="Arial"/>
                <w:sz w:val="20"/>
                <w:szCs w:val="20"/>
              </w:rPr>
            </w:pPr>
            <w:r>
              <w:rPr>
                <w:rFonts w:ascii="Arial" w:hAnsi="Arial" w:cs="Arial"/>
                <w:sz w:val="20"/>
                <w:szCs w:val="20"/>
              </w:rPr>
              <w:t>Docentes</w:t>
            </w:r>
          </w:p>
        </w:tc>
      </w:tr>
      <w:tr w:rsidR="00B57C5B" w14:paraId="49AC7402" w14:textId="77777777">
        <w:trPr>
          <w:trHeight w:val="1186"/>
        </w:trPr>
        <w:tc>
          <w:tcPr>
            <w:tcW w:w="2653" w:type="dxa"/>
            <w:vAlign w:val="center"/>
          </w:tcPr>
          <w:p w14:paraId="4A3E6ADC" w14:textId="77777777" w:rsidR="00B57C5B" w:rsidRDefault="0047435B">
            <w:pPr>
              <w:rPr>
                <w:rFonts w:ascii="Arial" w:hAnsi="Arial" w:cs="Arial"/>
                <w:sz w:val="20"/>
                <w:szCs w:val="20"/>
              </w:rPr>
            </w:pPr>
            <w:r>
              <w:rPr>
                <w:rFonts w:ascii="Arial" w:hAnsi="Arial" w:cs="Arial"/>
                <w:sz w:val="20"/>
                <w:szCs w:val="20"/>
              </w:rPr>
              <w:t xml:space="preserve">Capacitación guiada del MINEDU con secretaria académica </w:t>
            </w:r>
            <w:r>
              <w:rPr>
                <w:rFonts w:ascii="Arial" w:hAnsi="Arial" w:cs="Arial"/>
                <w:sz w:val="20"/>
                <w:szCs w:val="20"/>
              </w:rPr>
              <w:br/>
              <w:t xml:space="preserve">Capacitación a secretaria académica a cargo del área de calidad </w:t>
            </w:r>
            <w:r>
              <w:rPr>
                <w:rFonts w:ascii="Arial" w:hAnsi="Arial" w:cs="Arial"/>
                <w:sz w:val="20"/>
                <w:szCs w:val="20"/>
              </w:rPr>
              <w:br/>
              <w:t>Capacitación guiada del MINEDU con administración</w:t>
            </w:r>
          </w:p>
        </w:tc>
        <w:tc>
          <w:tcPr>
            <w:tcW w:w="1648" w:type="dxa"/>
            <w:vMerge/>
            <w:vAlign w:val="center"/>
          </w:tcPr>
          <w:p w14:paraId="57966298" w14:textId="77777777" w:rsidR="00B57C5B" w:rsidRDefault="00B57C5B">
            <w:pPr>
              <w:rPr>
                <w:rFonts w:ascii="Arial" w:hAnsi="Arial" w:cs="Arial"/>
                <w:sz w:val="20"/>
                <w:szCs w:val="20"/>
              </w:rPr>
            </w:pPr>
          </w:p>
        </w:tc>
        <w:tc>
          <w:tcPr>
            <w:tcW w:w="1493" w:type="dxa"/>
            <w:vMerge/>
            <w:vAlign w:val="center"/>
          </w:tcPr>
          <w:p w14:paraId="3F5157E8" w14:textId="77777777" w:rsidR="00B57C5B" w:rsidRDefault="00B57C5B">
            <w:pPr>
              <w:rPr>
                <w:rFonts w:ascii="Arial" w:hAnsi="Arial" w:cs="Arial"/>
                <w:sz w:val="20"/>
                <w:szCs w:val="20"/>
              </w:rPr>
            </w:pPr>
          </w:p>
        </w:tc>
        <w:tc>
          <w:tcPr>
            <w:tcW w:w="1487" w:type="dxa"/>
            <w:noWrap/>
            <w:vAlign w:val="center"/>
          </w:tcPr>
          <w:p w14:paraId="2EA62E55" w14:textId="77777777" w:rsidR="00B57C5B" w:rsidRDefault="00B57C5B">
            <w:pPr>
              <w:rPr>
                <w:rFonts w:ascii="Arial" w:hAnsi="Arial" w:cs="Arial"/>
                <w:sz w:val="20"/>
                <w:szCs w:val="20"/>
              </w:rPr>
            </w:pPr>
          </w:p>
        </w:tc>
        <w:tc>
          <w:tcPr>
            <w:tcW w:w="954" w:type="dxa"/>
            <w:vMerge/>
            <w:vAlign w:val="center"/>
          </w:tcPr>
          <w:p w14:paraId="384C3E8F" w14:textId="77777777" w:rsidR="00B57C5B" w:rsidRDefault="00B57C5B">
            <w:pPr>
              <w:rPr>
                <w:rFonts w:ascii="Arial" w:hAnsi="Arial" w:cs="Arial"/>
                <w:sz w:val="20"/>
                <w:szCs w:val="20"/>
              </w:rPr>
            </w:pPr>
          </w:p>
        </w:tc>
        <w:tc>
          <w:tcPr>
            <w:tcW w:w="1624" w:type="dxa"/>
            <w:vAlign w:val="center"/>
          </w:tcPr>
          <w:p w14:paraId="6008B8F5" w14:textId="77777777" w:rsidR="00B57C5B" w:rsidRDefault="0047435B">
            <w:pPr>
              <w:rPr>
                <w:rFonts w:ascii="Arial" w:hAnsi="Arial" w:cs="Arial"/>
                <w:sz w:val="20"/>
                <w:szCs w:val="20"/>
              </w:rPr>
            </w:pPr>
            <w:r>
              <w:rPr>
                <w:rFonts w:ascii="Arial" w:hAnsi="Arial" w:cs="Arial"/>
                <w:sz w:val="20"/>
                <w:szCs w:val="20"/>
              </w:rPr>
              <w:t>MINEDU</w:t>
            </w:r>
            <w:r>
              <w:rPr>
                <w:rFonts w:ascii="Arial" w:hAnsi="Arial" w:cs="Arial"/>
                <w:sz w:val="20"/>
                <w:szCs w:val="20"/>
              </w:rPr>
              <w:br/>
              <w:t>PMESUT</w:t>
            </w:r>
          </w:p>
        </w:tc>
      </w:tr>
      <w:tr w:rsidR="00B57C5B" w14:paraId="375D9730" w14:textId="77777777">
        <w:trPr>
          <w:trHeight w:val="741"/>
        </w:trPr>
        <w:tc>
          <w:tcPr>
            <w:tcW w:w="2653" w:type="dxa"/>
            <w:vAlign w:val="center"/>
          </w:tcPr>
          <w:p w14:paraId="77EB44DE" w14:textId="77777777" w:rsidR="00B57C5B" w:rsidRDefault="0047435B">
            <w:pPr>
              <w:rPr>
                <w:rFonts w:ascii="Arial" w:hAnsi="Arial" w:cs="Arial"/>
                <w:sz w:val="20"/>
                <w:szCs w:val="20"/>
              </w:rPr>
            </w:pPr>
            <w:r>
              <w:rPr>
                <w:rFonts w:ascii="Arial" w:hAnsi="Arial" w:cs="Arial"/>
                <w:sz w:val="20"/>
                <w:szCs w:val="20"/>
              </w:rPr>
              <w:t>Impulsar en el personal docente la necesidad de mayor formación</w:t>
            </w:r>
            <w:r>
              <w:rPr>
                <w:rFonts w:ascii="Arial" w:hAnsi="Arial" w:cs="Arial"/>
                <w:sz w:val="20"/>
                <w:szCs w:val="20"/>
              </w:rPr>
              <w:br/>
              <w:t>Buscar patrocinios estatales y privados</w:t>
            </w:r>
          </w:p>
        </w:tc>
        <w:tc>
          <w:tcPr>
            <w:tcW w:w="1648" w:type="dxa"/>
            <w:vMerge/>
            <w:vAlign w:val="center"/>
          </w:tcPr>
          <w:p w14:paraId="17BDF82E" w14:textId="77777777" w:rsidR="00B57C5B" w:rsidRDefault="00B57C5B">
            <w:pPr>
              <w:rPr>
                <w:rFonts w:ascii="Arial" w:hAnsi="Arial" w:cs="Arial"/>
                <w:sz w:val="20"/>
                <w:szCs w:val="20"/>
              </w:rPr>
            </w:pPr>
          </w:p>
        </w:tc>
        <w:tc>
          <w:tcPr>
            <w:tcW w:w="1493" w:type="dxa"/>
            <w:vMerge/>
            <w:vAlign w:val="center"/>
          </w:tcPr>
          <w:p w14:paraId="6DE6B62E" w14:textId="77777777" w:rsidR="00B57C5B" w:rsidRDefault="00B57C5B">
            <w:pPr>
              <w:rPr>
                <w:rFonts w:ascii="Arial" w:hAnsi="Arial" w:cs="Arial"/>
                <w:sz w:val="20"/>
                <w:szCs w:val="20"/>
              </w:rPr>
            </w:pPr>
          </w:p>
        </w:tc>
        <w:tc>
          <w:tcPr>
            <w:tcW w:w="1487" w:type="dxa"/>
            <w:noWrap/>
            <w:vAlign w:val="center"/>
          </w:tcPr>
          <w:p w14:paraId="46E7E8C3" w14:textId="77777777" w:rsidR="00B57C5B" w:rsidRDefault="00B57C5B">
            <w:pPr>
              <w:rPr>
                <w:rFonts w:ascii="Arial" w:hAnsi="Arial" w:cs="Arial"/>
                <w:sz w:val="20"/>
                <w:szCs w:val="20"/>
              </w:rPr>
            </w:pPr>
          </w:p>
        </w:tc>
        <w:tc>
          <w:tcPr>
            <w:tcW w:w="954" w:type="dxa"/>
            <w:vMerge/>
            <w:vAlign w:val="center"/>
          </w:tcPr>
          <w:p w14:paraId="49D969F7" w14:textId="77777777" w:rsidR="00B57C5B" w:rsidRDefault="00B57C5B">
            <w:pPr>
              <w:rPr>
                <w:rFonts w:ascii="Arial" w:hAnsi="Arial" w:cs="Arial"/>
                <w:sz w:val="20"/>
                <w:szCs w:val="20"/>
              </w:rPr>
            </w:pPr>
          </w:p>
        </w:tc>
        <w:tc>
          <w:tcPr>
            <w:tcW w:w="1624" w:type="dxa"/>
            <w:vAlign w:val="center"/>
          </w:tcPr>
          <w:p w14:paraId="34C2FC80" w14:textId="77777777" w:rsidR="00B57C5B" w:rsidRDefault="0047435B">
            <w:pPr>
              <w:rPr>
                <w:rFonts w:ascii="Arial" w:hAnsi="Arial" w:cs="Arial"/>
                <w:sz w:val="20"/>
                <w:szCs w:val="20"/>
              </w:rPr>
            </w:pPr>
            <w:r>
              <w:rPr>
                <w:rFonts w:ascii="Arial" w:hAnsi="Arial" w:cs="Arial"/>
                <w:sz w:val="20"/>
                <w:szCs w:val="20"/>
              </w:rPr>
              <w:t>Director</w:t>
            </w:r>
            <w:r>
              <w:rPr>
                <w:rFonts w:ascii="Arial" w:hAnsi="Arial" w:cs="Arial"/>
                <w:sz w:val="20"/>
                <w:szCs w:val="20"/>
              </w:rPr>
              <w:br/>
              <w:t>Jefe Unidad Académica</w:t>
            </w:r>
            <w:r>
              <w:rPr>
                <w:rFonts w:ascii="Arial" w:hAnsi="Arial" w:cs="Arial"/>
                <w:sz w:val="20"/>
                <w:szCs w:val="20"/>
              </w:rPr>
              <w:br/>
              <w:t>Directores de programa</w:t>
            </w:r>
            <w:r>
              <w:rPr>
                <w:rFonts w:ascii="Arial" w:hAnsi="Arial" w:cs="Arial"/>
                <w:sz w:val="20"/>
                <w:szCs w:val="20"/>
              </w:rPr>
              <w:br/>
              <w:t>Jefe Unidad de Bienestar y Empleabilidad</w:t>
            </w:r>
          </w:p>
        </w:tc>
      </w:tr>
    </w:tbl>
    <w:p w14:paraId="1C7DDA5E" w14:textId="77777777" w:rsidR="00B57C5B" w:rsidRDefault="00B57C5B">
      <w:pPr>
        <w:pStyle w:val="Sangradetextonormal"/>
        <w:ind w:left="1080"/>
        <w:rPr>
          <w:rFonts w:ascii="Arial" w:hAnsi="Arial" w:cs="Arial"/>
          <w:sz w:val="22"/>
          <w:lang w:val="es-ES"/>
        </w:rPr>
      </w:pPr>
    </w:p>
    <w:p w14:paraId="232EF808" w14:textId="77777777" w:rsidR="00B57C5B" w:rsidRDefault="00B57C5B">
      <w:pPr>
        <w:pStyle w:val="Sangradetextonormal"/>
        <w:ind w:left="1080"/>
        <w:rPr>
          <w:rFonts w:ascii="Arial" w:hAnsi="Arial" w:cs="Arial"/>
          <w:sz w:val="22"/>
        </w:rPr>
      </w:pPr>
    </w:p>
    <w:p w14:paraId="5BEE0101" w14:textId="77777777" w:rsidR="00B57C5B" w:rsidRDefault="0047435B">
      <w:pPr>
        <w:pStyle w:val="Sangradetextonormal"/>
        <w:numPr>
          <w:ilvl w:val="0"/>
          <w:numId w:val="2"/>
        </w:numPr>
        <w:rPr>
          <w:rFonts w:ascii="Arial" w:hAnsi="Arial" w:cs="Arial"/>
          <w:b/>
          <w:sz w:val="22"/>
        </w:rPr>
      </w:pPr>
      <w:r>
        <w:rPr>
          <w:rFonts w:ascii="Arial" w:hAnsi="Arial" w:cs="Arial"/>
          <w:b/>
          <w:sz w:val="22"/>
        </w:rPr>
        <w:t>PRESUPUESTO</w:t>
      </w:r>
    </w:p>
    <w:p w14:paraId="54A962BF" w14:textId="77777777" w:rsidR="00B57C5B" w:rsidRDefault="00B57C5B">
      <w:pPr>
        <w:rPr>
          <w:rFonts w:ascii="Arial" w:hAnsi="Arial" w:cs="Arial"/>
        </w:rPr>
      </w:pPr>
    </w:p>
    <w:p w14:paraId="013E1BFF" w14:textId="77777777" w:rsidR="00B57C5B" w:rsidRDefault="0047435B">
      <w:pPr>
        <w:rPr>
          <w:rFonts w:ascii="Arial" w:hAnsi="Arial" w:cs="Arial"/>
        </w:rPr>
      </w:pPr>
      <w:r>
        <w:rPr>
          <w:rFonts w:ascii="Arial" w:hAnsi="Arial" w:cs="Arial"/>
        </w:rPr>
        <w:t>Instituto de Educación Superior Tecnológico Público “Contamana” se sostiene con recursos propios con ingreso de venta de prospecto, matrícula y servicio varios.</w:t>
      </w:r>
    </w:p>
    <w:p w14:paraId="46C4BA9C" w14:textId="77777777" w:rsidR="00B57C5B" w:rsidRDefault="0047435B">
      <w:pPr>
        <w:rPr>
          <w:rFonts w:ascii="Arial" w:hAnsi="Arial" w:cs="Arial"/>
          <w:b/>
          <w:bCs/>
        </w:rPr>
      </w:pPr>
      <w:r>
        <w:rPr>
          <w:rFonts w:ascii="Arial" w:hAnsi="Arial" w:cs="Arial"/>
          <w:b/>
          <w:bCs/>
        </w:rPr>
        <w:t xml:space="preserve">Presupuesto de ingresos RDR. Total S/.              soles </w:t>
      </w:r>
    </w:p>
    <w:p w14:paraId="0437DCA0" w14:textId="77777777" w:rsidR="00B57C5B" w:rsidRDefault="00B57C5B">
      <w:pPr>
        <w:rPr>
          <w:rFonts w:ascii="Arial" w:hAnsi="Arial" w:cs="Arial"/>
          <w:b/>
          <w:bCs/>
        </w:rPr>
      </w:pPr>
    </w:p>
    <w:p w14:paraId="6E179EEB" w14:textId="77777777" w:rsidR="00B57C5B" w:rsidRDefault="0047435B">
      <w:pPr>
        <w:rPr>
          <w:rFonts w:ascii="Arial" w:hAnsi="Arial" w:cs="Arial"/>
          <w:b/>
          <w:bCs/>
        </w:rPr>
      </w:pPr>
      <w:r>
        <w:rPr>
          <w:rFonts w:ascii="Arial" w:hAnsi="Arial" w:cs="Arial"/>
          <w:b/>
          <w:bCs/>
        </w:rPr>
        <w:t xml:space="preserve">Para este año 2022 </w:t>
      </w:r>
    </w:p>
    <w:p w14:paraId="1B389170" w14:textId="77777777" w:rsidR="00B57C5B" w:rsidRDefault="0047435B">
      <w:pPr>
        <w:pStyle w:val="Sinespaciado"/>
        <w:numPr>
          <w:ilvl w:val="0"/>
          <w:numId w:val="5"/>
        </w:numPr>
        <w:rPr>
          <w:rFonts w:ascii="Arial" w:hAnsi="Arial" w:cs="Arial"/>
          <w:lang w:val="es-ES"/>
        </w:rPr>
      </w:pPr>
      <w:r>
        <w:rPr>
          <w:rFonts w:ascii="Arial" w:hAnsi="Arial" w:cs="Arial"/>
          <w:lang w:val="es-ES"/>
        </w:rPr>
        <w:t xml:space="preserve">Ingreso por venta de prospecto </w:t>
      </w:r>
      <w:r>
        <w:rPr>
          <w:rFonts w:ascii="Arial" w:hAnsi="Arial" w:cs="Arial"/>
          <w:lang w:val="es-ES"/>
        </w:rPr>
        <w:tab/>
        <w:t xml:space="preserve">S/. </w:t>
      </w:r>
    </w:p>
    <w:p w14:paraId="64303719" w14:textId="77777777" w:rsidR="00B57C5B" w:rsidRDefault="0047435B">
      <w:pPr>
        <w:pStyle w:val="Sinespaciado"/>
        <w:numPr>
          <w:ilvl w:val="0"/>
          <w:numId w:val="5"/>
        </w:numPr>
        <w:rPr>
          <w:rFonts w:ascii="Arial" w:hAnsi="Arial" w:cs="Arial"/>
          <w:lang w:val="es-ES"/>
        </w:rPr>
      </w:pPr>
      <w:r>
        <w:rPr>
          <w:rFonts w:ascii="Arial" w:hAnsi="Arial" w:cs="Arial"/>
          <w:lang w:val="es-ES"/>
        </w:rPr>
        <w:t xml:space="preserve">Ingreso por matricula  </w:t>
      </w:r>
      <w:r>
        <w:rPr>
          <w:rFonts w:ascii="Arial" w:hAnsi="Arial" w:cs="Arial"/>
          <w:lang w:val="es-ES"/>
        </w:rPr>
        <w:tab/>
      </w:r>
      <w:r>
        <w:rPr>
          <w:rFonts w:ascii="Arial" w:hAnsi="Arial" w:cs="Arial"/>
          <w:lang w:val="es-ES"/>
        </w:rPr>
        <w:tab/>
        <w:t xml:space="preserve">S/. </w:t>
      </w:r>
    </w:p>
    <w:p w14:paraId="28BEA9E0" w14:textId="77777777" w:rsidR="00B57C5B" w:rsidRDefault="0047435B">
      <w:pPr>
        <w:pStyle w:val="Sinespaciado"/>
        <w:numPr>
          <w:ilvl w:val="0"/>
          <w:numId w:val="5"/>
        </w:numPr>
        <w:rPr>
          <w:rFonts w:ascii="Arial" w:hAnsi="Arial" w:cs="Arial"/>
          <w:lang w:val="es-ES"/>
        </w:rPr>
      </w:pPr>
      <w:r>
        <w:rPr>
          <w:rFonts w:ascii="Arial" w:hAnsi="Arial" w:cs="Arial"/>
          <w:lang w:val="es-ES"/>
        </w:rPr>
        <w:lastRenderedPageBreak/>
        <w:t xml:space="preserve">Ingresos por varios conceptos </w:t>
      </w:r>
      <w:r>
        <w:rPr>
          <w:rFonts w:ascii="Arial" w:hAnsi="Arial" w:cs="Arial"/>
          <w:lang w:val="es-ES"/>
        </w:rPr>
        <w:tab/>
        <w:t xml:space="preserve">S/.   </w:t>
      </w:r>
    </w:p>
    <w:p w14:paraId="3587D084" w14:textId="77777777" w:rsidR="00B57C5B" w:rsidRDefault="00B57C5B">
      <w:pPr>
        <w:pStyle w:val="Sinespaciado"/>
        <w:ind w:left="720"/>
        <w:rPr>
          <w:rFonts w:ascii="Arial" w:hAnsi="Arial" w:cs="Arial"/>
          <w:lang w:val="es-ES"/>
        </w:rPr>
      </w:pPr>
    </w:p>
    <w:p w14:paraId="36571F23" w14:textId="77777777" w:rsidR="00B57C5B" w:rsidRDefault="00B57C5B">
      <w:pPr>
        <w:shd w:val="clear" w:color="auto" w:fill="FFFFFF" w:themeFill="background1"/>
        <w:rPr>
          <w:rFonts w:ascii="Arial" w:hAnsi="Arial" w:cs="Arial"/>
          <w:b/>
          <w:bCs/>
        </w:rPr>
      </w:pPr>
    </w:p>
    <w:p w14:paraId="47524A9F" w14:textId="77777777" w:rsidR="00B57C5B" w:rsidRDefault="0047435B">
      <w:pPr>
        <w:shd w:val="clear" w:color="auto" w:fill="FFFFFF" w:themeFill="background1"/>
        <w:rPr>
          <w:rFonts w:ascii="Arial" w:hAnsi="Arial" w:cs="Arial"/>
          <w:b/>
          <w:bCs/>
          <w:highlight w:val="yellow"/>
        </w:rPr>
      </w:pPr>
      <w:r>
        <w:rPr>
          <w:rFonts w:ascii="Arial" w:hAnsi="Arial" w:cs="Arial"/>
          <w:b/>
          <w:bCs/>
        </w:rPr>
        <w:t xml:space="preserve">Presupuesto de egresos por RDR Total S/.             soles </w:t>
      </w:r>
    </w:p>
    <w:p w14:paraId="3B05857C" w14:textId="77777777" w:rsidR="00B57C5B" w:rsidRDefault="0047435B">
      <w:pPr>
        <w:pStyle w:val="Sinespaciado"/>
        <w:numPr>
          <w:ilvl w:val="0"/>
          <w:numId w:val="6"/>
        </w:numPr>
        <w:rPr>
          <w:rFonts w:ascii="Arial" w:hAnsi="Arial" w:cs="Arial"/>
          <w:lang w:val="es-ES"/>
        </w:rPr>
      </w:pPr>
      <w:r>
        <w:rPr>
          <w:rFonts w:ascii="Arial" w:hAnsi="Arial" w:cs="Arial"/>
          <w:lang w:val="es-ES"/>
        </w:rPr>
        <w:t xml:space="preserve">Gastos por admisión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S/.  </w:t>
      </w:r>
    </w:p>
    <w:p w14:paraId="5DDECA13" w14:textId="77777777" w:rsidR="00B57C5B" w:rsidRDefault="0047435B">
      <w:pPr>
        <w:pStyle w:val="Sinespaciado"/>
        <w:numPr>
          <w:ilvl w:val="0"/>
          <w:numId w:val="6"/>
        </w:numPr>
        <w:rPr>
          <w:rFonts w:ascii="Arial" w:hAnsi="Arial" w:cs="Arial"/>
          <w:lang w:val="es-ES"/>
        </w:rPr>
      </w:pPr>
      <w:r>
        <w:rPr>
          <w:rFonts w:ascii="Arial" w:hAnsi="Arial" w:cs="Arial"/>
          <w:lang w:val="es-ES"/>
        </w:rPr>
        <w:t xml:space="preserve">Gasto por mantenimiento de infraestructura </w:t>
      </w:r>
      <w:r>
        <w:rPr>
          <w:rFonts w:ascii="Arial" w:hAnsi="Arial" w:cs="Arial"/>
          <w:lang w:val="es-ES"/>
        </w:rPr>
        <w:tab/>
      </w:r>
      <w:r>
        <w:rPr>
          <w:rFonts w:ascii="Arial" w:hAnsi="Arial" w:cs="Arial"/>
          <w:lang w:val="es-ES"/>
        </w:rPr>
        <w:tab/>
        <w:t xml:space="preserve">S/.  </w:t>
      </w:r>
    </w:p>
    <w:p w14:paraId="46FB278C" w14:textId="77777777" w:rsidR="00B57C5B" w:rsidRDefault="0047435B">
      <w:pPr>
        <w:pStyle w:val="Sinespaciado"/>
        <w:numPr>
          <w:ilvl w:val="0"/>
          <w:numId w:val="6"/>
        </w:numPr>
        <w:rPr>
          <w:rFonts w:ascii="Arial" w:hAnsi="Arial" w:cs="Arial"/>
          <w:lang w:val="es-ES"/>
        </w:rPr>
      </w:pPr>
      <w:r>
        <w:rPr>
          <w:rFonts w:ascii="Arial" w:hAnsi="Arial" w:cs="Arial"/>
          <w:lang w:val="es-ES"/>
        </w:rPr>
        <w:t xml:space="preserve">Gasto por implementación a los 3 programas de estudios </w:t>
      </w:r>
      <w:r>
        <w:rPr>
          <w:rFonts w:ascii="Arial" w:hAnsi="Arial" w:cs="Arial"/>
          <w:lang w:val="es-ES"/>
        </w:rPr>
        <w:tab/>
        <w:t xml:space="preserve">S/.  </w:t>
      </w:r>
    </w:p>
    <w:p w14:paraId="2C290E3C" w14:textId="77777777" w:rsidR="00B57C5B" w:rsidRDefault="0047435B">
      <w:pPr>
        <w:pStyle w:val="Sinespaciado"/>
        <w:numPr>
          <w:ilvl w:val="0"/>
          <w:numId w:val="6"/>
        </w:numPr>
        <w:rPr>
          <w:rFonts w:ascii="Arial" w:hAnsi="Arial" w:cs="Arial"/>
          <w:lang w:val="es-ES"/>
        </w:rPr>
      </w:pPr>
      <w:r>
        <w:rPr>
          <w:rFonts w:ascii="Arial" w:hAnsi="Arial" w:cs="Arial"/>
          <w:lang w:val="es-ES"/>
        </w:rPr>
        <w:t xml:space="preserve">Gasto por pago a personal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S/. </w:t>
      </w:r>
    </w:p>
    <w:p w14:paraId="3E13EE9C" w14:textId="77777777" w:rsidR="00B57C5B" w:rsidRDefault="0047435B">
      <w:pPr>
        <w:pStyle w:val="Sinespaciado"/>
        <w:numPr>
          <w:ilvl w:val="0"/>
          <w:numId w:val="6"/>
        </w:numPr>
        <w:rPr>
          <w:rFonts w:ascii="Arial" w:hAnsi="Arial" w:cs="Arial"/>
        </w:rPr>
      </w:pPr>
      <w:r>
        <w:rPr>
          <w:rFonts w:ascii="Arial" w:hAnsi="Arial" w:cs="Arial"/>
          <w:lang w:val="es-ES"/>
        </w:rPr>
        <w:t xml:space="preserve">Gasto Varios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 xml:space="preserve">S/. </w:t>
      </w:r>
    </w:p>
    <w:p w14:paraId="1DB5B635" w14:textId="77777777" w:rsidR="00B57C5B" w:rsidRDefault="00B57C5B">
      <w:pPr>
        <w:pStyle w:val="Sangradetextonormal"/>
        <w:ind w:left="0"/>
        <w:rPr>
          <w:rFonts w:ascii="Arial" w:eastAsiaTheme="minorHAnsi" w:hAnsi="Arial" w:cs="Arial"/>
          <w:sz w:val="22"/>
          <w:szCs w:val="22"/>
          <w:lang w:val="es-PE" w:eastAsia="es-PE"/>
        </w:rPr>
      </w:pPr>
    </w:p>
    <w:p w14:paraId="5F1BD96E" w14:textId="77777777" w:rsidR="00B57C5B" w:rsidRDefault="0047435B">
      <w:pPr>
        <w:pStyle w:val="Sangradetextonormal"/>
        <w:ind w:left="0"/>
        <w:rPr>
          <w:rFonts w:ascii="Arial" w:eastAsiaTheme="minorHAnsi" w:hAnsi="Arial" w:cs="Arial"/>
          <w:sz w:val="22"/>
          <w:szCs w:val="22"/>
          <w:lang w:val="es-PE" w:eastAsia="es-PE"/>
        </w:rPr>
      </w:pPr>
      <w:r>
        <w:rPr>
          <w:rFonts w:ascii="Arial" w:eastAsiaTheme="minorHAnsi" w:hAnsi="Arial" w:cs="Arial"/>
          <w:sz w:val="22"/>
          <w:szCs w:val="22"/>
          <w:lang w:val="es-PE" w:eastAsia="es-PE"/>
        </w:rPr>
        <w:t xml:space="preserve">El IESTP “Contamana” no tiene ingresos del </w:t>
      </w:r>
      <w:r>
        <w:rPr>
          <w:rFonts w:ascii="Arial" w:eastAsiaTheme="minorHAnsi" w:hAnsi="Arial" w:cs="Arial"/>
          <w:sz w:val="22"/>
          <w:szCs w:val="22"/>
          <w:lang w:eastAsia="es-PE"/>
        </w:rPr>
        <w:t>D</w:t>
      </w:r>
      <w:r>
        <w:rPr>
          <w:rFonts w:ascii="Arial" w:eastAsiaTheme="minorHAnsi" w:hAnsi="Arial" w:cs="Arial"/>
          <w:sz w:val="22"/>
          <w:szCs w:val="22"/>
          <w:lang w:val="es-PE" w:eastAsia="es-PE"/>
        </w:rPr>
        <w:t>REL, ONG y otros.</w:t>
      </w:r>
    </w:p>
    <w:p w14:paraId="4A714A6B" w14:textId="77777777" w:rsidR="00B57C5B" w:rsidRDefault="00B57C5B">
      <w:pPr>
        <w:pStyle w:val="Sangradetextonormal"/>
        <w:ind w:left="0"/>
        <w:rPr>
          <w:rFonts w:ascii="Arial" w:eastAsiaTheme="minorHAnsi" w:hAnsi="Arial" w:cs="Arial"/>
          <w:sz w:val="22"/>
          <w:szCs w:val="22"/>
          <w:lang w:val="es-PE" w:eastAsia="es-PE"/>
        </w:rPr>
      </w:pPr>
    </w:p>
    <w:p w14:paraId="7740D591" w14:textId="77777777" w:rsidR="00B57C5B" w:rsidRDefault="0047435B">
      <w:pPr>
        <w:pStyle w:val="Sangradetextonormal"/>
        <w:numPr>
          <w:ilvl w:val="0"/>
          <w:numId w:val="2"/>
        </w:numPr>
        <w:rPr>
          <w:rFonts w:ascii="Arial" w:hAnsi="Arial" w:cs="Arial"/>
          <w:b/>
          <w:sz w:val="22"/>
        </w:rPr>
      </w:pPr>
      <w:r>
        <w:rPr>
          <w:rFonts w:ascii="Arial" w:hAnsi="Arial" w:cs="Arial"/>
          <w:b/>
          <w:sz w:val="22"/>
        </w:rPr>
        <w:t>SEGUIMIENTO DEL PAT</w:t>
      </w:r>
    </w:p>
    <w:p w14:paraId="0D4E0EB2" w14:textId="77777777" w:rsidR="00B57C5B" w:rsidRDefault="0047435B">
      <w:pPr>
        <w:pStyle w:val="Sangradetextonormal"/>
        <w:ind w:left="1080"/>
        <w:rPr>
          <w:rFonts w:ascii="Arial" w:hAnsi="Arial" w:cs="Arial"/>
          <w:b/>
          <w:sz w:val="22"/>
          <w:lang w:val="es-PE"/>
        </w:rPr>
      </w:pPr>
      <w:r>
        <w:rPr>
          <w:rFonts w:ascii="Arial" w:hAnsi="Arial" w:cs="Arial"/>
          <w:b/>
          <w:sz w:val="22"/>
          <w:lang w:val="es-PE"/>
        </w:rPr>
        <w:t xml:space="preserve">Monitoreo y evaluación  </w:t>
      </w:r>
    </w:p>
    <w:p w14:paraId="06966F40"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Relevancia:</w:t>
      </w:r>
      <w:r>
        <w:rPr>
          <w:rFonts w:ascii="Arial" w:hAnsi="Arial" w:cs="Arial"/>
          <w:sz w:val="22"/>
          <w:lang w:val="es-PE"/>
        </w:rPr>
        <w:t xml:space="preserve"> Permite conocer si existe o no la necesidad de una respuesta a un determinado problema, es decir, si el problema identificado es realmente un problema que requiera atención. Este tipo de evaluación se utilizó en la etapa de planificación y se utilizará cuando el proceso ya se encuentra en marcha, en la replanificación. </w:t>
      </w:r>
    </w:p>
    <w:p w14:paraId="5436A0A6"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 xml:space="preserve">Avance: </w:t>
      </w:r>
      <w:r>
        <w:rPr>
          <w:rFonts w:ascii="Arial" w:hAnsi="Arial" w:cs="Arial"/>
          <w:sz w:val="22"/>
          <w:lang w:val="es-PE"/>
        </w:rPr>
        <w:t xml:space="preserve">Se refiere a la evaluación de la trayectoria o cumplimiento de las actividades del Planeamiento estratégico, esta evaluación permitirá responder a las siguientes interrogantes: </w:t>
      </w:r>
    </w:p>
    <w:p w14:paraId="4EBDD533"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 xml:space="preserve">¿Son apropiados los recursos humanos, materiales y financieros, y es oportuna su disponibilidad en la cantidad, lugar y tiempo que se requieren para ejecutar el Plan Anual de Trabajo? </w:t>
      </w:r>
    </w:p>
    <w:p w14:paraId="63A8D7A6"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 xml:space="preserve">¿Los productos, en cantidad, calidad y oportunidad que se obtienen actualmente en el Planeamiento estratégico son los que se esperaban? </w:t>
      </w:r>
    </w:p>
    <w:p w14:paraId="5F65D824"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Efectividad:</w:t>
      </w:r>
      <w:r>
        <w:rPr>
          <w:rFonts w:ascii="Arial" w:hAnsi="Arial" w:cs="Arial"/>
          <w:sz w:val="22"/>
          <w:lang w:val="es-PE"/>
        </w:rPr>
        <w:t xml:space="preserve"> Brinda información sobre la relación entre los resultados planificados y los obtenidos, esto nos permitirá responder las siguientes preguntas: </w:t>
      </w:r>
    </w:p>
    <w:p w14:paraId="6121B8F0"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 xml:space="preserve">¿Se cumplió los objetivos establecidos? </w:t>
      </w:r>
    </w:p>
    <w:p w14:paraId="65C0C38D"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 xml:space="preserve">¿Están satisfechos los miembros de la institución con los resultados de las actividades efectuadas? </w:t>
      </w:r>
    </w:p>
    <w:p w14:paraId="2F1AD56F" w14:textId="77777777" w:rsidR="00B57C5B" w:rsidRDefault="0047435B">
      <w:pPr>
        <w:pStyle w:val="Sangradetextonormal"/>
        <w:ind w:left="1080"/>
        <w:jc w:val="both"/>
        <w:rPr>
          <w:rFonts w:ascii="Arial" w:hAnsi="Arial" w:cs="Arial"/>
          <w:sz w:val="22"/>
          <w:lang w:val="es-PE"/>
        </w:rPr>
      </w:pPr>
      <w:r>
        <w:rPr>
          <w:rFonts w:ascii="Arial" w:hAnsi="Arial" w:cs="Arial"/>
          <w:sz w:val="22"/>
          <w:lang w:val="es-PE"/>
        </w:rPr>
        <w:t xml:space="preserve">¿Están satisfechos los usuarios con los resultados alcanzados? </w:t>
      </w:r>
    </w:p>
    <w:p w14:paraId="337ADBAA"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Impacto:</w:t>
      </w:r>
      <w:r>
        <w:rPr>
          <w:rFonts w:ascii="Arial" w:hAnsi="Arial" w:cs="Arial"/>
          <w:sz w:val="22"/>
          <w:lang w:val="es-PE"/>
        </w:rPr>
        <w:t xml:space="preserve"> Establece el resultado logrado con la relación a los objetivos generales o a la meta, generalmente medibles a largo plazo. Se utiliza en la etapa de gerencia y debe servir de insumo para los Planes Anuales de Trabajo, los que podrán determinar la direccionalidad de la institución, en la medida de la importancia que tenga el impacto generado. </w:t>
      </w:r>
    </w:p>
    <w:p w14:paraId="0B49E885"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Eficiencia:</w:t>
      </w:r>
      <w:r>
        <w:rPr>
          <w:rFonts w:ascii="Arial" w:hAnsi="Arial" w:cs="Arial"/>
          <w:sz w:val="22"/>
          <w:lang w:val="es-PE"/>
        </w:rPr>
        <w:t xml:space="preserve"> Permitirá establecer la relación entre los logros obtenidos y los recursos invertidos; esto permitirá racionalizar los recursos, casi siempre escasos, con el fin de obtener un buen producto a menor costo, de manera que permita ampliar, concluir o reducir las actividades del Planeamiento Estratégico. </w:t>
      </w:r>
    </w:p>
    <w:p w14:paraId="2D69EF0A" w14:textId="77777777" w:rsidR="00B57C5B" w:rsidRDefault="00B57C5B">
      <w:pPr>
        <w:pStyle w:val="Sangradetextonormal"/>
        <w:ind w:left="1080"/>
        <w:jc w:val="both"/>
        <w:rPr>
          <w:rFonts w:ascii="Arial" w:hAnsi="Arial" w:cs="Arial"/>
          <w:sz w:val="22"/>
          <w:lang w:val="es-PE"/>
        </w:rPr>
      </w:pPr>
    </w:p>
    <w:p w14:paraId="5404195D"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MONITOREO:</w:t>
      </w:r>
      <w:r>
        <w:rPr>
          <w:rFonts w:ascii="Arial" w:hAnsi="Arial" w:cs="Arial"/>
          <w:sz w:val="22"/>
          <w:lang w:val="es-PE"/>
        </w:rPr>
        <w:t xml:space="preserve"> El Instituto Educación Superior Tecnológico Publico </w:t>
      </w:r>
      <w:r>
        <w:rPr>
          <w:rFonts w:ascii="Arial" w:hAnsi="Arial" w:cs="Arial"/>
          <w:sz w:val="22"/>
        </w:rPr>
        <w:t>Contamana</w:t>
      </w:r>
      <w:r>
        <w:rPr>
          <w:rFonts w:ascii="Arial" w:hAnsi="Arial" w:cs="Arial"/>
          <w:sz w:val="22"/>
          <w:lang w:val="es-PE"/>
        </w:rPr>
        <w:t xml:space="preserve"> tiene previsto hacer el seguimiento y acompañamiento técnico y pedagógico a los responsables de llevar a cabo las actividades planteadas en el plan. </w:t>
      </w:r>
    </w:p>
    <w:p w14:paraId="3C4DF09C" w14:textId="77777777" w:rsidR="00B57C5B" w:rsidRDefault="00B57C5B">
      <w:pPr>
        <w:pStyle w:val="Sangradetextonormal"/>
        <w:ind w:left="1080"/>
        <w:jc w:val="both"/>
        <w:rPr>
          <w:rFonts w:ascii="Arial" w:hAnsi="Arial" w:cs="Arial"/>
          <w:sz w:val="22"/>
          <w:lang w:val="es-PE"/>
        </w:rPr>
      </w:pPr>
    </w:p>
    <w:p w14:paraId="151452C3"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lastRenderedPageBreak/>
        <w:t>LA SUPERVISION:</w:t>
      </w:r>
      <w:r>
        <w:rPr>
          <w:rFonts w:ascii="Arial" w:hAnsi="Arial" w:cs="Arial"/>
          <w:sz w:val="22"/>
          <w:lang w:val="es-PE"/>
        </w:rPr>
        <w:t xml:space="preserve"> La supervisión será continua y estará a cargo del responsable de la parte pedagógica y del encargado de proyectos, se hará en forma opinada e inopinada, ello permitirá identificar los obstáculos que pueden afectar el cumplimiento oportuno de lo programado. Dicha actividad no es para controlar sino para asegurar de que se cumpla lo previsto. </w:t>
      </w:r>
    </w:p>
    <w:p w14:paraId="47B7BE42" w14:textId="77777777" w:rsidR="00B57C5B" w:rsidRDefault="00B57C5B">
      <w:pPr>
        <w:pStyle w:val="Sangradetextonormal"/>
        <w:ind w:left="1080"/>
        <w:jc w:val="both"/>
        <w:rPr>
          <w:rFonts w:ascii="Arial" w:hAnsi="Arial" w:cs="Arial"/>
          <w:sz w:val="22"/>
          <w:lang w:val="es-PE"/>
        </w:rPr>
      </w:pPr>
    </w:p>
    <w:p w14:paraId="6F0AC563" w14:textId="77777777" w:rsidR="00B57C5B" w:rsidRDefault="0047435B">
      <w:pPr>
        <w:pStyle w:val="Sangradetextonormal"/>
        <w:ind w:left="1080"/>
        <w:jc w:val="both"/>
        <w:rPr>
          <w:rFonts w:ascii="Arial" w:hAnsi="Arial" w:cs="Arial"/>
          <w:sz w:val="22"/>
          <w:lang w:val="es-PE"/>
        </w:rPr>
      </w:pPr>
      <w:r>
        <w:rPr>
          <w:rFonts w:ascii="Arial" w:hAnsi="Arial" w:cs="Arial"/>
          <w:b/>
          <w:sz w:val="22"/>
          <w:lang w:val="es-PE"/>
        </w:rPr>
        <w:t xml:space="preserve">LA EVALUACION: </w:t>
      </w:r>
      <w:r>
        <w:rPr>
          <w:rFonts w:ascii="Arial" w:hAnsi="Arial" w:cs="Arial"/>
          <w:sz w:val="22"/>
          <w:lang w:val="es-PE"/>
        </w:rPr>
        <w:t xml:space="preserve">La institución ha previsto que la evaluación será en forma permanente, puesto que por ser una de las fases más importantes del planeamiento, a través de ella se sabe en qué medida se está cumpliendo los objetivos institucionales. Los logros serán evaluados mediante cumplimiento acorde con la misión y objetivos planteados. Los resultados nos permitirán reprogramar oportunamente las actividades del presente año y dejar buenas bases planteadas para la programación del próximo año. </w:t>
      </w:r>
    </w:p>
    <w:p w14:paraId="0B4357E3" w14:textId="77777777" w:rsidR="00B57C5B" w:rsidRDefault="00B57C5B">
      <w:pPr>
        <w:pStyle w:val="Sangradetextonormal"/>
        <w:ind w:left="1080"/>
        <w:rPr>
          <w:rFonts w:ascii="Arial" w:hAnsi="Arial" w:cs="Arial"/>
          <w:sz w:val="22"/>
          <w:lang w:val="es-PE"/>
        </w:rPr>
      </w:pPr>
    </w:p>
    <w:p w14:paraId="318F48C0" w14:textId="77777777" w:rsidR="00B57C5B" w:rsidRDefault="0047435B">
      <w:pPr>
        <w:pStyle w:val="Sangradetextonormal"/>
        <w:ind w:left="1080"/>
        <w:rPr>
          <w:rFonts w:ascii="Arial" w:hAnsi="Arial" w:cs="Arial"/>
          <w:sz w:val="22"/>
          <w:lang w:val="es-PE"/>
        </w:rPr>
      </w:pPr>
      <w:r>
        <w:rPr>
          <w:rFonts w:ascii="Arial" w:hAnsi="Arial" w:cs="Arial"/>
          <w:sz w:val="22"/>
          <w:lang w:val="es-PE"/>
        </w:rPr>
        <w:t>Anexos</w:t>
      </w:r>
    </w:p>
    <w:p w14:paraId="60E6CACF" w14:textId="77777777" w:rsidR="00B57C5B" w:rsidRDefault="0047435B">
      <w:pPr>
        <w:pStyle w:val="Sangradetextonormal"/>
        <w:ind w:left="1080"/>
        <w:rPr>
          <w:rFonts w:ascii="Arial" w:hAnsi="Arial" w:cs="Arial"/>
          <w:sz w:val="22"/>
          <w:lang w:val="es-PE"/>
        </w:rPr>
      </w:pPr>
      <w:r>
        <w:rPr>
          <w:rFonts w:ascii="Arial" w:hAnsi="Arial" w:cs="Arial"/>
          <w:sz w:val="22"/>
          <w:lang w:val="es-PE"/>
        </w:rPr>
        <w:t>Se incluyen fichas, herramientas utilizadas y otros</w:t>
      </w:r>
    </w:p>
    <w:p w14:paraId="10FF57F8" w14:textId="77777777" w:rsidR="00B57C5B" w:rsidRDefault="00B57C5B">
      <w:pPr>
        <w:pStyle w:val="Sangradetextonormal"/>
        <w:ind w:left="0"/>
        <w:rPr>
          <w:rFonts w:ascii="Arial" w:hAnsi="Arial" w:cs="Arial"/>
          <w:sz w:val="22"/>
        </w:rPr>
      </w:pPr>
    </w:p>
    <w:p w14:paraId="2EDE86BB" w14:textId="77777777" w:rsidR="00B57C5B" w:rsidRDefault="0047435B">
      <w:pPr>
        <w:pStyle w:val="Sangradetextonormal"/>
        <w:ind w:left="1080"/>
        <w:rPr>
          <w:rFonts w:ascii="Arial" w:hAnsi="Arial" w:cs="Arial"/>
          <w:b/>
          <w:sz w:val="22"/>
        </w:rPr>
      </w:pPr>
      <w:r>
        <w:rPr>
          <w:rFonts w:ascii="Arial" w:hAnsi="Arial" w:cs="Arial"/>
          <w:b/>
          <w:sz w:val="22"/>
        </w:rPr>
        <w:t xml:space="preserve">Anexo </w:t>
      </w:r>
      <w:proofErr w:type="spellStart"/>
      <w:r>
        <w:rPr>
          <w:rFonts w:ascii="Arial" w:hAnsi="Arial" w:cs="Arial"/>
          <w:b/>
          <w:sz w:val="22"/>
        </w:rPr>
        <w:t>N°</w:t>
      </w:r>
      <w:proofErr w:type="spellEnd"/>
      <w:r>
        <w:rPr>
          <w:rFonts w:ascii="Arial" w:hAnsi="Arial" w:cs="Arial"/>
          <w:b/>
          <w:sz w:val="22"/>
        </w:rPr>
        <w:t xml:space="preserve"> 1: Fichas de Actividades. </w:t>
      </w:r>
    </w:p>
    <w:p w14:paraId="29E39245" w14:textId="77777777" w:rsidR="00B57C5B" w:rsidRDefault="00B57C5B">
      <w:pPr>
        <w:pStyle w:val="Sangradetextonormal"/>
        <w:ind w:left="0"/>
        <w:rPr>
          <w:rFonts w:ascii="Arial" w:hAnsi="Arial" w:cs="Arial"/>
          <w:sz w:val="22"/>
        </w:rPr>
      </w:pPr>
    </w:p>
    <w:p w14:paraId="1A6F2ED8" w14:textId="77777777" w:rsidR="00B57C5B" w:rsidRDefault="0047435B">
      <w:pPr>
        <w:pStyle w:val="Ttulo1"/>
        <w:spacing w:before="60"/>
        <w:rPr>
          <w:rFonts w:cs="Arial"/>
          <w:sz w:val="22"/>
        </w:rPr>
      </w:pPr>
      <w:r>
        <w:rPr>
          <w:rFonts w:cs="Arial"/>
          <w:sz w:val="22"/>
        </w:rPr>
        <w:t>Ficha de actividad 1</w:t>
      </w:r>
    </w:p>
    <w:p w14:paraId="3664DCC7" w14:textId="77777777" w:rsidR="00B57C5B" w:rsidRDefault="00B57C5B">
      <w:pPr>
        <w:rPr>
          <w:rFonts w:ascii="Arial" w:hAnsi="Arial" w:cs="Arial"/>
          <w:sz w:val="22"/>
          <w:lang w:val="es-MX"/>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5BAF4BB2"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6767CA2" w14:textId="77777777" w:rsidR="00B57C5B" w:rsidRDefault="0047435B">
            <w:pPr>
              <w:pStyle w:val="Piedepgina"/>
              <w:tabs>
                <w:tab w:val="clear" w:pos="4419"/>
                <w:tab w:val="clear" w:pos="8838"/>
                <w:tab w:val="left" w:pos="3220"/>
              </w:tabs>
              <w:rPr>
                <w:rFonts w:ascii="Arial" w:hAnsi="Arial" w:cs="Arial"/>
                <w:sz w:val="22"/>
              </w:rPr>
            </w:pPr>
            <w:r>
              <w:rPr>
                <w:rFonts w:ascii="Arial" w:hAnsi="Arial" w:cs="Arial"/>
                <w:b/>
                <w:sz w:val="22"/>
              </w:rPr>
              <w:t xml:space="preserve">1. DENOMINACIÓN:  </w:t>
            </w:r>
            <w:r>
              <w:rPr>
                <w:rFonts w:ascii="Arial" w:hAnsi="Arial" w:cs="Arial"/>
                <w:sz w:val="22"/>
              </w:rPr>
              <w:t>PROCESO DE EXAMEN DE ADMISION 2023</w:t>
            </w:r>
          </w:p>
          <w:p w14:paraId="1A98317D" w14:textId="77777777" w:rsidR="00B57C5B" w:rsidRDefault="00B57C5B">
            <w:pPr>
              <w:pStyle w:val="Piedepgina"/>
              <w:tabs>
                <w:tab w:val="clear" w:pos="4419"/>
                <w:tab w:val="clear" w:pos="8838"/>
                <w:tab w:val="left" w:pos="3220"/>
              </w:tabs>
              <w:rPr>
                <w:rFonts w:ascii="Arial" w:hAnsi="Arial" w:cs="Arial"/>
                <w:b/>
                <w:sz w:val="22"/>
              </w:rPr>
            </w:pPr>
          </w:p>
        </w:tc>
      </w:tr>
      <w:tr w:rsidR="00B57C5B" w14:paraId="3F61D9D1"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EF7C9D9" w14:textId="77777777" w:rsidR="00B57C5B" w:rsidRDefault="0047435B">
            <w:pPr>
              <w:rPr>
                <w:rFonts w:ascii="Arial" w:hAnsi="Arial" w:cs="Arial"/>
                <w:sz w:val="22"/>
              </w:rPr>
            </w:pPr>
            <w:r>
              <w:rPr>
                <w:rFonts w:ascii="Arial" w:hAnsi="Arial" w:cs="Arial"/>
                <w:b/>
                <w:sz w:val="22"/>
              </w:rPr>
              <w:t xml:space="preserve">2. DESCRIPCION: </w:t>
            </w:r>
            <w:r>
              <w:rPr>
                <w:rFonts w:ascii="Arial" w:hAnsi="Arial" w:cs="Arial"/>
                <w:sz w:val="22"/>
              </w:rPr>
              <w:t>Consiste en desarrollar todo el proceso selectivo de admisión para postulantes según el prospecto actualizado con la finalidad de cubrir las plazas vacantes como metas de atención, así como generar recursos económicos.</w:t>
            </w:r>
          </w:p>
          <w:p w14:paraId="33077009" w14:textId="77777777" w:rsidR="00B57C5B" w:rsidRDefault="00B57C5B">
            <w:pPr>
              <w:rPr>
                <w:rFonts w:ascii="Arial" w:hAnsi="Arial" w:cs="Arial"/>
                <w:b/>
                <w:sz w:val="22"/>
              </w:rPr>
            </w:pPr>
          </w:p>
        </w:tc>
      </w:tr>
      <w:tr w:rsidR="00B57C5B" w14:paraId="1D36AACE"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27EE0AE2"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Seleccionar estudiantes con rendimiento estándar para cubrir las plazas vacantes propuestas para el 1er semestre en todas las carreras profesionales</w:t>
            </w:r>
          </w:p>
          <w:p w14:paraId="72243F6A"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73A1B200"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Comisión Central de Admisión</w:t>
            </w:r>
          </w:p>
        </w:tc>
      </w:tr>
      <w:tr w:rsidR="00B57C5B" w14:paraId="71433A4E"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55435D9A" w14:textId="77777777" w:rsidR="00B57C5B" w:rsidRDefault="0047435B">
            <w:pPr>
              <w:rPr>
                <w:rFonts w:ascii="Arial" w:hAnsi="Arial" w:cs="Arial"/>
                <w:sz w:val="22"/>
              </w:rPr>
            </w:pPr>
            <w:r>
              <w:rPr>
                <w:rFonts w:ascii="Arial" w:hAnsi="Arial" w:cs="Arial"/>
                <w:b/>
                <w:sz w:val="22"/>
              </w:rPr>
              <w:t xml:space="preserve">5. META:  </w:t>
            </w:r>
            <w:r>
              <w:rPr>
                <w:rFonts w:ascii="Arial" w:hAnsi="Arial" w:cs="Arial"/>
                <w:b/>
                <w:sz w:val="22"/>
              </w:rPr>
              <w:tab/>
              <w:t xml:space="preserve"> 40</w:t>
            </w:r>
            <w:r>
              <w:rPr>
                <w:rFonts w:ascii="Arial" w:hAnsi="Arial" w:cs="Arial"/>
                <w:sz w:val="22"/>
              </w:rPr>
              <w:t xml:space="preserve"> ingresantes al sistema modular por carreras y locales anexos</w:t>
            </w:r>
          </w:p>
          <w:p w14:paraId="146AC2B3" w14:textId="77777777" w:rsidR="00B57C5B" w:rsidRDefault="0047435B">
            <w:pPr>
              <w:rPr>
                <w:rFonts w:ascii="Arial" w:hAnsi="Arial" w:cs="Arial"/>
                <w:sz w:val="22"/>
              </w:rPr>
            </w:pPr>
            <w:r>
              <w:rPr>
                <w:rFonts w:ascii="Arial" w:hAnsi="Arial" w:cs="Arial"/>
                <w:sz w:val="22"/>
              </w:rPr>
              <w:tab/>
            </w:r>
            <w:r>
              <w:rPr>
                <w:rFonts w:ascii="Arial" w:hAnsi="Arial" w:cs="Arial"/>
                <w:sz w:val="22"/>
              </w:rPr>
              <w:tab/>
              <w:t>960 ingresantes al sistema modular.</w:t>
            </w:r>
          </w:p>
          <w:p w14:paraId="5EBC1A21" w14:textId="77777777" w:rsidR="00B57C5B" w:rsidRDefault="00B57C5B">
            <w:pPr>
              <w:jc w:val="both"/>
              <w:rPr>
                <w:rFonts w:ascii="Arial" w:hAnsi="Arial" w:cs="Arial"/>
                <w:b/>
                <w:sz w:val="22"/>
              </w:rPr>
            </w:pPr>
          </w:p>
        </w:tc>
      </w:tr>
      <w:tr w:rsidR="00B57C5B" w14:paraId="6158F479"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3B20A5C4"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6E842B8A"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5F873714"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747BF31B"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2CA7A99D" w14:textId="77777777" w:rsidR="00B57C5B" w:rsidRDefault="0047435B">
            <w:pPr>
              <w:rPr>
                <w:rFonts w:ascii="Arial" w:hAnsi="Arial" w:cs="Arial"/>
                <w:b/>
                <w:sz w:val="22"/>
              </w:rPr>
            </w:pPr>
            <w:r>
              <w:rPr>
                <w:rFonts w:ascii="Arial" w:hAnsi="Arial" w:cs="Arial"/>
                <w:b/>
                <w:sz w:val="22"/>
              </w:rPr>
              <w:lastRenderedPageBreak/>
              <w:t>T1</w:t>
            </w:r>
          </w:p>
          <w:p w14:paraId="3722B5D7" w14:textId="77777777" w:rsidR="00B57C5B" w:rsidRDefault="00B57C5B">
            <w:pPr>
              <w:rPr>
                <w:rFonts w:ascii="Arial" w:hAnsi="Arial" w:cs="Arial"/>
                <w:b/>
                <w:sz w:val="22"/>
              </w:rPr>
            </w:pPr>
          </w:p>
          <w:p w14:paraId="49A6CFB9" w14:textId="77777777" w:rsidR="00B57C5B" w:rsidRDefault="00B57C5B">
            <w:pPr>
              <w:rPr>
                <w:rFonts w:ascii="Arial" w:hAnsi="Arial" w:cs="Arial"/>
                <w:b/>
                <w:sz w:val="22"/>
              </w:rPr>
            </w:pPr>
          </w:p>
          <w:p w14:paraId="1F7BC526" w14:textId="77777777" w:rsidR="00B57C5B" w:rsidRDefault="0047435B">
            <w:pPr>
              <w:rPr>
                <w:rFonts w:ascii="Arial" w:hAnsi="Arial" w:cs="Arial"/>
                <w:b/>
                <w:sz w:val="22"/>
              </w:rPr>
            </w:pPr>
            <w:r>
              <w:rPr>
                <w:rFonts w:ascii="Arial" w:hAnsi="Arial" w:cs="Arial"/>
                <w:b/>
                <w:sz w:val="22"/>
              </w:rPr>
              <w:t>T2</w:t>
            </w:r>
          </w:p>
          <w:p w14:paraId="6A470D95" w14:textId="77777777" w:rsidR="00B57C5B" w:rsidRDefault="00B57C5B">
            <w:pPr>
              <w:rPr>
                <w:rFonts w:ascii="Arial" w:hAnsi="Arial" w:cs="Arial"/>
                <w:b/>
                <w:sz w:val="22"/>
              </w:rPr>
            </w:pPr>
          </w:p>
          <w:p w14:paraId="42E0F19C" w14:textId="77777777" w:rsidR="00B57C5B" w:rsidRDefault="00B57C5B">
            <w:pPr>
              <w:rPr>
                <w:rFonts w:ascii="Arial" w:hAnsi="Arial" w:cs="Arial"/>
                <w:b/>
                <w:sz w:val="22"/>
              </w:rPr>
            </w:pPr>
          </w:p>
          <w:p w14:paraId="4AA1B767" w14:textId="77777777" w:rsidR="00B57C5B" w:rsidRDefault="0047435B">
            <w:pPr>
              <w:rPr>
                <w:rFonts w:ascii="Arial" w:hAnsi="Arial" w:cs="Arial"/>
                <w:b/>
                <w:sz w:val="22"/>
              </w:rPr>
            </w:pPr>
            <w:r>
              <w:rPr>
                <w:rFonts w:ascii="Arial" w:hAnsi="Arial" w:cs="Arial"/>
                <w:b/>
                <w:sz w:val="22"/>
              </w:rPr>
              <w:t>T3</w:t>
            </w:r>
          </w:p>
          <w:p w14:paraId="3905BA11" w14:textId="77777777" w:rsidR="00B57C5B" w:rsidRDefault="00B57C5B">
            <w:pPr>
              <w:rPr>
                <w:rFonts w:ascii="Arial" w:hAnsi="Arial" w:cs="Arial"/>
                <w:b/>
                <w:sz w:val="22"/>
              </w:rPr>
            </w:pPr>
          </w:p>
          <w:p w14:paraId="2BBFFB3D" w14:textId="77777777" w:rsidR="00B57C5B" w:rsidRDefault="00B57C5B">
            <w:pPr>
              <w:rPr>
                <w:rFonts w:ascii="Arial" w:hAnsi="Arial" w:cs="Arial"/>
                <w:b/>
                <w:sz w:val="22"/>
              </w:rPr>
            </w:pPr>
          </w:p>
          <w:p w14:paraId="7F161D8F" w14:textId="77777777" w:rsidR="00B57C5B" w:rsidRDefault="0047435B">
            <w:pPr>
              <w:rPr>
                <w:rFonts w:ascii="Arial" w:hAnsi="Arial" w:cs="Arial"/>
                <w:b/>
                <w:sz w:val="22"/>
              </w:rPr>
            </w:pPr>
            <w:r>
              <w:rPr>
                <w:rFonts w:ascii="Arial" w:hAnsi="Arial" w:cs="Arial"/>
                <w:b/>
                <w:sz w:val="22"/>
              </w:rPr>
              <w:t>T4</w:t>
            </w:r>
          </w:p>
          <w:p w14:paraId="0E790551" w14:textId="77777777" w:rsidR="00B57C5B" w:rsidRDefault="00B57C5B">
            <w:pPr>
              <w:rPr>
                <w:rFonts w:ascii="Arial" w:hAnsi="Arial" w:cs="Arial"/>
                <w:b/>
                <w:sz w:val="22"/>
              </w:rPr>
            </w:pPr>
          </w:p>
          <w:p w14:paraId="53CDAC65" w14:textId="77777777" w:rsidR="00B57C5B" w:rsidRDefault="00B57C5B">
            <w:pPr>
              <w:rPr>
                <w:rFonts w:ascii="Arial" w:hAnsi="Arial" w:cs="Arial"/>
                <w:b/>
                <w:sz w:val="22"/>
              </w:rPr>
            </w:pPr>
          </w:p>
          <w:p w14:paraId="145B92D5" w14:textId="77777777" w:rsidR="00B57C5B" w:rsidRDefault="0047435B">
            <w:pPr>
              <w:rPr>
                <w:rFonts w:ascii="Arial" w:hAnsi="Arial" w:cs="Arial"/>
                <w:b/>
                <w:sz w:val="22"/>
              </w:rPr>
            </w:pPr>
            <w:r>
              <w:rPr>
                <w:rFonts w:ascii="Arial" w:hAnsi="Arial" w:cs="Arial"/>
                <w:b/>
                <w:sz w:val="22"/>
              </w:rPr>
              <w:t>T5</w:t>
            </w:r>
          </w:p>
          <w:p w14:paraId="181CBDB0" w14:textId="77777777" w:rsidR="00B57C5B" w:rsidRDefault="00B57C5B">
            <w:pPr>
              <w:rPr>
                <w:rFonts w:ascii="Arial" w:hAnsi="Arial" w:cs="Arial"/>
                <w:b/>
                <w:sz w:val="22"/>
              </w:rPr>
            </w:pPr>
          </w:p>
          <w:p w14:paraId="21A5C748" w14:textId="77777777" w:rsidR="00B57C5B" w:rsidRDefault="00B57C5B">
            <w:pPr>
              <w:rPr>
                <w:rFonts w:ascii="Arial" w:hAnsi="Arial" w:cs="Arial"/>
                <w:b/>
                <w:sz w:val="22"/>
              </w:rPr>
            </w:pPr>
          </w:p>
          <w:p w14:paraId="6FDACD6D" w14:textId="77777777" w:rsidR="00B57C5B" w:rsidRDefault="0047435B">
            <w:pPr>
              <w:rPr>
                <w:rFonts w:ascii="Arial" w:hAnsi="Arial" w:cs="Arial"/>
                <w:b/>
                <w:sz w:val="22"/>
              </w:rPr>
            </w:pPr>
            <w:r>
              <w:rPr>
                <w:rFonts w:ascii="Arial" w:hAnsi="Arial" w:cs="Arial"/>
                <w:b/>
                <w:sz w:val="22"/>
              </w:rPr>
              <w:t>T6</w:t>
            </w:r>
          </w:p>
          <w:p w14:paraId="3807B83F" w14:textId="77777777" w:rsidR="00B57C5B" w:rsidRDefault="00B57C5B">
            <w:pPr>
              <w:rPr>
                <w:rFonts w:ascii="Arial" w:hAnsi="Arial" w:cs="Arial"/>
                <w:b/>
                <w:sz w:val="22"/>
              </w:rPr>
            </w:pPr>
          </w:p>
          <w:p w14:paraId="1B342739"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3AD1837C" w14:textId="77777777" w:rsidR="00B57C5B" w:rsidRDefault="0047435B">
            <w:pPr>
              <w:rPr>
                <w:rFonts w:ascii="Arial" w:hAnsi="Arial" w:cs="Arial"/>
                <w:sz w:val="22"/>
              </w:rPr>
            </w:pPr>
            <w:r>
              <w:rPr>
                <w:rFonts w:ascii="Arial" w:hAnsi="Arial" w:cs="Arial"/>
                <w:sz w:val="22"/>
              </w:rPr>
              <w:t>Planificación examen de admisión</w:t>
            </w:r>
          </w:p>
          <w:p w14:paraId="12ADF45B" w14:textId="77777777" w:rsidR="00B57C5B" w:rsidRDefault="00B57C5B">
            <w:pPr>
              <w:rPr>
                <w:rFonts w:ascii="Arial" w:hAnsi="Arial" w:cs="Arial"/>
                <w:b/>
                <w:sz w:val="22"/>
              </w:rPr>
            </w:pPr>
          </w:p>
          <w:p w14:paraId="36840566" w14:textId="77777777" w:rsidR="00B57C5B" w:rsidRDefault="00B57C5B">
            <w:pPr>
              <w:rPr>
                <w:rFonts w:ascii="Arial" w:hAnsi="Arial" w:cs="Arial"/>
                <w:b/>
                <w:sz w:val="22"/>
              </w:rPr>
            </w:pPr>
          </w:p>
          <w:p w14:paraId="01CFF8B1" w14:textId="77777777" w:rsidR="00B57C5B" w:rsidRDefault="0047435B">
            <w:pPr>
              <w:rPr>
                <w:rFonts w:ascii="Arial" w:hAnsi="Arial" w:cs="Arial"/>
                <w:sz w:val="22"/>
              </w:rPr>
            </w:pPr>
            <w:r>
              <w:rPr>
                <w:rFonts w:ascii="Arial" w:hAnsi="Arial" w:cs="Arial"/>
                <w:sz w:val="22"/>
              </w:rPr>
              <w:t>Conformación de las comisiones</w:t>
            </w:r>
          </w:p>
          <w:p w14:paraId="22846197" w14:textId="77777777" w:rsidR="00B57C5B" w:rsidRDefault="00B57C5B">
            <w:pPr>
              <w:rPr>
                <w:rFonts w:ascii="Arial" w:hAnsi="Arial" w:cs="Arial"/>
                <w:sz w:val="22"/>
              </w:rPr>
            </w:pPr>
          </w:p>
          <w:p w14:paraId="4BA095AE" w14:textId="77777777" w:rsidR="00B57C5B" w:rsidRDefault="00B57C5B">
            <w:pPr>
              <w:rPr>
                <w:rFonts w:ascii="Arial" w:hAnsi="Arial" w:cs="Arial"/>
                <w:sz w:val="22"/>
              </w:rPr>
            </w:pPr>
          </w:p>
          <w:p w14:paraId="6A9B0B0D" w14:textId="77777777" w:rsidR="00B57C5B" w:rsidRDefault="0047435B">
            <w:pPr>
              <w:rPr>
                <w:rFonts w:ascii="Arial" w:hAnsi="Arial" w:cs="Arial"/>
                <w:sz w:val="22"/>
              </w:rPr>
            </w:pPr>
            <w:r>
              <w:rPr>
                <w:rFonts w:ascii="Arial" w:hAnsi="Arial" w:cs="Arial"/>
                <w:sz w:val="22"/>
              </w:rPr>
              <w:t>Inscripción de postulantes</w:t>
            </w:r>
          </w:p>
          <w:p w14:paraId="5903DF91" w14:textId="77777777" w:rsidR="00B57C5B" w:rsidRDefault="00B57C5B">
            <w:pPr>
              <w:rPr>
                <w:rFonts w:ascii="Arial" w:hAnsi="Arial" w:cs="Arial"/>
                <w:sz w:val="22"/>
              </w:rPr>
            </w:pPr>
          </w:p>
          <w:p w14:paraId="04A4A275" w14:textId="77777777" w:rsidR="00B57C5B" w:rsidRDefault="00B57C5B">
            <w:pPr>
              <w:rPr>
                <w:rFonts w:ascii="Arial" w:hAnsi="Arial" w:cs="Arial"/>
                <w:sz w:val="22"/>
              </w:rPr>
            </w:pPr>
          </w:p>
          <w:p w14:paraId="3AF921BE" w14:textId="77777777" w:rsidR="00B57C5B" w:rsidRDefault="0047435B">
            <w:pPr>
              <w:rPr>
                <w:rFonts w:ascii="Arial" w:hAnsi="Arial" w:cs="Arial"/>
                <w:sz w:val="22"/>
              </w:rPr>
            </w:pPr>
            <w:r>
              <w:rPr>
                <w:rFonts w:ascii="Arial" w:hAnsi="Arial" w:cs="Arial"/>
                <w:sz w:val="22"/>
              </w:rPr>
              <w:t>Administración de la prueba</w:t>
            </w:r>
          </w:p>
          <w:p w14:paraId="02905B8E" w14:textId="77777777" w:rsidR="00B57C5B" w:rsidRDefault="00B57C5B">
            <w:pPr>
              <w:rPr>
                <w:rFonts w:ascii="Arial" w:hAnsi="Arial" w:cs="Arial"/>
                <w:sz w:val="22"/>
              </w:rPr>
            </w:pPr>
          </w:p>
          <w:p w14:paraId="77150EC7" w14:textId="77777777" w:rsidR="00B57C5B" w:rsidRDefault="00B57C5B">
            <w:pPr>
              <w:rPr>
                <w:rFonts w:ascii="Arial" w:hAnsi="Arial" w:cs="Arial"/>
                <w:sz w:val="22"/>
              </w:rPr>
            </w:pPr>
          </w:p>
          <w:p w14:paraId="7DE4F156" w14:textId="77777777" w:rsidR="00B57C5B" w:rsidRDefault="0047435B">
            <w:pPr>
              <w:rPr>
                <w:rFonts w:ascii="Arial" w:hAnsi="Arial" w:cs="Arial"/>
                <w:sz w:val="22"/>
              </w:rPr>
            </w:pPr>
            <w:r>
              <w:rPr>
                <w:rFonts w:ascii="Arial" w:hAnsi="Arial" w:cs="Arial"/>
                <w:sz w:val="22"/>
              </w:rPr>
              <w:t>Calificación de la prueba</w:t>
            </w:r>
          </w:p>
          <w:p w14:paraId="530B698D" w14:textId="77777777" w:rsidR="00B57C5B" w:rsidRDefault="00B57C5B">
            <w:pPr>
              <w:rPr>
                <w:rFonts w:ascii="Arial" w:hAnsi="Arial" w:cs="Arial"/>
                <w:sz w:val="22"/>
              </w:rPr>
            </w:pPr>
          </w:p>
          <w:p w14:paraId="77DD230E" w14:textId="77777777" w:rsidR="00B57C5B" w:rsidRDefault="00B57C5B">
            <w:pPr>
              <w:rPr>
                <w:rFonts w:ascii="Arial" w:hAnsi="Arial" w:cs="Arial"/>
                <w:sz w:val="22"/>
              </w:rPr>
            </w:pPr>
          </w:p>
          <w:p w14:paraId="7996D24F" w14:textId="77777777" w:rsidR="00B57C5B" w:rsidRDefault="0047435B">
            <w:pPr>
              <w:rPr>
                <w:rFonts w:ascii="Arial" w:hAnsi="Arial" w:cs="Arial"/>
                <w:sz w:val="22"/>
              </w:rPr>
            </w:pPr>
            <w:r>
              <w:rPr>
                <w:rFonts w:ascii="Arial" w:hAnsi="Arial" w:cs="Arial"/>
                <w:sz w:val="22"/>
              </w:rPr>
              <w:t>Evaluación del proceso</w:t>
            </w:r>
          </w:p>
          <w:p w14:paraId="2A0F1537"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1FADA3D8" w14:textId="77777777" w:rsidR="00B57C5B" w:rsidRDefault="0047435B">
            <w:pPr>
              <w:rPr>
                <w:rFonts w:ascii="Arial" w:hAnsi="Arial" w:cs="Arial"/>
                <w:sz w:val="22"/>
              </w:rPr>
            </w:pPr>
            <w:r>
              <w:rPr>
                <w:rFonts w:ascii="Arial" w:hAnsi="Arial" w:cs="Arial"/>
                <w:sz w:val="22"/>
              </w:rPr>
              <w:t>Dirección y equipo de gobierno</w:t>
            </w:r>
          </w:p>
          <w:p w14:paraId="6373462C" w14:textId="77777777" w:rsidR="00B57C5B" w:rsidRDefault="00B57C5B">
            <w:pPr>
              <w:rPr>
                <w:rFonts w:ascii="Arial" w:hAnsi="Arial" w:cs="Arial"/>
                <w:sz w:val="22"/>
              </w:rPr>
            </w:pPr>
          </w:p>
          <w:p w14:paraId="5857E25F" w14:textId="77777777" w:rsidR="00B57C5B" w:rsidRDefault="00B57C5B">
            <w:pPr>
              <w:rPr>
                <w:rFonts w:ascii="Arial" w:hAnsi="Arial" w:cs="Arial"/>
                <w:sz w:val="22"/>
              </w:rPr>
            </w:pPr>
          </w:p>
          <w:p w14:paraId="3E942EED" w14:textId="77777777" w:rsidR="00B57C5B" w:rsidRDefault="0047435B">
            <w:pPr>
              <w:rPr>
                <w:rFonts w:ascii="Arial" w:hAnsi="Arial" w:cs="Arial"/>
                <w:sz w:val="22"/>
              </w:rPr>
            </w:pPr>
            <w:r>
              <w:rPr>
                <w:rFonts w:ascii="Arial" w:hAnsi="Arial" w:cs="Arial"/>
                <w:sz w:val="22"/>
              </w:rPr>
              <w:t>Dirección y equipo de gobierno</w:t>
            </w:r>
          </w:p>
          <w:p w14:paraId="55D920D3" w14:textId="77777777" w:rsidR="00B57C5B" w:rsidRDefault="00B57C5B">
            <w:pPr>
              <w:rPr>
                <w:rFonts w:ascii="Arial" w:hAnsi="Arial" w:cs="Arial"/>
                <w:sz w:val="22"/>
              </w:rPr>
            </w:pPr>
          </w:p>
          <w:p w14:paraId="05CD199F" w14:textId="77777777" w:rsidR="00B57C5B" w:rsidRDefault="00B57C5B">
            <w:pPr>
              <w:rPr>
                <w:rFonts w:ascii="Arial" w:hAnsi="Arial" w:cs="Arial"/>
                <w:sz w:val="22"/>
              </w:rPr>
            </w:pPr>
          </w:p>
          <w:p w14:paraId="285C8982" w14:textId="77777777" w:rsidR="00B57C5B" w:rsidRDefault="0047435B">
            <w:pPr>
              <w:rPr>
                <w:rFonts w:ascii="Arial" w:hAnsi="Arial" w:cs="Arial"/>
                <w:sz w:val="22"/>
              </w:rPr>
            </w:pPr>
            <w:r>
              <w:rPr>
                <w:rFonts w:ascii="Arial" w:hAnsi="Arial" w:cs="Arial"/>
                <w:sz w:val="22"/>
              </w:rPr>
              <w:t>Comisión Central</w:t>
            </w:r>
          </w:p>
          <w:p w14:paraId="0114022B" w14:textId="77777777" w:rsidR="00B57C5B" w:rsidRDefault="00B57C5B">
            <w:pPr>
              <w:rPr>
                <w:rFonts w:ascii="Arial" w:hAnsi="Arial" w:cs="Arial"/>
                <w:sz w:val="22"/>
              </w:rPr>
            </w:pPr>
          </w:p>
          <w:p w14:paraId="77A3D919" w14:textId="77777777" w:rsidR="00B57C5B" w:rsidRDefault="00B57C5B">
            <w:pPr>
              <w:rPr>
                <w:rFonts w:ascii="Arial" w:hAnsi="Arial" w:cs="Arial"/>
                <w:sz w:val="22"/>
              </w:rPr>
            </w:pPr>
          </w:p>
          <w:p w14:paraId="63CC9E19" w14:textId="77777777" w:rsidR="00B57C5B" w:rsidRDefault="0047435B">
            <w:pPr>
              <w:rPr>
                <w:rFonts w:ascii="Arial" w:hAnsi="Arial" w:cs="Arial"/>
                <w:sz w:val="22"/>
              </w:rPr>
            </w:pPr>
            <w:r>
              <w:rPr>
                <w:rFonts w:ascii="Arial" w:hAnsi="Arial" w:cs="Arial"/>
                <w:sz w:val="22"/>
              </w:rPr>
              <w:t>Comisión central</w:t>
            </w:r>
          </w:p>
          <w:p w14:paraId="3BDA20CA" w14:textId="77777777" w:rsidR="00B57C5B" w:rsidRDefault="00B57C5B">
            <w:pPr>
              <w:rPr>
                <w:rFonts w:ascii="Arial" w:hAnsi="Arial" w:cs="Arial"/>
                <w:sz w:val="22"/>
              </w:rPr>
            </w:pPr>
          </w:p>
          <w:p w14:paraId="3A28BAF4" w14:textId="77777777" w:rsidR="00B57C5B" w:rsidRDefault="00B57C5B">
            <w:pPr>
              <w:rPr>
                <w:rFonts w:ascii="Arial" w:hAnsi="Arial" w:cs="Arial"/>
                <w:sz w:val="22"/>
              </w:rPr>
            </w:pPr>
          </w:p>
          <w:p w14:paraId="4798E6C0" w14:textId="77777777" w:rsidR="00B57C5B" w:rsidRDefault="0047435B">
            <w:pPr>
              <w:rPr>
                <w:rFonts w:ascii="Arial" w:hAnsi="Arial" w:cs="Arial"/>
                <w:sz w:val="22"/>
              </w:rPr>
            </w:pPr>
            <w:r>
              <w:rPr>
                <w:rFonts w:ascii="Arial" w:hAnsi="Arial" w:cs="Arial"/>
                <w:sz w:val="22"/>
              </w:rPr>
              <w:t>Comisión Central</w:t>
            </w:r>
          </w:p>
          <w:p w14:paraId="4FD931DC" w14:textId="77777777" w:rsidR="00B57C5B" w:rsidRDefault="00B57C5B">
            <w:pPr>
              <w:rPr>
                <w:rFonts w:ascii="Arial" w:hAnsi="Arial" w:cs="Arial"/>
                <w:sz w:val="22"/>
              </w:rPr>
            </w:pPr>
          </w:p>
          <w:p w14:paraId="5A5AA428" w14:textId="77777777" w:rsidR="00B57C5B" w:rsidRDefault="00B57C5B">
            <w:pPr>
              <w:rPr>
                <w:rFonts w:ascii="Arial" w:hAnsi="Arial" w:cs="Arial"/>
                <w:sz w:val="22"/>
              </w:rPr>
            </w:pPr>
          </w:p>
          <w:p w14:paraId="62586733" w14:textId="77777777" w:rsidR="00B57C5B" w:rsidRDefault="0047435B">
            <w:pPr>
              <w:rPr>
                <w:rFonts w:ascii="Arial" w:hAnsi="Arial" w:cs="Arial"/>
                <w:sz w:val="22"/>
              </w:rPr>
            </w:pPr>
            <w:r>
              <w:rPr>
                <w:rFonts w:ascii="Arial" w:hAnsi="Arial" w:cs="Arial"/>
                <w:sz w:val="22"/>
              </w:rPr>
              <w:t>Dirección y equipo de gobierno</w:t>
            </w:r>
          </w:p>
        </w:tc>
      </w:tr>
      <w:tr w:rsidR="00B57C5B" w14:paraId="394CF377"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22A3C02" w14:textId="77777777" w:rsidR="00B57C5B" w:rsidRDefault="0047435B">
            <w:pPr>
              <w:rPr>
                <w:rFonts w:ascii="Arial" w:hAnsi="Arial" w:cs="Arial"/>
                <w:b/>
                <w:sz w:val="22"/>
              </w:rPr>
            </w:pPr>
            <w:r>
              <w:rPr>
                <w:rFonts w:ascii="Arial" w:hAnsi="Arial" w:cs="Arial"/>
                <w:b/>
                <w:sz w:val="22"/>
              </w:rPr>
              <w:t>6. CRONOGRAMA DE EJECUCION:</w:t>
            </w:r>
          </w:p>
        </w:tc>
      </w:tr>
      <w:tr w:rsidR="00B57C5B" w14:paraId="39C65696"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5824F4CB"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1CD00469"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734602DD"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5FE8C681"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00142433"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1FBD6A22"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409D5745"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6F29CD07"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31AB7304"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19682278"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4AFF0A0B"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35312788" w14:textId="77777777" w:rsidR="00B57C5B" w:rsidRDefault="0047435B">
            <w:pPr>
              <w:jc w:val="center"/>
              <w:rPr>
                <w:rFonts w:ascii="Arial" w:hAnsi="Arial" w:cs="Arial"/>
                <w:b/>
                <w:sz w:val="22"/>
              </w:rPr>
            </w:pPr>
            <w:r>
              <w:rPr>
                <w:rFonts w:ascii="Arial" w:hAnsi="Arial" w:cs="Arial"/>
                <w:b/>
                <w:sz w:val="22"/>
              </w:rPr>
              <w:t>DIC</w:t>
            </w:r>
          </w:p>
        </w:tc>
      </w:tr>
      <w:tr w:rsidR="00B57C5B" w14:paraId="6C8AC295"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08F48B97" w14:textId="77777777" w:rsidR="00B57C5B" w:rsidRDefault="00B57C5B">
            <w:pPr>
              <w:rPr>
                <w:rFonts w:ascii="Arial" w:hAnsi="Arial" w:cs="Arial"/>
                <w:b/>
                <w:sz w:val="22"/>
              </w:rPr>
            </w:pPr>
          </w:p>
          <w:p w14:paraId="289BE431"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F8DF873"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04814D0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6F744208"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5A1613DB"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C04A89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9C3FE71"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6F053C98"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36F283B0"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10B2C325"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1312" behindDoc="0" locked="0" layoutInCell="1" allowOverlap="1" wp14:anchorId="596F609A" wp14:editId="20D9D295">
                      <wp:simplePos x="0" y="0"/>
                      <wp:positionH relativeFrom="column">
                        <wp:posOffset>991870</wp:posOffset>
                      </wp:positionH>
                      <wp:positionV relativeFrom="paragraph">
                        <wp:posOffset>97790</wp:posOffset>
                      </wp:positionV>
                      <wp:extent cx="485775" cy="104775"/>
                      <wp:effectExtent l="0" t="0" r="28575" b="28575"/>
                      <wp:wrapNone/>
                      <wp:docPr id="14" name=" 4"/>
                      <wp:cNvGraphicFramePr/>
                      <a:graphic xmlns:a="http://schemas.openxmlformats.org/drawingml/2006/main">
                        <a:graphicData uri="http://schemas.microsoft.com/office/word/2010/wordprocessingShape">
                          <wps:wsp>
                            <wps:cNvSpPr/>
                            <wps:spPr bwMode="auto">
                              <a:xfrm>
                                <a:off x="0" y="0"/>
                                <a:ext cx="485775" cy="10477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4" o:spid="_x0000_s1026" o:spt="1" style="position:absolute;left:0pt;margin-left:78.1pt;margin-top:7.7pt;height:8.25pt;width:38.25pt;z-index:251661312;mso-width-relative:page;mso-height-relative:page;" fillcolor="#0000FF" filled="t" stroked="t" coordsize="21600,21600" o:gfxdata="UEsDBAoAAAAAAIdO4kAAAAAAAAAAAAAAAAAEAAAAZHJzL1BLAwQUAAAACACHTuJAlq4x89gAAAAJ&#10;AQAADwAAAGRycy9kb3ducmV2LnhtbE2PTUvEMBCG74L/IYzgzU3a1brWpgsreBAUcXVBb9Mm2xST&#10;SWiyH/57sye9zcs8vPNMszw6y/Z6iqMnCcVMANPUezXSIOHj/fFqASwmJIXWk5bwoyMs2/OzBmvl&#10;D/Sm9+s0sFxCsUYJJqVQcx57ox3GmQ+a8m7rJ4cpx2ngasJDLneWl0JU3OFI+YLBoB+M7r/XOydh&#10;87LyIthPXFGIncHXr2r7/CTl5UUh7oElfUx/MJz0szq02anzO1KR2ZxvqjKjp+EaWAbKeXkLrJMw&#10;L+6Atw3//0H7C1BLAwQUAAAACACHTuJA5TwNqQgCAAA5BAAADgAAAGRycy9lMm9Eb2MueG1srVPb&#10;jtowEH2v1H+w/F6SoFDYiLCqFlFV6mWlbT/AOA6x5FvHhkC/vmMnsEBf9qE8RDOZ4cycMyfLx6NW&#10;5CDAS2tqWkxySoThtpFmV9NfPzcfFpT4wEzDlDWipifh6ePq/btl7yoxtZ1VjQCCIMZXvatpF4Kr&#10;sszzTmjmJ9YJg8XWgmYBU9hlDbAe0bXKpnn+MestNA4sF97j2/VQpCMivAXQtq3kYm35XgsTBlQQ&#10;igWk5DvpPF2lbdtW8PCjbb0IRNUUmYb0xCEYb+MzWy1ZtQPmOsnHFdhbVrjjpJk0OPQCtWaBkT3I&#10;f6C05GC9bcOEW50NRJIiyKLI77R56ZgTiQtK7d1FdP//YPn3wzMQ2aATSkoM03hxUkZZeucrrL64&#10;ZxgzjyHZ9t9sg01sH2xifGxBR+bIhRyTsKeLsOIYCMeX5WI2n88o4Vgq8jLGiJmx6vxnBz58FlaT&#10;GNQU8G4JnB2++jC0nlviLG+VbDZSqZTAbvukgBxYvDH+NpsR/aZNGdLX9GE2nSXkm5q/h8iTM3DB&#10;mzYtA1pfSV3TRRx0blIGyUS9okKDclvbnFAtsIPj8HvDoLPwh5Ie3VZT/3vPQFCivhg850NRltGe&#10;KSln8ykmcF3ZXleY4QhV00DJED6FwdJ7B3LX4aQicTT2E16plUnBuN+w1bgsOirdYHR/tOx1nrpe&#10;v/jV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uMfPYAAAACQEAAA8AAAAAAAAAAQAgAAAAIgAA&#10;AGRycy9kb3ducmV2LnhtbFBLAQIUABQAAAAIAIdO4kDlPA2pCAIAADkEAAAOAAAAAAAAAAEAIAAA&#10;ACcBAABkcnMvZTJvRG9jLnhtbFBLBQYAAAAABgAGAFkBAAChBQAAAAA=&#10;">
                      <v:fill on="t" focussize="0,0"/>
                      <v:stroke color="#000000" miterlimit="8" joinstyle="miter"/>
                      <v:imagedata o:title=""/>
                      <o:lock v:ext="edit" aspectratio="f"/>
                    </v:rect>
                  </w:pict>
                </mc:Fallback>
              </mc:AlternateContent>
            </w:r>
          </w:p>
        </w:tc>
        <w:tc>
          <w:tcPr>
            <w:tcW w:w="832" w:type="dxa"/>
            <w:gridSpan w:val="2"/>
            <w:tcBorders>
              <w:top w:val="single" w:sz="4" w:space="0" w:color="auto"/>
              <w:left w:val="single" w:sz="4" w:space="0" w:color="auto"/>
              <w:bottom w:val="single" w:sz="4" w:space="0" w:color="auto"/>
              <w:right w:val="single" w:sz="4" w:space="0" w:color="auto"/>
            </w:tcBorders>
          </w:tcPr>
          <w:p w14:paraId="34F50B81"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7C71C05" w14:textId="77777777" w:rsidR="00B57C5B" w:rsidRDefault="00B57C5B">
            <w:pPr>
              <w:rPr>
                <w:rFonts w:ascii="Arial" w:hAnsi="Arial" w:cs="Arial"/>
                <w:b/>
                <w:sz w:val="22"/>
              </w:rPr>
            </w:pPr>
          </w:p>
        </w:tc>
      </w:tr>
      <w:tr w:rsidR="00B57C5B" w14:paraId="19C7D057"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257B502" w14:textId="77777777" w:rsidR="00B57C5B" w:rsidRDefault="0047435B">
            <w:pPr>
              <w:rPr>
                <w:rFonts w:ascii="Arial" w:hAnsi="Arial" w:cs="Arial"/>
                <w:b/>
                <w:sz w:val="22"/>
              </w:rPr>
            </w:pPr>
            <w:r>
              <w:rPr>
                <w:rFonts w:ascii="Arial" w:hAnsi="Arial" w:cs="Arial"/>
                <w:b/>
                <w:sz w:val="22"/>
              </w:rPr>
              <w:t>7. PRESUPUESTO</w:t>
            </w:r>
          </w:p>
        </w:tc>
      </w:tr>
      <w:tr w:rsidR="00B57C5B" w14:paraId="668EE6B0"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21905F71"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3AAA309E"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2E17EA93" w14:textId="77777777" w:rsidR="00B57C5B" w:rsidRDefault="0047435B">
            <w:pPr>
              <w:jc w:val="center"/>
              <w:rPr>
                <w:rFonts w:ascii="Arial" w:hAnsi="Arial" w:cs="Arial"/>
                <w:b/>
                <w:sz w:val="22"/>
              </w:rPr>
            </w:pPr>
            <w:r>
              <w:rPr>
                <w:rFonts w:ascii="Arial" w:hAnsi="Arial" w:cs="Arial"/>
                <w:b/>
                <w:sz w:val="22"/>
              </w:rPr>
              <w:t>EGRESOS</w:t>
            </w:r>
          </w:p>
        </w:tc>
      </w:tr>
      <w:tr w:rsidR="00B57C5B" w14:paraId="7965F0AA"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1334CD40" w14:textId="77777777" w:rsidR="00B57C5B" w:rsidRDefault="0047435B">
            <w:pPr>
              <w:rPr>
                <w:rFonts w:ascii="Arial" w:hAnsi="Arial" w:cs="Arial"/>
                <w:sz w:val="22"/>
              </w:rPr>
            </w:pPr>
            <w:r>
              <w:rPr>
                <w:rFonts w:ascii="Arial" w:hAnsi="Arial" w:cs="Arial"/>
                <w:sz w:val="22"/>
              </w:rPr>
              <w:t>Inscripción de 350 postulantes</w:t>
            </w:r>
          </w:p>
          <w:p w14:paraId="6BB2C586" w14:textId="77777777" w:rsidR="00B57C5B" w:rsidRDefault="0047435B">
            <w:pPr>
              <w:rPr>
                <w:rFonts w:ascii="Arial" w:hAnsi="Arial" w:cs="Arial"/>
                <w:sz w:val="22"/>
              </w:rPr>
            </w:pPr>
            <w:r>
              <w:rPr>
                <w:rFonts w:ascii="Arial" w:hAnsi="Arial" w:cs="Arial"/>
                <w:sz w:val="22"/>
              </w:rPr>
              <w:t>Gastos del proceso</w:t>
            </w:r>
          </w:p>
          <w:p w14:paraId="44508523" w14:textId="77777777" w:rsidR="00B57C5B" w:rsidRDefault="00B57C5B">
            <w:pPr>
              <w:rPr>
                <w:rFonts w:ascii="Arial" w:hAnsi="Arial" w:cs="Arial"/>
                <w:b/>
                <w:sz w:val="22"/>
              </w:rPr>
            </w:pPr>
          </w:p>
          <w:p w14:paraId="60107970" w14:textId="77777777" w:rsidR="00B57C5B" w:rsidRDefault="00B57C5B">
            <w:pPr>
              <w:rPr>
                <w:rFonts w:ascii="Arial" w:hAnsi="Arial" w:cs="Arial"/>
                <w:b/>
                <w:sz w:val="22"/>
              </w:rPr>
            </w:pPr>
          </w:p>
          <w:p w14:paraId="730FA2D7" w14:textId="77777777" w:rsidR="00B57C5B" w:rsidRDefault="00B57C5B">
            <w:pPr>
              <w:rPr>
                <w:rFonts w:ascii="Arial" w:hAnsi="Arial" w:cs="Arial"/>
                <w:b/>
                <w:sz w:val="22"/>
              </w:rPr>
            </w:pPr>
          </w:p>
          <w:p w14:paraId="39E6F430" w14:textId="77777777" w:rsidR="00B57C5B" w:rsidRDefault="00B57C5B">
            <w:pPr>
              <w:rPr>
                <w:rFonts w:ascii="Arial" w:hAnsi="Arial" w:cs="Arial"/>
                <w:b/>
                <w:sz w:val="22"/>
              </w:rPr>
            </w:pPr>
          </w:p>
          <w:p w14:paraId="6C32A66F" w14:textId="77777777" w:rsidR="00B57C5B" w:rsidRDefault="00B57C5B">
            <w:pPr>
              <w:rPr>
                <w:rFonts w:ascii="Arial" w:hAnsi="Arial" w:cs="Arial"/>
                <w:b/>
                <w:sz w:val="22"/>
              </w:rPr>
            </w:pPr>
          </w:p>
          <w:p w14:paraId="6E27D7B9" w14:textId="77777777" w:rsidR="00B57C5B" w:rsidRDefault="00B57C5B">
            <w:pPr>
              <w:rPr>
                <w:rFonts w:ascii="Arial" w:hAnsi="Arial" w:cs="Arial"/>
                <w:b/>
                <w:sz w:val="22"/>
              </w:rPr>
            </w:pPr>
          </w:p>
          <w:p w14:paraId="098BC786" w14:textId="77777777" w:rsidR="00B57C5B" w:rsidRDefault="00B57C5B">
            <w:pPr>
              <w:rPr>
                <w:rFonts w:ascii="Arial" w:hAnsi="Arial" w:cs="Arial"/>
                <w:b/>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52722822" w14:textId="77777777" w:rsidR="00B57C5B" w:rsidRDefault="0047435B">
            <w:pPr>
              <w:jc w:val="right"/>
              <w:rPr>
                <w:rFonts w:ascii="Arial" w:hAnsi="Arial" w:cs="Arial"/>
                <w:b/>
                <w:sz w:val="22"/>
              </w:rPr>
            </w:pPr>
            <w:r>
              <w:rPr>
                <w:rFonts w:ascii="Arial" w:hAnsi="Arial" w:cs="Arial"/>
                <w:b/>
                <w:sz w:val="22"/>
              </w:rPr>
              <w:t>42,000.00</w:t>
            </w:r>
          </w:p>
        </w:tc>
        <w:tc>
          <w:tcPr>
            <w:tcW w:w="1501" w:type="dxa"/>
            <w:gridSpan w:val="2"/>
            <w:tcBorders>
              <w:top w:val="single" w:sz="4" w:space="0" w:color="auto"/>
              <w:left w:val="single" w:sz="4" w:space="0" w:color="auto"/>
              <w:bottom w:val="single" w:sz="4" w:space="0" w:color="auto"/>
              <w:right w:val="single" w:sz="4" w:space="0" w:color="auto"/>
            </w:tcBorders>
          </w:tcPr>
          <w:p w14:paraId="007A92FF" w14:textId="77777777" w:rsidR="00B57C5B" w:rsidRDefault="0047435B">
            <w:pPr>
              <w:jc w:val="right"/>
              <w:rPr>
                <w:rFonts w:ascii="Arial" w:hAnsi="Arial" w:cs="Arial"/>
                <w:b/>
                <w:sz w:val="22"/>
              </w:rPr>
            </w:pPr>
            <w:r>
              <w:rPr>
                <w:rFonts w:ascii="Arial" w:hAnsi="Arial" w:cs="Arial"/>
                <w:b/>
                <w:sz w:val="22"/>
              </w:rPr>
              <w:t>8,000.00</w:t>
            </w:r>
          </w:p>
        </w:tc>
      </w:tr>
      <w:tr w:rsidR="00B57C5B" w14:paraId="315D4590"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56CE9428"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4E16A536" w14:textId="77777777" w:rsidR="00B57C5B" w:rsidRDefault="0047435B">
            <w:pPr>
              <w:jc w:val="right"/>
              <w:rPr>
                <w:rFonts w:ascii="Arial" w:hAnsi="Arial" w:cs="Arial"/>
                <w:b/>
                <w:sz w:val="22"/>
              </w:rPr>
            </w:pPr>
            <w:r>
              <w:rPr>
                <w:rFonts w:ascii="Arial" w:hAnsi="Arial" w:cs="Arial"/>
                <w:b/>
                <w:sz w:val="22"/>
              </w:rPr>
              <w:t>42,000.00</w:t>
            </w:r>
          </w:p>
        </w:tc>
        <w:tc>
          <w:tcPr>
            <w:tcW w:w="1501" w:type="dxa"/>
            <w:gridSpan w:val="2"/>
            <w:tcBorders>
              <w:top w:val="single" w:sz="4" w:space="0" w:color="auto"/>
              <w:left w:val="single" w:sz="4" w:space="0" w:color="auto"/>
              <w:bottom w:val="single" w:sz="4" w:space="0" w:color="auto"/>
              <w:right w:val="single" w:sz="4" w:space="0" w:color="auto"/>
            </w:tcBorders>
          </w:tcPr>
          <w:p w14:paraId="55CCEAEC" w14:textId="77777777" w:rsidR="00B57C5B" w:rsidRDefault="0047435B">
            <w:pPr>
              <w:jc w:val="right"/>
              <w:rPr>
                <w:rFonts w:ascii="Arial" w:hAnsi="Arial" w:cs="Arial"/>
                <w:b/>
                <w:sz w:val="22"/>
              </w:rPr>
            </w:pPr>
            <w:r>
              <w:rPr>
                <w:rFonts w:ascii="Arial" w:hAnsi="Arial" w:cs="Arial"/>
                <w:b/>
                <w:sz w:val="22"/>
              </w:rPr>
              <w:t>8,000.00</w:t>
            </w:r>
          </w:p>
        </w:tc>
      </w:tr>
      <w:tr w:rsidR="00B57C5B" w14:paraId="09D553EB"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62427961"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2B3776CD" w14:textId="77777777" w:rsidR="00B57C5B" w:rsidRDefault="0047435B">
            <w:pPr>
              <w:jc w:val="right"/>
              <w:rPr>
                <w:rFonts w:ascii="Arial" w:hAnsi="Arial" w:cs="Arial"/>
                <w:b/>
                <w:sz w:val="22"/>
              </w:rPr>
            </w:pPr>
            <w:r>
              <w:rPr>
                <w:rFonts w:ascii="Arial" w:hAnsi="Arial" w:cs="Arial"/>
                <w:b/>
                <w:sz w:val="22"/>
              </w:rPr>
              <w:t>34,000,00</w:t>
            </w:r>
          </w:p>
        </w:tc>
      </w:tr>
    </w:tbl>
    <w:p w14:paraId="58010FBF" w14:textId="77777777" w:rsidR="00B57C5B" w:rsidRDefault="00B57C5B">
      <w:pPr>
        <w:rPr>
          <w:rFonts w:ascii="Arial" w:hAnsi="Arial" w:cs="Arial"/>
          <w:sz w:val="22"/>
        </w:rPr>
      </w:pPr>
    </w:p>
    <w:p w14:paraId="3BC60720" w14:textId="77777777" w:rsidR="00B57C5B" w:rsidRDefault="00B57C5B">
      <w:pPr>
        <w:rPr>
          <w:rFonts w:ascii="Arial" w:hAnsi="Arial" w:cs="Arial"/>
          <w:sz w:val="22"/>
        </w:rPr>
      </w:pPr>
    </w:p>
    <w:p w14:paraId="370C3051" w14:textId="77777777" w:rsidR="00B57C5B" w:rsidRDefault="0047435B">
      <w:pPr>
        <w:pStyle w:val="Ttulo1"/>
        <w:spacing w:before="60"/>
        <w:rPr>
          <w:rFonts w:cs="Arial"/>
          <w:sz w:val="22"/>
        </w:rPr>
      </w:pPr>
      <w:r>
        <w:rPr>
          <w:rFonts w:cs="Arial"/>
          <w:sz w:val="22"/>
        </w:rPr>
        <w:t>Ficha de actividad 2</w:t>
      </w:r>
    </w:p>
    <w:p w14:paraId="69A65729"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5DE6121C"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D6AA187" w14:textId="77777777" w:rsidR="00B57C5B" w:rsidRDefault="0047435B">
            <w:pPr>
              <w:pStyle w:val="Piedepgina"/>
              <w:tabs>
                <w:tab w:val="clear" w:pos="4419"/>
                <w:tab w:val="clear" w:pos="8838"/>
                <w:tab w:val="left" w:pos="3220"/>
              </w:tabs>
              <w:rPr>
                <w:rFonts w:ascii="Arial" w:hAnsi="Arial" w:cs="Arial"/>
                <w:sz w:val="22"/>
              </w:rPr>
            </w:pPr>
            <w:r>
              <w:rPr>
                <w:rFonts w:ascii="Arial" w:hAnsi="Arial" w:cs="Arial"/>
                <w:b/>
                <w:sz w:val="22"/>
              </w:rPr>
              <w:t xml:space="preserve">1. DENOMINACIÓN: </w:t>
            </w:r>
            <w:r>
              <w:rPr>
                <w:rFonts w:ascii="Arial" w:hAnsi="Arial" w:cs="Arial"/>
                <w:sz w:val="22"/>
              </w:rPr>
              <w:t xml:space="preserve">PROCESO DE MATRICULA 2022 </w:t>
            </w:r>
          </w:p>
          <w:p w14:paraId="6EC38584" w14:textId="77777777" w:rsidR="00B57C5B" w:rsidRDefault="00B57C5B">
            <w:pPr>
              <w:pStyle w:val="Piedepgina"/>
              <w:tabs>
                <w:tab w:val="clear" w:pos="4419"/>
                <w:tab w:val="clear" w:pos="8838"/>
                <w:tab w:val="left" w:pos="3220"/>
              </w:tabs>
              <w:rPr>
                <w:rFonts w:ascii="Arial" w:hAnsi="Arial" w:cs="Arial"/>
                <w:b/>
                <w:sz w:val="22"/>
              </w:rPr>
            </w:pPr>
          </w:p>
        </w:tc>
      </w:tr>
      <w:tr w:rsidR="00B57C5B" w14:paraId="7821C511"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E51B16F"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 xml:space="preserve">Consiste en desarrollar el proceso de </w:t>
            </w:r>
            <w:proofErr w:type="spellStart"/>
            <w:r>
              <w:rPr>
                <w:rFonts w:ascii="Arial" w:hAnsi="Arial" w:cs="Arial"/>
                <w:sz w:val="22"/>
              </w:rPr>
              <w:t>matriculas</w:t>
            </w:r>
            <w:proofErr w:type="spellEnd"/>
            <w:r>
              <w:rPr>
                <w:rFonts w:ascii="Arial" w:hAnsi="Arial" w:cs="Arial"/>
                <w:sz w:val="22"/>
              </w:rPr>
              <w:t xml:space="preserve"> de los ingresantes y los estudiantes regulares en los diferentes semestres y carreras profesionales para el desarrollo de las actividades académicas del 20</w:t>
            </w:r>
            <w:r>
              <w:rPr>
                <w:rFonts w:ascii="Arial" w:hAnsi="Arial" w:cs="Arial"/>
                <w:sz w:val="22"/>
                <w:lang w:val="es-MX"/>
              </w:rPr>
              <w:t>22</w:t>
            </w:r>
            <w:r>
              <w:rPr>
                <w:rFonts w:ascii="Arial" w:hAnsi="Arial" w:cs="Arial"/>
                <w:sz w:val="22"/>
              </w:rPr>
              <w:t>, cumpliendo las normas vigentes emanadas por la UGELU</w:t>
            </w:r>
          </w:p>
          <w:p w14:paraId="7F10D36D" w14:textId="77777777" w:rsidR="00B57C5B" w:rsidRDefault="0047435B">
            <w:pPr>
              <w:jc w:val="both"/>
              <w:rPr>
                <w:rFonts w:ascii="Arial" w:hAnsi="Arial" w:cs="Arial"/>
                <w:sz w:val="22"/>
              </w:rPr>
            </w:pPr>
            <w:r>
              <w:rPr>
                <w:rFonts w:ascii="Arial" w:hAnsi="Arial" w:cs="Arial"/>
                <w:b/>
                <w:sz w:val="22"/>
              </w:rPr>
              <w:tab/>
              <w:t xml:space="preserve">a- </w:t>
            </w:r>
            <w:r>
              <w:rPr>
                <w:rFonts w:ascii="Arial" w:hAnsi="Arial" w:cs="Arial"/>
                <w:sz w:val="22"/>
              </w:rPr>
              <w:t>Semestres I, III y V</w:t>
            </w:r>
          </w:p>
          <w:p w14:paraId="438BF036" w14:textId="77777777" w:rsidR="00B57C5B" w:rsidRDefault="0047435B">
            <w:pPr>
              <w:jc w:val="both"/>
              <w:rPr>
                <w:rFonts w:ascii="Arial" w:hAnsi="Arial" w:cs="Arial"/>
                <w:sz w:val="22"/>
              </w:rPr>
            </w:pPr>
            <w:r>
              <w:rPr>
                <w:rFonts w:ascii="Arial" w:hAnsi="Arial" w:cs="Arial"/>
                <w:sz w:val="22"/>
              </w:rPr>
              <w:tab/>
              <w:t>b- Semestres II, IV y VI</w:t>
            </w:r>
          </w:p>
          <w:p w14:paraId="6A8B2BF2" w14:textId="77777777" w:rsidR="00B57C5B" w:rsidRDefault="00B57C5B">
            <w:pPr>
              <w:rPr>
                <w:rFonts w:ascii="Arial" w:hAnsi="Arial" w:cs="Arial"/>
                <w:b/>
                <w:sz w:val="22"/>
              </w:rPr>
            </w:pPr>
          </w:p>
        </w:tc>
      </w:tr>
      <w:tr w:rsidR="00B57C5B" w14:paraId="2574DB1E"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42921B6E"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 xml:space="preserve">Registrar la matricula a estudiantes ingresantes y regulares de la institución mediante el sistema directo en administración y Secretaría Docente, garantizando el cumplimiento las disposiciones superiores. </w:t>
            </w:r>
            <w:r>
              <w:rPr>
                <w:rFonts w:ascii="Arial" w:hAnsi="Arial" w:cs="Arial"/>
                <w:b/>
                <w:sz w:val="22"/>
              </w:rPr>
              <w:t xml:space="preserve"> </w:t>
            </w:r>
          </w:p>
          <w:p w14:paraId="7A332758"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177959C0"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Oficinas de Dirección, Administración y Secretaría  Docente</w:t>
            </w:r>
          </w:p>
        </w:tc>
      </w:tr>
      <w:tr w:rsidR="00B57C5B" w14:paraId="5C126C9B"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0F06C280" w14:textId="77777777" w:rsidR="00B57C5B" w:rsidRDefault="0047435B">
            <w:pPr>
              <w:rPr>
                <w:rFonts w:ascii="Arial" w:hAnsi="Arial" w:cs="Arial"/>
                <w:sz w:val="22"/>
              </w:rPr>
            </w:pPr>
            <w:r>
              <w:rPr>
                <w:rFonts w:ascii="Arial" w:hAnsi="Arial" w:cs="Arial"/>
                <w:b/>
                <w:sz w:val="22"/>
              </w:rPr>
              <w:lastRenderedPageBreak/>
              <w:t xml:space="preserve">5. META: </w:t>
            </w:r>
            <w:r>
              <w:rPr>
                <w:rFonts w:ascii="Arial" w:hAnsi="Arial" w:cs="Arial"/>
                <w:sz w:val="22"/>
              </w:rPr>
              <w:t>Registrar más de 1,280 matrículas en año lectivo</w:t>
            </w:r>
            <w:r>
              <w:rPr>
                <w:rFonts w:ascii="Arial" w:hAnsi="Arial" w:cs="Arial"/>
                <w:b/>
                <w:sz w:val="22"/>
              </w:rPr>
              <w:t xml:space="preserve"> </w:t>
            </w:r>
          </w:p>
          <w:p w14:paraId="11606F9C" w14:textId="77777777" w:rsidR="00B57C5B" w:rsidRDefault="0047435B">
            <w:pPr>
              <w:jc w:val="both"/>
              <w:rPr>
                <w:rFonts w:ascii="Arial" w:hAnsi="Arial" w:cs="Arial"/>
                <w:sz w:val="22"/>
              </w:rPr>
            </w:pPr>
            <w:r>
              <w:rPr>
                <w:rFonts w:ascii="Arial" w:hAnsi="Arial" w:cs="Arial"/>
                <w:b/>
                <w:sz w:val="22"/>
              </w:rPr>
              <w:tab/>
              <w:t xml:space="preserve">- </w:t>
            </w:r>
            <w:r>
              <w:rPr>
                <w:rFonts w:ascii="Arial" w:hAnsi="Arial" w:cs="Arial"/>
                <w:sz w:val="22"/>
              </w:rPr>
              <w:t>En el primer semestre académico 640</w:t>
            </w:r>
          </w:p>
          <w:p w14:paraId="3BA6759C" w14:textId="77777777" w:rsidR="00B57C5B" w:rsidRDefault="0047435B">
            <w:pPr>
              <w:jc w:val="both"/>
              <w:rPr>
                <w:rFonts w:ascii="Arial" w:hAnsi="Arial" w:cs="Arial"/>
                <w:sz w:val="22"/>
              </w:rPr>
            </w:pPr>
            <w:r>
              <w:rPr>
                <w:rFonts w:ascii="Arial" w:hAnsi="Arial" w:cs="Arial"/>
                <w:sz w:val="22"/>
              </w:rPr>
              <w:tab/>
              <w:t>- En el segundo semestre académico 640</w:t>
            </w:r>
          </w:p>
          <w:p w14:paraId="7BFAB583" w14:textId="77777777" w:rsidR="00B57C5B" w:rsidRDefault="00B57C5B">
            <w:pPr>
              <w:jc w:val="both"/>
              <w:rPr>
                <w:rFonts w:ascii="Arial" w:hAnsi="Arial" w:cs="Arial"/>
                <w:sz w:val="22"/>
              </w:rPr>
            </w:pPr>
          </w:p>
        </w:tc>
      </w:tr>
      <w:tr w:rsidR="00B57C5B" w14:paraId="62DD792C"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49DD66A0"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4DB6ECAE"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7DA29FE8"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541CBCD8"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657E6A6B" w14:textId="77777777" w:rsidR="00B57C5B" w:rsidRDefault="0047435B">
            <w:pPr>
              <w:rPr>
                <w:rFonts w:ascii="Arial" w:hAnsi="Arial" w:cs="Arial"/>
                <w:b/>
                <w:sz w:val="22"/>
              </w:rPr>
            </w:pPr>
            <w:r>
              <w:rPr>
                <w:rFonts w:ascii="Arial" w:hAnsi="Arial" w:cs="Arial"/>
                <w:b/>
                <w:sz w:val="22"/>
              </w:rPr>
              <w:t>T1</w:t>
            </w:r>
          </w:p>
          <w:p w14:paraId="3DC5781E" w14:textId="77777777" w:rsidR="00B57C5B" w:rsidRDefault="00B57C5B">
            <w:pPr>
              <w:rPr>
                <w:rFonts w:ascii="Arial" w:hAnsi="Arial" w:cs="Arial"/>
                <w:b/>
                <w:sz w:val="22"/>
              </w:rPr>
            </w:pPr>
          </w:p>
          <w:p w14:paraId="5B9DEA4B" w14:textId="77777777" w:rsidR="00B57C5B" w:rsidRDefault="00B57C5B">
            <w:pPr>
              <w:rPr>
                <w:rFonts w:ascii="Arial" w:hAnsi="Arial" w:cs="Arial"/>
                <w:b/>
                <w:sz w:val="22"/>
              </w:rPr>
            </w:pPr>
          </w:p>
          <w:p w14:paraId="54321F74" w14:textId="77777777" w:rsidR="00B57C5B" w:rsidRDefault="0047435B">
            <w:pPr>
              <w:rPr>
                <w:rFonts w:ascii="Arial" w:hAnsi="Arial" w:cs="Arial"/>
                <w:b/>
                <w:sz w:val="22"/>
              </w:rPr>
            </w:pPr>
            <w:r>
              <w:rPr>
                <w:rFonts w:ascii="Arial" w:hAnsi="Arial" w:cs="Arial"/>
                <w:b/>
                <w:sz w:val="22"/>
              </w:rPr>
              <w:t>T2</w:t>
            </w:r>
          </w:p>
          <w:p w14:paraId="21ED87AC" w14:textId="77777777" w:rsidR="00B57C5B" w:rsidRDefault="00B57C5B">
            <w:pPr>
              <w:rPr>
                <w:rFonts w:ascii="Arial" w:hAnsi="Arial" w:cs="Arial"/>
                <w:b/>
                <w:sz w:val="22"/>
              </w:rPr>
            </w:pPr>
          </w:p>
          <w:p w14:paraId="307AA5DB" w14:textId="77777777" w:rsidR="00B57C5B" w:rsidRDefault="00B57C5B">
            <w:pPr>
              <w:rPr>
                <w:rFonts w:ascii="Arial" w:hAnsi="Arial" w:cs="Arial"/>
                <w:b/>
                <w:sz w:val="22"/>
              </w:rPr>
            </w:pPr>
          </w:p>
          <w:p w14:paraId="6C398A43" w14:textId="77777777" w:rsidR="00B57C5B" w:rsidRDefault="0047435B">
            <w:pPr>
              <w:rPr>
                <w:rFonts w:ascii="Arial" w:hAnsi="Arial" w:cs="Arial"/>
                <w:b/>
                <w:sz w:val="22"/>
              </w:rPr>
            </w:pPr>
            <w:r>
              <w:rPr>
                <w:rFonts w:ascii="Arial" w:hAnsi="Arial" w:cs="Arial"/>
                <w:b/>
                <w:sz w:val="22"/>
              </w:rPr>
              <w:t>T3</w:t>
            </w:r>
          </w:p>
          <w:p w14:paraId="767A2605" w14:textId="77777777" w:rsidR="00B57C5B" w:rsidRDefault="00B57C5B">
            <w:pPr>
              <w:rPr>
                <w:rFonts w:ascii="Arial" w:hAnsi="Arial" w:cs="Arial"/>
                <w:b/>
                <w:sz w:val="22"/>
              </w:rPr>
            </w:pPr>
          </w:p>
          <w:p w14:paraId="47118D6B" w14:textId="77777777" w:rsidR="00B57C5B" w:rsidRDefault="00B57C5B">
            <w:pPr>
              <w:rPr>
                <w:rFonts w:ascii="Arial" w:hAnsi="Arial" w:cs="Arial"/>
                <w:b/>
                <w:sz w:val="22"/>
              </w:rPr>
            </w:pPr>
          </w:p>
          <w:p w14:paraId="076B289A" w14:textId="77777777" w:rsidR="00B57C5B" w:rsidRDefault="0047435B">
            <w:pPr>
              <w:rPr>
                <w:rFonts w:ascii="Arial" w:hAnsi="Arial" w:cs="Arial"/>
                <w:b/>
                <w:sz w:val="22"/>
              </w:rPr>
            </w:pPr>
            <w:r>
              <w:rPr>
                <w:rFonts w:ascii="Arial" w:hAnsi="Arial" w:cs="Arial"/>
                <w:b/>
                <w:sz w:val="22"/>
              </w:rPr>
              <w:t>T4</w:t>
            </w:r>
          </w:p>
          <w:p w14:paraId="3501508C" w14:textId="77777777" w:rsidR="00B57C5B" w:rsidRDefault="00B57C5B">
            <w:pPr>
              <w:rPr>
                <w:rFonts w:ascii="Arial" w:hAnsi="Arial" w:cs="Arial"/>
                <w:b/>
                <w:sz w:val="22"/>
              </w:rPr>
            </w:pPr>
          </w:p>
          <w:p w14:paraId="0E7BD1F8" w14:textId="77777777" w:rsidR="00B57C5B" w:rsidRDefault="00B57C5B">
            <w:pPr>
              <w:rPr>
                <w:rFonts w:ascii="Arial" w:hAnsi="Arial" w:cs="Arial"/>
                <w:b/>
                <w:sz w:val="22"/>
              </w:rPr>
            </w:pPr>
          </w:p>
          <w:p w14:paraId="3F32D908" w14:textId="77777777" w:rsidR="00B57C5B" w:rsidRDefault="0047435B">
            <w:pPr>
              <w:rPr>
                <w:rFonts w:ascii="Arial" w:hAnsi="Arial" w:cs="Arial"/>
                <w:b/>
                <w:sz w:val="22"/>
              </w:rPr>
            </w:pPr>
            <w:r>
              <w:rPr>
                <w:rFonts w:ascii="Arial" w:hAnsi="Arial" w:cs="Arial"/>
                <w:b/>
                <w:sz w:val="22"/>
              </w:rPr>
              <w:t>T5</w:t>
            </w:r>
          </w:p>
          <w:p w14:paraId="1CBCDBC1" w14:textId="77777777" w:rsidR="00B57C5B" w:rsidRDefault="00B57C5B">
            <w:pPr>
              <w:rPr>
                <w:rFonts w:ascii="Arial" w:hAnsi="Arial" w:cs="Arial"/>
                <w:b/>
                <w:sz w:val="22"/>
              </w:rPr>
            </w:pPr>
          </w:p>
          <w:p w14:paraId="14473868"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0B4BB797" w14:textId="77777777" w:rsidR="00B57C5B" w:rsidRDefault="0047435B">
            <w:pPr>
              <w:rPr>
                <w:rFonts w:ascii="Arial" w:hAnsi="Arial" w:cs="Arial"/>
                <w:sz w:val="22"/>
              </w:rPr>
            </w:pPr>
            <w:r>
              <w:rPr>
                <w:rFonts w:ascii="Arial" w:hAnsi="Arial" w:cs="Arial"/>
                <w:sz w:val="22"/>
              </w:rPr>
              <w:t xml:space="preserve">Calendarización del proceso de </w:t>
            </w:r>
            <w:proofErr w:type="spellStart"/>
            <w:r>
              <w:rPr>
                <w:rFonts w:ascii="Arial" w:hAnsi="Arial" w:cs="Arial"/>
                <w:sz w:val="22"/>
              </w:rPr>
              <w:t>matriculas</w:t>
            </w:r>
            <w:proofErr w:type="spellEnd"/>
            <w:r>
              <w:rPr>
                <w:rFonts w:ascii="Arial" w:hAnsi="Arial" w:cs="Arial"/>
                <w:sz w:val="22"/>
              </w:rPr>
              <w:t xml:space="preserve"> del primer y segundo semestres</w:t>
            </w:r>
          </w:p>
          <w:p w14:paraId="72CECC1B" w14:textId="77777777" w:rsidR="00B57C5B" w:rsidRDefault="00B57C5B">
            <w:pPr>
              <w:rPr>
                <w:rFonts w:ascii="Arial" w:hAnsi="Arial" w:cs="Arial"/>
                <w:sz w:val="22"/>
              </w:rPr>
            </w:pPr>
          </w:p>
          <w:p w14:paraId="0279271E" w14:textId="77777777" w:rsidR="00B57C5B" w:rsidRDefault="0047435B">
            <w:pPr>
              <w:rPr>
                <w:rFonts w:ascii="Arial" w:hAnsi="Arial" w:cs="Arial"/>
                <w:sz w:val="22"/>
              </w:rPr>
            </w:pPr>
            <w:r>
              <w:rPr>
                <w:rFonts w:ascii="Arial" w:hAnsi="Arial" w:cs="Arial"/>
                <w:sz w:val="22"/>
              </w:rPr>
              <w:t xml:space="preserve">Proceso de registro de </w:t>
            </w:r>
            <w:proofErr w:type="spellStart"/>
            <w:r>
              <w:rPr>
                <w:rFonts w:ascii="Arial" w:hAnsi="Arial" w:cs="Arial"/>
                <w:sz w:val="22"/>
              </w:rPr>
              <w:t>matriculas</w:t>
            </w:r>
            <w:proofErr w:type="spellEnd"/>
            <w:r>
              <w:rPr>
                <w:rFonts w:ascii="Arial" w:hAnsi="Arial" w:cs="Arial"/>
                <w:sz w:val="22"/>
              </w:rPr>
              <w:t xml:space="preserve"> en el primer semestre académico</w:t>
            </w:r>
          </w:p>
          <w:p w14:paraId="7CDE4E63" w14:textId="77777777" w:rsidR="00B57C5B" w:rsidRDefault="00B57C5B">
            <w:pPr>
              <w:rPr>
                <w:rFonts w:ascii="Arial" w:hAnsi="Arial" w:cs="Arial"/>
                <w:sz w:val="22"/>
              </w:rPr>
            </w:pPr>
          </w:p>
          <w:p w14:paraId="77721769" w14:textId="77777777" w:rsidR="00B57C5B" w:rsidRDefault="0047435B">
            <w:pPr>
              <w:rPr>
                <w:rFonts w:ascii="Arial" w:hAnsi="Arial" w:cs="Arial"/>
                <w:sz w:val="22"/>
              </w:rPr>
            </w:pPr>
            <w:r>
              <w:rPr>
                <w:rFonts w:ascii="Arial" w:hAnsi="Arial" w:cs="Arial"/>
                <w:sz w:val="22"/>
              </w:rPr>
              <w:t xml:space="preserve">Elevar </w:t>
            </w:r>
            <w:proofErr w:type="spellStart"/>
            <w:r>
              <w:rPr>
                <w:rFonts w:ascii="Arial" w:hAnsi="Arial" w:cs="Arial"/>
                <w:sz w:val="22"/>
              </w:rPr>
              <w:t>nomina</w:t>
            </w:r>
            <w:proofErr w:type="spellEnd"/>
            <w:r>
              <w:rPr>
                <w:rFonts w:ascii="Arial" w:hAnsi="Arial" w:cs="Arial"/>
                <w:sz w:val="22"/>
              </w:rPr>
              <w:t xml:space="preserve"> de </w:t>
            </w:r>
            <w:proofErr w:type="spellStart"/>
            <w:r>
              <w:rPr>
                <w:rFonts w:ascii="Arial" w:hAnsi="Arial" w:cs="Arial"/>
                <w:sz w:val="22"/>
              </w:rPr>
              <w:t>matriculas</w:t>
            </w:r>
            <w:proofErr w:type="spellEnd"/>
            <w:r>
              <w:rPr>
                <w:rFonts w:ascii="Arial" w:hAnsi="Arial" w:cs="Arial"/>
                <w:sz w:val="22"/>
              </w:rPr>
              <w:t xml:space="preserve"> a la UGELU</w:t>
            </w:r>
          </w:p>
          <w:p w14:paraId="6EF91A31" w14:textId="77777777" w:rsidR="00B57C5B" w:rsidRDefault="00B57C5B">
            <w:pPr>
              <w:rPr>
                <w:rFonts w:ascii="Arial" w:hAnsi="Arial" w:cs="Arial"/>
                <w:sz w:val="22"/>
              </w:rPr>
            </w:pPr>
          </w:p>
          <w:p w14:paraId="656EBE2A" w14:textId="77777777" w:rsidR="00B57C5B" w:rsidRDefault="00B57C5B">
            <w:pPr>
              <w:rPr>
                <w:rFonts w:ascii="Arial" w:hAnsi="Arial" w:cs="Arial"/>
                <w:sz w:val="22"/>
              </w:rPr>
            </w:pPr>
          </w:p>
          <w:p w14:paraId="64822E8B" w14:textId="77777777" w:rsidR="00B57C5B" w:rsidRDefault="0047435B">
            <w:pPr>
              <w:rPr>
                <w:rFonts w:ascii="Arial" w:hAnsi="Arial" w:cs="Arial"/>
                <w:sz w:val="22"/>
              </w:rPr>
            </w:pPr>
            <w:r>
              <w:rPr>
                <w:rFonts w:ascii="Arial" w:hAnsi="Arial" w:cs="Arial"/>
                <w:sz w:val="22"/>
              </w:rPr>
              <w:t>Entrega de constancias de notas</w:t>
            </w:r>
          </w:p>
          <w:p w14:paraId="714069CD" w14:textId="77777777" w:rsidR="00B57C5B" w:rsidRDefault="00B57C5B">
            <w:pPr>
              <w:rPr>
                <w:rFonts w:ascii="Arial" w:hAnsi="Arial" w:cs="Arial"/>
                <w:sz w:val="22"/>
              </w:rPr>
            </w:pPr>
          </w:p>
          <w:p w14:paraId="4F27DF79" w14:textId="77777777" w:rsidR="00B57C5B" w:rsidRDefault="00B57C5B">
            <w:pPr>
              <w:rPr>
                <w:rFonts w:ascii="Arial" w:hAnsi="Arial" w:cs="Arial"/>
                <w:sz w:val="22"/>
              </w:rPr>
            </w:pPr>
          </w:p>
          <w:p w14:paraId="47B5047E" w14:textId="77777777" w:rsidR="00B57C5B" w:rsidRDefault="0047435B">
            <w:pPr>
              <w:rPr>
                <w:rFonts w:ascii="Arial" w:hAnsi="Arial" w:cs="Arial"/>
                <w:sz w:val="22"/>
              </w:rPr>
            </w:pPr>
            <w:r>
              <w:rPr>
                <w:rFonts w:ascii="Arial" w:hAnsi="Arial" w:cs="Arial"/>
                <w:sz w:val="22"/>
              </w:rPr>
              <w:t>Elevación de Actas a la UGELU</w:t>
            </w:r>
          </w:p>
        </w:tc>
        <w:tc>
          <w:tcPr>
            <w:tcW w:w="3377" w:type="dxa"/>
            <w:gridSpan w:val="7"/>
            <w:tcBorders>
              <w:top w:val="single" w:sz="4" w:space="0" w:color="auto"/>
              <w:left w:val="single" w:sz="4" w:space="0" w:color="auto"/>
              <w:bottom w:val="single" w:sz="4" w:space="0" w:color="auto"/>
              <w:right w:val="single" w:sz="4" w:space="0" w:color="auto"/>
            </w:tcBorders>
          </w:tcPr>
          <w:p w14:paraId="067A1FF5" w14:textId="77777777" w:rsidR="00B57C5B" w:rsidRDefault="0047435B">
            <w:pPr>
              <w:rPr>
                <w:rFonts w:ascii="Arial" w:hAnsi="Arial" w:cs="Arial"/>
                <w:sz w:val="22"/>
              </w:rPr>
            </w:pPr>
            <w:r>
              <w:rPr>
                <w:rFonts w:ascii="Arial" w:hAnsi="Arial" w:cs="Arial"/>
                <w:sz w:val="22"/>
              </w:rPr>
              <w:t>Sub Dirección y oficina de Evaluación</w:t>
            </w:r>
          </w:p>
          <w:p w14:paraId="1628A6BD" w14:textId="77777777" w:rsidR="00B57C5B" w:rsidRDefault="00B57C5B">
            <w:pPr>
              <w:rPr>
                <w:rFonts w:ascii="Arial" w:hAnsi="Arial" w:cs="Arial"/>
                <w:sz w:val="22"/>
              </w:rPr>
            </w:pPr>
          </w:p>
          <w:p w14:paraId="309164FF" w14:textId="77777777" w:rsidR="00B57C5B" w:rsidRDefault="0047435B">
            <w:pPr>
              <w:rPr>
                <w:rFonts w:ascii="Arial" w:hAnsi="Arial" w:cs="Arial"/>
                <w:sz w:val="22"/>
              </w:rPr>
            </w:pPr>
            <w:r>
              <w:rPr>
                <w:rFonts w:ascii="Arial" w:hAnsi="Arial" w:cs="Arial"/>
                <w:sz w:val="22"/>
              </w:rPr>
              <w:t>Oficina de Administración y Secretaría Docente</w:t>
            </w:r>
          </w:p>
          <w:p w14:paraId="54DC574A" w14:textId="77777777" w:rsidR="00B57C5B" w:rsidRDefault="00B57C5B">
            <w:pPr>
              <w:rPr>
                <w:rFonts w:ascii="Arial" w:hAnsi="Arial" w:cs="Arial"/>
                <w:sz w:val="22"/>
              </w:rPr>
            </w:pPr>
          </w:p>
          <w:p w14:paraId="240D84C1" w14:textId="77777777" w:rsidR="00B57C5B" w:rsidRDefault="0047435B">
            <w:pPr>
              <w:rPr>
                <w:rFonts w:ascii="Arial" w:hAnsi="Arial" w:cs="Arial"/>
                <w:sz w:val="22"/>
              </w:rPr>
            </w:pPr>
            <w:r>
              <w:rPr>
                <w:rFonts w:ascii="Arial" w:hAnsi="Arial" w:cs="Arial"/>
                <w:sz w:val="22"/>
              </w:rPr>
              <w:t>Oficina de Secretaría Docente y Dirección</w:t>
            </w:r>
          </w:p>
          <w:p w14:paraId="35AAB5E8" w14:textId="77777777" w:rsidR="00B57C5B" w:rsidRDefault="00B57C5B">
            <w:pPr>
              <w:rPr>
                <w:rFonts w:ascii="Arial" w:hAnsi="Arial" w:cs="Arial"/>
                <w:sz w:val="22"/>
              </w:rPr>
            </w:pPr>
          </w:p>
          <w:p w14:paraId="71115E4B" w14:textId="77777777" w:rsidR="00B57C5B" w:rsidRDefault="0047435B">
            <w:pPr>
              <w:rPr>
                <w:rFonts w:ascii="Arial" w:hAnsi="Arial" w:cs="Arial"/>
                <w:sz w:val="22"/>
              </w:rPr>
            </w:pPr>
            <w:r>
              <w:rPr>
                <w:rFonts w:ascii="Arial" w:hAnsi="Arial" w:cs="Arial"/>
                <w:sz w:val="22"/>
              </w:rPr>
              <w:t>Oficina de Evaluación y Secretaría Docente</w:t>
            </w:r>
          </w:p>
          <w:p w14:paraId="425B5B5B" w14:textId="77777777" w:rsidR="00B57C5B" w:rsidRDefault="00B57C5B">
            <w:pPr>
              <w:rPr>
                <w:rFonts w:ascii="Arial" w:hAnsi="Arial" w:cs="Arial"/>
                <w:sz w:val="22"/>
              </w:rPr>
            </w:pPr>
          </w:p>
          <w:p w14:paraId="45CC927E" w14:textId="77777777" w:rsidR="00B57C5B" w:rsidRDefault="0047435B">
            <w:pPr>
              <w:rPr>
                <w:rFonts w:ascii="Arial" w:hAnsi="Arial" w:cs="Arial"/>
                <w:sz w:val="22"/>
              </w:rPr>
            </w:pPr>
            <w:r>
              <w:rPr>
                <w:rFonts w:ascii="Arial" w:hAnsi="Arial" w:cs="Arial"/>
                <w:sz w:val="22"/>
              </w:rPr>
              <w:t>Oficina de Evaluación y Secretaría Docente</w:t>
            </w:r>
          </w:p>
        </w:tc>
      </w:tr>
      <w:tr w:rsidR="00B57C5B" w14:paraId="394538F0"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D8598D6" w14:textId="77777777" w:rsidR="00B57C5B" w:rsidRDefault="0047435B">
            <w:pPr>
              <w:rPr>
                <w:rFonts w:ascii="Arial" w:hAnsi="Arial" w:cs="Arial"/>
                <w:b/>
                <w:sz w:val="22"/>
              </w:rPr>
            </w:pPr>
            <w:r>
              <w:rPr>
                <w:rFonts w:ascii="Arial" w:hAnsi="Arial" w:cs="Arial"/>
                <w:b/>
                <w:sz w:val="22"/>
              </w:rPr>
              <w:t>6. CRONOGRAMA DE EJECUCION:</w:t>
            </w:r>
          </w:p>
        </w:tc>
      </w:tr>
      <w:tr w:rsidR="00B57C5B" w14:paraId="599CCBB3"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2FA617F2"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11F160B4"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74179F4C"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49471282"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469DCE48"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2EFF7DD1"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1A8A96B7"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51C4B183"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01DACFED"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426768B3"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14287E50"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70828107" w14:textId="77777777" w:rsidR="00B57C5B" w:rsidRDefault="0047435B">
            <w:pPr>
              <w:jc w:val="center"/>
              <w:rPr>
                <w:rFonts w:ascii="Arial" w:hAnsi="Arial" w:cs="Arial"/>
                <w:b/>
                <w:sz w:val="22"/>
              </w:rPr>
            </w:pPr>
            <w:r>
              <w:rPr>
                <w:rFonts w:ascii="Arial" w:hAnsi="Arial" w:cs="Arial"/>
                <w:b/>
                <w:sz w:val="22"/>
              </w:rPr>
              <w:t>DIC</w:t>
            </w:r>
          </w:p>
        </w:tc>
      </w:tr>
      <w:tr w:rsidR="00B57C5B" w14:paraId="22A499E2"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6F3F6A11" w14:textId="77777777" w:rsidR="00B57C5B" w:rsidRDefault="00B57C5B">
            <w:pPr>
              <w:rPr>
                <w:rFonts w:ascii="Arial" w:hAnsi="Arial" w:cs="Arial"/>
                <w:b/>
                <w:sz w:val="22"/>
              </w:rPr>
            </w:pPr>
          </w:p>
          <w:p w14:paraId="6ED4F86C"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B4B36F3"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0F8801E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6FBD33CF" w14:textId="77777777" w:rsidR="00B57C5B" w:rsidRDefault="0047435B">
            <w:pPr>
              <w:rPr>
                <w:rFonts w:ascii="Arial" w:hAnsi="Arial" w:cs="Arial"/>
                <w:b/>
                <w:sz w:val="22"/>
              </w:rPr>
            </w:pPr>
            <w:r>
              <w:rPr>
                <w:rFonts w:ascii="Arial" w:hAnsi="Arial" w:cs="Arial"/>
                <w:b/>
                <w:noProof/>
                <w:sz w:val="22"/>
                <w:lang w:val="en-US" w:eastAsia="en-US"/>
              </w:rPr>
              <mc:AlternateContent>
                <mc:Choice Requires="wps">
                  <w:drawing>
                    <wp:anchor distT="0" distB="0" distL="114300" distR="114300" simplePos="0" relativeHeight="251662336" behindDoc="0" locked="0" layoutInCell="1" allowOverlap="1" wp14:anchorId="5F70616A" wp14:editId="7555FDB1">
                      <wp:simplePos x="0" y="0"/>
                      <wp:positionH relativeFrom="column">
                        <wp:posOffset>175260</wp:posOffset>
                      </wp:positionH>
                      <wp:positionV relativeFrom="paragraph">
                        <wp:posOffset>78105</wp:posOffset>
                      </wp:positionV>
                      <wp:extent cx="656590" cy="113665"/>
                      <wp:effectExtent l="0" t="0" r="0" b="635"/>
                      <wp:wrapNone/>
                      <wp:docPr id="13" name=" 13"/>
                      <wp:cNvGraphicFramePr/>
                      <a:graphic xmlns:a="http://schemas.openxmlformats.org/drawingml/2006/main">
                        <a:graphicData uri="http://schemas.microsoft.com/office/word/2010/wordprocessingShape">
                          <wps:wsp>
                            <wps:cNvSpPr/>
                            <wps:spPr bwMode="auto">
                              <a:xfrm>
                                <a:off x="0" y="0"/>
                                <a:ext cx="656590" cy="11366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13" o:spid="_x0000_s1026" o:spt="1" style="position:absolute;left:0pt;margin-left:13.8pt;margin-top:6.15pt;height:8.95pt;width:51.7pt;z-index:251662336;mso-width-relative:page;mso-height-relative:page;" fillcolor="#0000FF" filled="t" stroked="t" coordsize="21600,21600" o:gfxdata="UEsDBAoAAAAAAIdO4kAAAAAAAAAAAAAAAAAEAAAAZHJzL1BLAwQUAAAACACHTuJAM4Aw5tcAAAAI&#10;AQAADwAAAGRycy9kb3ducmV2LnhtbE2PT0vEMBDF74LfIYzgzU3aQpVu04UVPAiKuKvg3qZNtikm&#10;k9Bk//jtzZ70OO893vxeuzo7y456jpMnCcVCANM0eDXRKOFj+3T3ACwmJIXWk5bwoyOsuuurFhvl&#10;T/Suj5s0slxCsUEJJqXQcB4Hox3GhQ+asrf3s8OUz3nkasZTLneWl0LU3OFE+YPBoB+NHr43Byfh&#10;83XtRbBfuKYQe4Nvu3r/8izl7U0hlsCSPqe/MFzwMzp0man3B1KRWQnlfZ2TWS8rYBe/KvK2XkIl&#10;SuBdy/8P6H4BUEsDBBQAAAAIAIdO4kBsnJNYCwIAADoEAAAOAAAAZHJzL2Uyb0RvYy54bWytU02P&#10;2jAQvVfqf7B8LyEsoUtEWK0WUVVquytt+wOM4xBL/urYEOiv79gJFOhlD8shmskMb+a9eVk8HLQi&#10;ewFeWlPRfDSmRBhua2m2Ff31c/3pnhIfmKmZskZU9Cg8fVh+/LDoXCkmtrWqFkAQxPiycxVtQ3Bl&#10;lnneCs38yDphsNhY0CxgCtusBtYhulbZZDyeZZ2F2oHlwnt8u+qLdECEtwDappFcrCzfaWFCjwpC&#10;sYCUfCudp8u0bdMIHp6bxotAVEWRaUhPHILxJj6z5YKVW2CulXxYgb1lhRtOmkmDQ89QKxYY2YH8&#10;D0pLDtbbJoy41VlPJCmCLPLxjTavLXMicUGpvTuL7t8Plv/YvwCRNTrhjhLDNF6cYIi6dM6XWH51&#10;LzBkHkOy6b7bGrvYLthE+dCAjtSRDDkkZY9nZcUhEI4vZ8WsmKPmHEt5fjebFXFCxsrTnx348EVY&#10;TWJQUcDDJXC2/+ZD33pqibO8VbJeS6VSAtvNkwKyZ/HI+FuvB/SrNmVIV9F5MSkS8lXN30KMkzVw&#10;was2LQN6X0ld0fs46NSkDJKJekWFeuU2tj6iWmB7y+EHh0Fr4Q8lHdqtov73joGgRH01eM95Pp1G&#10;f6ZkWnyeYAKXlc1lhRmOUBUNlPThU+g9vXMgty1OyhNHYx/xSo1MCsb9+q2GZdFS6QaD/aNnL/PU&#10;9e+TX/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4Aw5tcAAAAIAQAADwAAAAAAAAABACAAAAAi&#10;AAAAZHJzL2Rvd25yZXYueG1sUEsBAhQAFAAAAAgAh07iQGyck1gLAgAAOgQAAA4AAAAAAAAAAQAg&#10;AAAAJgEAAGRycy9lMm9Eb2MueG1sUEsFBgAAAAAGAAYAWQEAAKMFAAAAAA==&#10;">
                      <v:fill on="t" focussize="0,0"/>
                      <v:stroke color="#000000" miterlimit="8" joinstyle="miter"/>
                      <v:imagedata o:title=""/>
                      <o:lock v:ext="edit" aspectratio="f"/>
                    </v:rect>
                  </w:pict>
                </mc:Fallback>
              </mc:AlternateContent>
            </w:r>
          </w:p>
        </w:tc>
        <w:tc>
          <w:tcPr>
            <w:tcW w:w="831" w:type="dxa"/>
            <w:tcBorders>
              <w:top w:val="single" w:sz="4" w:space="0" w:color="auto"/>
              <w:left w:val="single" w:sz="4" w:space="0" w:color="auto"/>
              <w:bottom w:val="single" w:sz="4" w:space="0" w:color="auto"/>
              <w:right w:val="single" w:sz="4" w:space="0" w:color="auto"/>
            </w:tcBorders>
          </w:tcPr>
          <w:p w14:paraId="48797DF1"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7E15632"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AB4BF97"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2326CE69" w14:textId="77777777" w:rsidR="00B57C5B" w:rsidRDefault="0047435B">
            <w:pPr>
              <w:rPr>
                <w:rFonts w:ascii="Arial" w:hAnsi="Arial" w:cs="Arial"/>
                <w:b/>
                <w:sz w:val="22"/>
              </w:rPr>
            </w:pPr>
            <w:r>
              <w:rPr>
                <w:rFonts w:ascii="Arial" w:hAnsi="Arial" w:cs="Arial"/>
                <w:b/>
                <w:noProof/>
                <w:sz w:val="22"/>
                <w:lang w:val="en-US" w:eastAsia="en-US"/>
              </w:rPr>
              <mc:AlternateContent>
                <mc:Choice Requires="wps">
                  <w:drawing>
                    <wp:anchor distT="0" distB="0" distL="114300" distR="114300" simplePos="0" relativeHeight="251663360" behindDoc="0" locked="0" layoutInCell="1" allowOverlap="1" wp14:anchorId="7EF25580" wp14:editId="31C7066A">
                      <wp:simplePos x="0" y="0"/>
                      <wp:positionH relativeFrom="column">
                        <wp:posOffset>339725</wp:posOffset>
                      </wp:positionH>
                      <wp:positionV relativeFrom="paragraph">
                        <wp:posOffset>69215</wp:posOffset>
                      </wp:positionV>
                      <wp:extent cx="656590" cy="113665"/>
                      <wp:effectExtent l="0" t="0" r="0" b="635"/>
                      <wp:wrapNone/>
                      <wp:docPr id="12" name=" 14"/>
                      <wp:cNvGraphicFramePr/>
                      <a:graphic xmlns:a="http://schemas.openxmlformats.org/drawingml/2006/main">
                        <a:graphicData uri="http://schemas.microsoft.com/office/word/2010/wordprocessingShape">
                          <wps:wsp>
                            <wps:cNvSpPr/>
                            <wps:spPr bwMode="auto">
                              <a:xfrm>
                                <a:off x="0" y="0"/>
                                <a:ext cx="656590" cy="11366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14" o:spid="_x0000_s1026" o:spt="1" style="position:absolute;left:0pt;margin-left:26.75pt;margin-top:5.45pt;height:8.95pt;width:51.7pt;z-index:251663360;mso-width-relative:page;mso-height-relative:page;" fillcolor="#0000FF" filled="t" stroked="t" coordsize="21600,21600" o:gfxdata="UEsDBAoAAAAAAIdO4kAAAAAAAAAAAAAAAAAEAAAAZHJzL1BLAwQUAAAACACHTuJAvTFdwtcAAAAI&#10;AQAADwAAAGRycy9kb3ducmV2LnhtbE2PT0sDMRDF74LfIYzgzSat7LKumy1U8CAoYlVob7ObdLOY&#10;TMIm/eO3Nz3Z28y8x5vfa5YnZ9lBT3H0JGE+E8A09V6NNEj4+ny+q4DFhKTQetISfnWEZXt91WCt&#10;/JE+9GGdBpZDKNYowaQUas5jb7TDOPNBU9Z2fnKY8joNXE14zOHO8oUQJXc4Uv5gMOgno/uf9d5J&#10;+H5beRHsBlcUYmfwfVvuXl+kvL2Zi0dgSZ/SvxnO+Bkd2szU+T2pyKyE4r7IznwXD8DOelHmoZOw&#10;qCrgbcMvC7R/UEsDBBQAAAAIAIdO4kB/IhI4CwIAADoEAAAOAAAAZHJzL2Uyb0RvYy54bWytU9uO&#10;2jAQfa/Uf7D8XkIoSZeIsKoWUVXqZaVtP8A4DrHkW8eGQL++YydQoC/7UB6imcxwZs6Zk+XjUSty&#10;EOClNTXNJ1NKhOG2kWZX058/Nu8eKPGBmYYpa0RNT8LTx9XbN8veVWJmO6saAQRBjK96V9MuBFdl&#10;meed0MxPrBMGi60FzQKmsMsaYD2ia5XNptMy6y00DiwX3uPb9VCkIyK8BtC2reRibfleCxMGVBCK&#10;BaTkO+k8XaVt21bw8L1tvQhE1RSZhvTEIRhv4zNbLVm1A+Y6yccV2GtWuOOkmTQ49AK1ZoGRPch/&#10;oLTkYL1tw4RbnQ1EkiLIIp/eafPSMScSF5Tau4vo/v/B8m+HZyCyQSfMKDFM48VJPo+69M5XWH5x&#10;zzBmHkOy7b/aBrvYPthE+diCjtSRDDkmZU8XZcUxEI4vy6IsFqg5x1Kevy/LIk7IWHX+swMfPgmr&#10;SQxqCni4BM4OX3wYWs8tcZa3SjYbqVRKYLd9UkAOLB4Zf5vNiH7Tpgzpa7ooZkVCvqn5e4hpsgYu&#10;eNOmZUDvK6lr+hAHnZuUQTJRr6jQoNzWNidUC+xgOfzgMOgs/KakR7vV1P/aMxCUqM8G77nI5/Po&#10;z5TMiw8zTOC6sr2uMMMRqqaBkiF8CoOn9w7krsNJeeJo7Ee8UiuTgnG/YatxWbRUusFo/+jZ6zx1&#10;/f3k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TFdwtcAAAAIAQAADwAAAAAAAAABACAAAAAi&#10;AAAAZHJzL2Rvd25yZXYueG1sUEsBAhQAFAAAAAgAh07iQH8iEjgLAgAAOgQAAA4AAAAAAAAAAQAg&#10;AAAAJgEAAGRycy9lMm9Eb2MueG1sUEsFBgAAAAAGAAYAWQEAAKMFAAAAAA==&#10;">
                      <v:fill on="t" focussize="0,0"/>
                      <v:stroke color="#000000" miterlimit="8" joinstyle="miter"/>
                      <v:imagedata o:title=""/>
                      <o:lock v:ext="edit" aspectratio="f"/>
                    </v:rect>
                  </w:pict>
                </mc:Fallback>
              </mc:AlternateContent>
            </w:r>
          </w:p>
        </w:tc>
        <w:tc>
          <w:tcPr>
            <w:tcW w:w="832" w:type="dxa"/>
            <w:gridSpan w:val="2"/>
            <w:tcBorders>
              <w:top w:val="single" w:sz="4" w:space="0" w:color="auto"/>
              <w:left w:val="single" w:sz="4" w:space="0" w:color="auto"/>
              <w:bottom w:val="single" w:sz="4" w:space="0" w:color="auto"/>
              <w:right w:val="single" w:sz="4" w:space="0" w:color="auto"/>
            </w:tcBorders>
          </w:tcPr>
          <w:p w14:paraId="22C961B8"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22B6A5F0"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5408B6B6"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6D564BBE" w14:textId="77777777" w:rsidR="00B57C5B" w:rsidRDefault="00B57C5B">
            <w:pPr>
              <w:rPr>
                <w:rFonts w:ascii="Arial" w:hAnsi="Arial" w:cs="Arial"/>
                <w:b/>
                <w:sz w:val="22"/>
              </w:rPr>
            </w:pPr>
          </w:p>
        </w:tc>
      </w:tr>
      <w:tr w:rsidR="00B57C5B" w14:paraId="45123E70"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1FB02F45" w14:textId="77777777" w:rsidR="00B57C5B" w:rsidRDefault="0047435B">
            <w:pPr>
              <w:rPr>
                <w:rFonts w:ascii="Arial" w:hAnsi="Arial" w:cs="Arial"/>
                <w:b/>
                <w:sz w:val="22"/>
              </w:rPr>
            </w:pPr>
            <w:r>
              <w:rPr>
                <w:rFonts w:ascii="Arial" w:hAnsi="Arial" w:cs="Arial"/>
                <w:b/>
                <w:sz w:val="22"/>
              </w:rPr>
              <w:t>7. PRESUPUESTO</w:t>
            </w:r>
          </w:p>
        </w:tc>
      </w:tr>
      <w:tr w:rsidR="00B57C5B" w14:paraId="2AB2AD2B"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67F21664"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4D51F403"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5C0AF054" w14:textId="77777777" w:rsidR="00B57C5B" w:rsidRDefault="0047435B">
            <w:pPr>
              <w:jc w:val="center"/>
              <w:rPr>
                <w:rFonts w:ascii="Arial" w:hAnsi="Arial" w:cs="Arial"/>
                <w:b/>
                <w:sz w:val="22"/>
              </w:rPr>
            </w:pPr>
            <w:r>
              <w:rPr>
                <w:rFonts w:ascii="Arial" w:hAnsi="Arial" w:cs="Arial"/>
                <w:b/>
                <w:sz w:val="22"/>
              </w:rPr>
              <w:t>EGRESOS</w:t>
            </w:r>
          </w:p>
        </w:tc>
      </w:tr>
      <w:tr w:rsidR="00B57C5B" w14:paraId="7E2F5628"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23AA1E9E" w14:textId="77777777" w:rsidR="00B57C5B" w:rsidRDefault="0047435B">
            <w:pPr>
              <w:rPr>
                <w:rFonts w:ascii="Arial" w:hAnsi="Arial" w:cs="Arial"/>
                <w:sz w:val="22"/>
              </w:rPr>
            </w:pPr>
            <w:r>
              <w:rPr>
                <w:rFonts w:ascii="Arial" w:hAnsi="Arial" w:cs="Arial"/>
                <w:sz w:val="22"/>
              </w:rPr>
              <w:t xml:space="preserve">Matriculas primer semestre académico </w:t>
            </w:r>
          </w:p>
          <w:p w14:paraId="50655EA0" w14:textId="77777777" w:rsidR="00B57C5B" w:rsidRDefault="0047435B">
            <w:pPr>
              <w:rPr>
                <w:rFonts w:ascii="Arial" w:hAnsi="Arial" w:cs="Arial"/>
                <w:sz w:val="22"/>
              </w:rPr>
            </w:pPr>
            <w:r>
              <w:rPr>
                <w:rFonts w:ascii="Arial" w:hAnsi="Arial" w:cs="Arial"/>
                <w:sz w:val="22"/>
              </w:rPr>
              <w:t>Matriculas segundo semestre académico</w:t>
            </w:r>
          </w:p>
          <w:p w14:paraId="5BEC080D" w14:textId="77777777" w:rsidR="00B57C5B" w:rsidRDefault="0047435B">
            <w:pPr>
              <w:rPr>
                <w:rFonts w:ascii="Arial" w:hAnsi="Arial" w:cs="Arial"/>
                <w:sz w:val="22"/>
              </w:rPr>
            </w:pPr>
            <w:r>
              <w:rPr>
                <w:rFonts w:ascii="Arial" w:hAnsi="Arial" w:cs="Arial"/>
                <w:sz w:val="22"/>
              </w:rPr>
              <w:t>Costos de operatividad</w:t>
            </w:r>
          </w:p>
          <w:p w14:paraId="08FDB218" w14:textId="77777777" w:rsidR="00B57C5B" w:rsidRDefault="00B57C5B">
            <w:pPr>
              <w:rPr>
                <w:rFonts w:ascii="Arial" w:hAnsi="Arial" w:cs="Arial"/>
                <w:sz w:val="22"/>
              </w:rPr>
            </w:pPr>
          </w:p>
          <w:p w14:paraId="07A5EE41" w14:textId="77777777" w:rsidR="00B57C5B" w:rsidRDefault="00B57C5B">
            <w:pPr>
              <w:rPr>
                <w:rFonts w:ascii="Arial" w:hAnsi="Arial" w:cs="Arial"/>
                <w:sz w:val="22"/>
              </w:rPr>
            </w:pPr>
          </w:p>
          <w:p w14:paraId="03B1FB8C" w14:textId="77777777" w:rsidR="00B57C5B" w:rsidRDefault="00B57C5B">
            <w:pPr>
              <w:rPr>
                <w:rFonts w:ascii="Arial" w:hAnsi="Arial" w:cs="Arial"/>
                <w:sz w:val="22"/>
              </w:rPr>
            </w:pPr>
          </w:p>
          <w:p w14:paraId="5E0BEBB8" w14:textId="77777777" w:rsidR="00B57C5B" w:rsidRDefault="00B57C5B">
            <w:pPr>
              <w:rPr>
                <w:rFonts w:ascii="Arial" w:hAnsi="Arial" w:cs="Arial"/>
                <w:sz w:val="22"/>
              </w:rPr>
            </w:pPr>
          </w:p>
          <w:p w14:paraId="0A5EE516" w14:textId="77777777" w:rsidR="00B57C5B" w:rsidRDefault="00B57C5B">
            <w:pPr>
              <w:rPr>
                <w:rFonts w:ascii="Arial" w:hAnsi="Arial" w:cs="Arial"/>
                <w:sz w:val="22"/>
              </w:rPr>
            </w:pPr>
          </w:p>
          <w:p w14:paraId="75873E67" w14:textId="77777777" w:rsidR="00B57C5B" w:rsidRDefault="00B57C5B">
            <w:pPr>
              <w:rPr>
                <w:rFonts w:ascii="Arial" w:hAnsi="Arial" w:cs="Arial"/>
                <w:sz w:val="22"/>
              </w:rPr>
            </w:pPr>
          </w:p>
          <w:p w14:paraId="6071E536"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0C7322C2" w14:textId="77777777" w:rsidR="00B57C5B" w:rsidRDefault="0047435B">
            <w:pPr>
              <w:jc w:val="right"/>
              <w:rPr>
                <w:rFonts w:ascii="Arial" w:hAnsi="Arial" w:cs="Arial"/>
                <w:b/>
                <w:sz w:val="22"/>
              </w:rPr>
            </w:pPr>
            <w:r>
              <w:rPr>
                <w:rFonts w:ascii="Arial" w:hAnsi="Arial" w:cs="Arial"/>
                <w:b/>
                <w:sz w:val="22"/>
              </w:rPr>
              <w:t>51,360.00</w:t>
            </w:r>
          </w:p>
          <w:p w14:paraId="380933A9" w14:textId="77777777" w:rsidR="00B57C5B" w:rsidRDefault="0047435B">
            <w:pPr>
              <w:jc w:val="right"/>
              <w:rPr>
                <w:rFonts w:ascii="Arial" w:hAnsi="Arial" w:cs="Arial"/>
                <w:b/>
                <w:sz w:val="22"/>
              </w:rPr>
            </w:pPr>
            <w:r>
              <w:rPr>
                <w:rFonts w:ascii="Arial" w:hAnsi="Arial" w:cs="Arial"/>
                <w:b/>
                <w:sz w:val="22"/>
              </w:rPr>
              <w:t>51,360.00</w:t>
            </w:r>
          </w:p>
          <w:p w14:paraId="540FA34D"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76F890B1" w14:textId="77777777" w:rsidR="00B57C5B" w:rsidRDefault="00B57C5B">
            <w:pPr>
              <w:jc w:val="right"/>
              <w:rPr>
                <w:rFonts w:ascii="Arial" w:hAnsi="Arial" w:cs="Arial"/>
                <w:b/>
                <w:sz w:val="22"/>
              </w:rPr>
            </w:pPr>
          </w:p>
          <w:p w14:paraId="38D3E0B2" w14:textId="77777777" w:rsidR="00B57C5B" w:rsidRDefault="00B57C5B">
            <w:pPr>
              <w:jc w:val="right"/>
              <w:rPr>
                <w:rFonts w:ascii="Arial" w:hAnsi="Arial" w:cs="Arial"/>
                <w:b/>
                <w:sz w:val="22"/>
              </w:rPr>
            </w:pPr>
          </w:p>
          <w:p w14:paraId="335FD306" w14:textId="77777777" w:rsidR="00B57C5B" w:rsidRDefault="0047435B">
            <w:pPr>
              <w:jc w:val="right"/>
              <w:rPr>
                <w:rFonts w:ascii="Arial" w:hAnsi="Arial" w:cs="Arial"/>
                <w:b/>
                <w:sz w:val="22"/>
              </w:rPr>
            </w:pPr>
            <w:r>
              <w:rPr>
                <w:rFonts w:ascii="Arial" w:hAnsi="Arial" w:cs="Arial"/>
                <w:b/>
                <w:sz w:val="22"/>
              </w:rPr>
              <w:t>10,000.00</w:t>
            </w:r>
          </w:p>
        </w:tc>
      </w:tr>
      <w:tr w:rsidR="00B57C5B" w14:paraId="2D866C98"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79093995"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71F30F79" w14:textId="77777777" w:rsidR="00B57C5B" w:rsidRDefault="0047435B">
            <w:pPr>
              <w:jc w:val="right"/>
              <w:rPr>
                <w:rFonts w:ascii="Arial" w:hAnsi="Arial" w:cs="Arial"/>
                <w:b/>
                <w:sz w:val="22"/>
              </w:rPr>
            </w:pPr>
            <w:r>
              <w:rPr>
                <w:rFonts w:ascii="Arial" w:hAnsi="Arial" w:cs="Arial"/>
                <w:b/>
                <w:sz w:val="22"/>
              </w:rPr>
              <w:t>102,720.00</w:t>
            </w:r>
          </w:p>
        </w:tc>
        <w:tc>
          <w:tcPr>
            <w:tcW w:w="1501" w:type="dxa"/>
            <w:gridSpan w:val="2"/>
            <w:tcBorders>
              <w:top w:val="single" w:sz="4" w:space="0" w:color="auto"/>
              <w:left w:val="single" w:sz="4" w:space="0" w:color="auto"/>
              <w:bottom w:val="single" w:sz="4" w:space="0" w:color="auto"/>
              <w:right w:val="single" w:sz="4" w:space="0" w:color="auto"/>
            </w:tcBorders>
          </w:tcPr>
          <w:p w14:paraId="14A58906" w14:textId="77777777" w:rsidR="00B57C5B" w:rsidRDefault="0047435B">
            <w:pPr>
              <w:jc w:val="right"/>
              <w:rPr>
                <w:rFonts w:ascii="Arial" w:hAnsi="Arial" w:cs="Arial"/>
                <w:b/>
                <w:sz w:val="22"/>
              </w:rPr>
            </w:pPr>
            <w:r>
              <w:rPr>
                <w:rFonts w:ascii="Arial" w:hAnsi="Arial" w:cs="Arial"/>
                <w:b/>
                <w:sz w:val="22"/>
              </w:rPr>
              <w:t>10 000.00</w:t>
            </w:r>
          </w:p>
        </w:tc>
      </w:tr>
      <w:tr w:rsidR="00B57C5B" w14:paraId="7DAA9A98"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1900CCA7"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4EB7D671" w14:textId="77777777" w:rsidR="00B57C5B" w:rsidRDefault="0047435B">
            <w:pPr>
              <w:jc w:val="right"/>
              <w:rPr>
                <w:rFonts w:ascii="Arial" w:hAnsi="Arial" w:cs="Arial"/>
                <w:b/>
                <w:sz w:val="22"/>
              </w:rPr>
            </w:pPr>
            <w:r>
              <w:rPr>
                <w:rFonts w:ascii="Arial" w:hAnsi="Arial" w:cs="Arial"/>
                <w:b/>
                <w:sz w:val="22"/>
              </w:rPr>
              <w:t>92,720.00</w:t>
            </w:r>
          </w:p>
        </w:tc>
      </w:tr>
    </w:tbl>
    <w:p w14:paraId="14F9A87D" w14:textId="77777777" w:rsidR="00B57C5B" w:rsidRDefault="00B57C5B">
      <w:pPr>
        <w:pStyle w:val="Ttulo1"/>
        <w:spacing w:before="60"/>
        <w:rPr>
          <w:rFonts w:cs="Arial"/>
          <w:sz w:val="22"/>
        </w:rPr>
      </w:pPr>
    </w:p>
    <w:p w14:paraId="48C19335" w14:textId="77777777" w:rsidR="00B57C5B" w:rsidRDefault="0047435B">
      <w:pPr>
        <w:pStyle w:val="Ttulo1"/>
        <w:spacing w:before="60"/>
        <w:rPr>
          <w:rFonts w:cs="Arial"/>
          <w:sz w:val="22"/>
        </w:rPr>
      </w:pPr>
      <w:r>
        <w:rPr>
          <w:rFonts w:cs="Arial"/>
          <w:sz w:val="22"/>
        </w:rPr>
        <w:t>Ficha de actividad  3</w:t>
      </w:r>
    </w:p>
    <w:p w14:paraId="45394340"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669D52AD"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0D5D6C6" w14:textId="77777777" w:rsidR="00B57C5B" w:rsidRDefault="0047435B">
            <w:pPr>
              <w:pStyle w:val="Encabezado"/>
              <w:tabs>
                <w:tab w:val="clear" w:pos="4419"/>
                <w:tab w:val="clear" w:pos="8838"/>
              </w:tabs>
              <w:spacing w:line="360" w:lineRule="auto"/>
              <w:rPr>
                <w:rFonts w:ascii="Arial" w:hAnsi="Arial" w:cs="Arial"/>
                <w:b/>
                <w:sz w:val="22"/>
              </w:rPr>
            </w:pPr>
            <w:r>
              <w:rPr>
                <w:rFonts w:ascii="Arial" w:hAnsi="Arial" w:cs="Arial"/>
                <w:b/>
                <w:sz w:val="22"/>
              </w:rPr>
              <w:t xml:space="preserve">1. DENOMINACIÓN: </w:t>
            </w:r>
            <w:r>
              <w:rPr>
                <w:rFonts w:ascii="Arial" w:hAnsi="Arial" w:cs="Arial"/>
                <w:sz w:val="22"/>
              </w:rPr>
              <w:t>IMPLEMENTACIÓN DE LA SALA DE CÓMPUTO</w:t>
            </w:r>
          </w:p>
        </w:tc>
      </w:tr>
      <w:tr w:rsidR="00B57C5B" w14:paraId="240E83CB"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3C79B481" w14:textId="77777777" w:rsidR="00B57C5B" w:rsidRDefault="0047435B">
            <w:pPr>
              <w:rPr>
                <w:rFonts w:ascii="Arial" w:hAnsi="Arial" w:cs="Arial"/>
                <w:b/>
                <w:sz w:val="22"/>
              </w:rPr>
            </w:pPr>
            <w:r>
              <w:rPr>
                <w:rFonts w:ascii="Arial" w:hAnsi="Arial" w:cs="Arial"/>
                <w:b/>
                <w:sz w:val="22"/>
              </w:rPr>
              <w:t xml:space="preserve">2. DESCRIPCION: </w:t>
            </w:r>
            <w:r>
              <w:rPr>
                <w:rFonts w:ascii="Arial" w:hAnsi="Arial" w:cs="Arial"/>
                <w:sz w:val="22"/>
              </w:rPr>
              <w:t>Proceso de Equipamiento e Implementación de la Sala de Cómputo para el uso de docentes y alumnos.</w:t>
            </w:r>
          </w:p>
        </w:tc>
      </w:tr>
      <w:tr w:rsidR="00B57C5B" w14:paraId="56B91538"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5BE2CECC"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Otorgar una buena formación técnica en el uso de tecnologías de informática</w:t>
            </w:r>
          </w:p>
          <w:p w14:paraId="27244FF6"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371C60C4"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y Administración</w:t>
            </w:r>
          </w:p>
        </w:tc>
      </w:tr>
      <w:tr w:rsidR="00B57C5B" w14:paraId="2338567A"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156FF344"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15 unidades de Módulos de Cómputo.</w:t>
            </w:r>
          </w:p>
          <w:p w14:paraId="02D43D17" w14:textId="77777777" w:rsidR="00B57C5B" w:rsidRDefault="00B57C5B">
            <w:pPr>
              <w:jc w:val="both"/>
              <w:rPr>
                <w:rFonts w:ascii="Arial" w:hAnsi="Arial" w:cs="Arial"/>
                <w:b/>
                <w:sz w:val="22"/>
              </w:rPr>
            </w:pPr>
          </w:p>
        </w:tc>
      </w:tr>
      <w:tr w:rsidR="00B57C5B" w14:paraId="28AB29BD"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435A45DD"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7936FAF6"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4D469ABD"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2DDABF21"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496D12C6" w14:textId="77777777" w:rsidR="00B57C5B" w:rsidRDefault="0047435B">
            <w:pPr>
              <w:rPr>
                <w:rFonts w:ascii="Arial" w:hAnsi="Arial" w:cs="Arial"/>
                <w:b/>
                <w:sz w:val="22"/>
              </w:rPr>
            </w:pPr>
            <w:r>
              <w:rPr>
                <w:rFonts w:ascii="Arial" w:hAnsi="Arial" w:cs="Arial"/>
                <w:b/>
                <w:sz w:val="22"/>
              </w:rPr>
              <w:lastRenderedPageBreak/>
              <w:t>T1</w:t>
            </w:r>
          </w:p>
          <w:p w14:paraId="78760AF8" w14:textId="77777777" w:rsidR="00B57C5B" w:rsidRDefault="00B57C5B">
            <w:pPr>
              <w:rPr>
                <w:rFonts w:ascii="Arial" w:hAnsi="Arial" w:cs="Arial"/>
                <w:b/>
                <w:sz w:val="22"/>
              </w:rPr>
            </w:pPr>
          </w:p>
          <w:p w14:paraId="638FD283" w14:textId="77777777" w:rsidR="00B57C5B" w:rsidRDefault="0047435B">
            <w:pPr>
              <w:rPr>
                <w:rFonts w:ascii="Arial" w:hAnsi="Arial" w:cs="Arial"/>
                <w:b/>
                <w:sz w:val="22"/>
              </w:rPr>
            </w:pPr>
            <w:r>
              <w:rPr>
                <w:rFonts w:ascii="Arial" w:hAnsi="Arial" w:cs="Arial"/>
                <w:b/>
                <w:sz w:val="22"/>
              </w:rPr>
              <w:t>T2</w:t>
            </w:r>
          </w:p>
          <w:p w14:paraId="1F8BE6B3" w14:textId="77777777" w:rsidR="00B57C5B" w:rsidRDefault="00B57C5B">
            <w:pPr>
              <w:rPr>
                <w:rFonts w:ascii="Arial" w:hAnsi="Arial" w:cs="Arial"/>
                <w:b/>
                <w:sz w:val="22"/>
              </w:rPr>
            </w:pPr>
          </w:p>
          <w:p w14:paraId="551E2536" w14:textId="77777777" w:rsidR="00B57C5B" w:rsidRDefault="0047435B">
            <w:pPr>
              <w:rPr>
                <w:rFonts w:ascii="Arial" w:hAnsi="Arial" w:cs="Arial"/>
                <w:b/>
                <w:sz w:val="22"/>
              </w:rPr>
            </w:pPr>
            <w:r>
              <w:rPr>
                <w:rFonts w:ascii="Arial" w:hAnsi="Arial" w:cs="Arial"/>
                <w:b/>
                <w:sz w:val="22"/>
              </w:rPr>
              <w:t>T3</w:t>
            </w:r>
          </w:p>
          <w:p w14:paraId="00866DB3" w14:textId="77777777" w:rsidR="00B57C5B" w:rsidRDefault="00B57C5B">
            <w:pPr>
              <w:rPr>
                <w:rFonts w:ascii="Arial" w:hAnsi="Arial" w:cs="Arial"/>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402B20C7" w14:textId="77777777" w:rsidR="00B57C5B" w:rsidRDefault="0047435B">
            <w:pPr>
              <w:rPr>
                <w:rFonts w:ascii="Arial" w:hAnsi="Arial" w:cs="Arial"/>
                <w:sz w:val="22"/>
              </w:rPr>
            </w:pPr>
            <w:r>
              <w:rPr>
                <w:rFonts w:ascii="Arial" w:hAnsi="Arial" w:cs="Arial"/>
                <w:sz w:val="22"/>
              </w:rPr>
              <w:t>Gestión y distribución de recursos financieros</w:t>
            </w:r>
          </w:p>
          <w:p w14:paraId="51954756" w14:textId="77777777" w:rsidR="00B57C5B" w:rsidRDefault="00B57C5B">
            <w:pPr>
              <w:rPr>
                <w:rFonts w:ascii="Arial" w:hAnsi="Arial" w:cs="Arial"/>
                <w:sz w:val="22"/>
              </w:rPr>
            </w:pPr>
          </w:p>
          <w:p w14:paraId="66DE99C3" w14:textId="77777777" w:rsidR="00B57C5B" w:rsidRDefault="0047435B">
            <w:pPr>
              <w:rPr>
                <w:rFonts w:ascii="Arial" w:hAnsi="Arial" w:cs="Arial"/>
                <w:sz w:val="22"/>
              </w:rPr>
            </w:pPr>
            <w:r>
              <w:rPr>
                <w:rFonts w:ascii="Arial" w:hAnsi="Arial" w:cs="Arial"/>
                <w:sz w:val="22"/>
              </w:rPr>
              <w:t>Adquisición y Recepción de Módulos</w:t>
            </w:r>
          </w:p>
          <w:p w14:paraId="04BDC0C9" w14:textId="77777777" w:rsidR="00B57C5B" w:rsidRDefault="00B57C5B">
            <w:pPr>
              <w:rPr>
                <w:rFonts w:ascii="Arial" w:hAnsi="Arial" w:cs="Arial"/>
                <w:sz w:val="22"/>
              </w:rPr>
            </w:pPr>
          </w:p>
          <w:p w14:paraId="7E99848E" w14:textId="77777777" w:rsidR="00B57C5B" w:rsidRDefault="0047435B">
            <w:pPr>
              <w:rPr>
                <w:rFonts w:ascii="Arial" w:hAnsi="Arial" w:cs="Arial"/>
                <w:sz w:val="22"/>
              </w:rPr>
            </w:pPr>
            <w:r>
              <w:rPr>
                <w:rFonts w:ascii="Arial" w:hAnsi="Arial" w:cs="Arial"/>
                <w:sz w:val="22"/>
              </w:rPr>
              <w:t>Instalación y Programación de Equipos de Cómputo</w:t>
            </w:r>
          </w:p>
        </w:tc>
        <w:tc>
          <w:tcPr>
            <w:tcW w:w="3377" w:type="dxa"/>
            <w:gridSpan w:val="7"/>
            <w:tcBorders>
              <w:top w:val="single" w:sz="4" w:space="0" w:color="auto"/>
              <w:left w:val="single" w:sz="4" w:space="0" w:color="auto"/>
              <w:bottom w:val="single" w:sz="4" w:space="0" w:color="auto"/>
              <w:right w:val="single" w:sz="4" w:space="0" w:color="auto"/>
            </w:tcBorders>
          </w:tcPr>
          <w:p w14:paraId="627F3BDD" w14:textId="77777777" w:rsidR="00B57C5B" w:rsidRDefault="0047435B">
            <w:pPr>
              <w:rPr>
                <w:rFonts w:ascii="Arial" w:hAnsi="Arial" w:cs="Arial"/>
                <w:sz w:val="22"/>
              </w:rPr>
            </w:pPr>
            <w:r>
              <w:rPr>
                <w:rFonts w:ascii="Arial" w:hAnsi="Arial" w:cs="Arial"/>
                <w:sz w:val="22"/>
              </w:rPr>
              <w:t>Dirección y Administración</w:t>
            </w:r>
          </w:p>
          <w:p w14:paraId="462865ED" w14:textId="77777777" w:rsidR="00B57C5B" w:rsidRDefault="00B57C5B">
            <w:pPr>
              <w:rPr>
                <w:rFonts w:ascii="Arial" w:hAnsi="Arial" w:cs="Arial"/>
                <w:sz w:val="22"/>
              </w:rPr>
            </w:pPr>
          </w:p>
          <w:p w14:paraId="16DB0A5E" w14:textId="77777777" w:rsidR="00B57C5B" w:rsidRDefault="0047435B">
            <w:pPr>
              <w:rPr>
                <w:rFonts w:ascii="Arial" w:hAnsi="Arial" w:cs="Arial"/>
                <w:sz w:val="22"/>
              </w:rPr>
            </w:pPr>
            <w:r>
              <w:rPr>
                <w:rFonts w:ascii="Arial" w:hAnsi="Arial" w:cs="Arial"/>
                <w:sz w:val="22"/>
              </w:rPr>
              <w:t>Dirección y Administración</w:t>
            </w:r>
          </w:p>
          <w:p w14:paraId="6C2986BF" w14:textId="77777777" w:rsidR="00B57C5B" w:rsidRDefault="00B57C5B">
            <w:pPr>
              <w:rPr>
                <w:rFonts w:ascii="Arial" w:hAnsi="Arial" w:cs="Arial"/>
                <w:sz w:val="22"/>
              </w:rPr>
            </w:pPr>
          </w:p>
          <w:p w14:paraId="10233BFC" w14:textId="77777777" w:rsidR="00B57C5B" w:rsidRDefault="0047435B">
            <w:pPr>
              <w:rPr>
                <w:rFonts w:ascii="Arial" w:hAnsi="Arial" w:cs="Arial"/>
                <w:sz w:val="22"/>
              </w:rPr>
            </w:pPr>
            <w:r>
              <w:rPr>
                <w:rFonts w:ascii="Arial" w:hAnsi="Arial" w:cs="Arial"/>
                <w:sz w:val="22"/>
              </w:rPr>
              <w:t>Comisión de Informática</w:t>
            </w:r>
          </w:p>
          <w:p w14:paraId="32C0E9EC" w14:textId="77777777" w:rsidR="00B57C5B" w:rsidRDefault="00B57C5B">
            <w:pPr>
              <w:rPr>
                <w:rFonts w:ascii="Arial" w:hAnsi="Arial" w:cs="Arial"/>
                <w:sz w:val="22"/>
              </w:rPr>
            </w:pPr>
          </w:p>
        </w:tc>
      </w:tr>
      <w:tr w:rsidR="00B57C5B" w14:paraId="1218B444"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3BE317E6" w14:textId="77777777" w:rsidR="00B57C5B" w:rsidRDefault="0047435B">
            <w:pPr>
              <w:rPr>
                <w:rFonts w:ascii="Arial" w:hAnsi="Arial" w:cs="Arial"/>
                <w:b/>
                <w:sz w:val="22"/>
              </w:rPr>
            </w:pPr>
            <w:r>
              <w:rPr>
                <w:rFonts w:ascii="Arial" w:hAnsi="Arial" w:cs="Arial"/>
                <w:b/>
                <w:sz w:val="22"/>
              </w:rPr>
              <w:t>6. CRONOGRAMA DE EJECUCION:</w:t>
            </w:r>
          </w:p>
        </w:tc>
      </w:tr>
      <w:tr w:rsidR="00B57C5B" w14:paraId="3FC6ECE0"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58C842C8"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15B6E7B2"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24E366DE"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42EE05E6"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40652BAF"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0449BE55"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1C17699F"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493BA8B7"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10C457EA"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576D60E8"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1A2B8744"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12F0ED29" w14:textId="77777777" w:rsidR="00B57C5B" w:rsidRDefault="0047435B">
            <w:pPr>
              <w:jc w:val="center"/>
              <w:rPr>
                <w:rFonts w:ascii="Arial" w:hAnsi="Arial" w:cs="Arial"/>
                <w:b/>
                <w:sz w:val="22"/>
              </w:rPr>
            </w:pPr>
            <w:r>
              <w:rPr>
                <w:rFonts w:ascii="Arial" w:hAnsi="Arial" w:cs="Arial"/>
                <w:b/>
                <w:sz w:val="22"/>
              </w:rPr>
              <w:t>DIC</w:t>
            </w:r>
          </w:p>
        </w:tc>
      </w:tr>
      <w:tr w:rsidR="00B57C5B" w14:paraId="3B67DF89"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4D7A22F1" w14:textId="77777777" w:rsidR="00B57C5B" w:rsidRDefault="00B57C5B">
            <w:pPr>
              <w:rPr>
                <w:rFonts w:ascii="Arial" w:hAnsi="Arial" w:cs="Arial"/>
                <w:b/>
                <w:sz w:val="22"/>
              </w:rPr>
            </w:pPr>
          </w:p>
          <w:p w14:paraId="619B6206"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210C5E4B"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28A1C1D"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4384" behindDoc="0" locked="0" layoutInCell="1" allowOverlap="1" wp14:anchorId="3B4DCE2D" wp14:editId="32EB5AA2">
                      <wp:simplePos x="0" y="0"/>
                      <wp:positionH relativeFrom="column">
                        <wp:posOffset>-12065</wp:posOffset>
                      </wp:positionH>
                      <wp:positionV relativeFrom="paragraph">
                        <wp:posOffset>88265</wp:posOffset>
                      </wp:positionV>
                      <wp:extent cx="5257800" cy="114300"/>
                      <wp:effectExtent l="0" t="0" r="0" b="0"/>
                      <wp:wrapNone/>
                      <wp:docPr id="11" name=" 17"/>
                      <wp:cNvGraphicFramePr/>
                      <a:graphic xmlns:a="http://schemas.openxmlformats.org/drawingml/2006/main">
                        <a:graphicData uri="http://schemas.microsoft.com/office/word/2010/wordprocessingShape">
                          <wps:wsp>
                            <wps:cNvSpPr/>
                            <wps:spPr bwMode="auto">
                              <a:xfrm>
                                <a:off x="0" y="0"/>
                                <a:ext cx="5257800" cy="11430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17" o:spid="_x0000_s1026" o:spt="1" style="position:absolute;left:0pt;margin-left:-0.95pt;margin-top:6.95pt;height:9pt;width:414pt;z-index:251664384;mso-width-relative:page;mso-height-relative:page;" fillcolor="#0000FF" filled="t" stroked="t" coordsize="21600,21600" o:gfxdata="UEsDBAoAAAAAAIdO4kAAAAAAAAAAAAAAAAAEAAAAZHJzL1BLAwQUAAAACACHTuJA/8B0e9cAAAAI&#10;AQAADwAAAGRycy9kb3ducmV2LnhtbE2PT0sDMRDF74LfIYzgrU22haVuN1uo4EFQxKqgt9lNulma&#10;TJZN+sdv73jS0zDzHm9+r95cghcnO6UhkoZirkBY6qIZqNfw/vYwW4FIGcmgj2Q1fNsEm+b6qsbK&#10;xDO92tMu94JDKFWoweU8VlKmztmAaR5HS6zt4xQw8zr10kx45vDg5UKpUgYciD84HO29s91hdwwa&#10;Pp63UY3+E7c0ptbhy1e5f3rU+vamUGsQ2V7ynxl+8RkdGmZq45FMEl7DrLhjJ9+XPFlfLcoCRKth&#10;yYJsavm/QPMDUEsDBBQAAAAIAIdO4kCPI8MmCQIAADsEAAAOAAAAZHJzL2Uyb0RvYy54bWytU01v&#10;2zAMvQ/YfxB0X2xnydIacYqhQYYB+yjQ7QcoshwLkESNUuJkv3607GZJdulhPgikSD/yPVLLh6M1&#10;7KAwaHAVLyY5Z8pJqLXbVfznj827O85CFK4WBpyq+EkF/rB6+2bZ+VJNoQVTK2QE4kLZ+Yq3Mfoy&#10;y4JslRVhAl45CjaAVkRycZfVKDpCtyab5vmHrAOsPYJUIdDtegjyERFfAwhNo6Vag9xb5eKAisqI&#10;SJRCq33gq9Rt0ygZvzdNUJGZihPTmE4qQva2P7PVUpQ7FL7VcmxBvKaFG05WaEdFz1BrEQXbo/4H&#10;ymqJEKCJEwk2G4gkRYhFkd9o89wKrxIXkjr4s+jh/8HKb4cnZLqmTSg4c8LSxFmx6HXpfCgp/Oyf&#10;cPQCmWzbfYWassQ+QqJ8bND21IkMOyZlT2dl1TEySZfz6Xxxl5PokmJFMXtPNoFmonz522OInxRY&#10;1hsVR5pcQheHLyEOqS8pfbEARtcbbUxycLd9NMgOop8yfZvNiH6VZhzrKn5PvSTkq1i4hTg3eJVm&#10;daTlN9pWnOjQN9Yxjsj0gvUSDdJtoT6RXAjDztGLI6MF/M1ZR/tW8fBrL1BxZj47Guh9MZv1C5qc&#10;2XwxJQcvI9vLiHCSoCoeORvMxzgs9d6j3rVUqUgcHXykMTU6Kdj3N3Q1Nks7lWYw7n+/tJd+yvr7&#10;5l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AdHvXAAAACAEAAA8AAAAAAAAAAQAgAAAAIgAA&#10;AGRycy9kb3ducmV2LnhtbFBLAQIUABQAAAAIAIdO4kCPI8MmCQIAADsEAAAOAAAAAAAAAAEAIAAA&#10;ACYBAABkcnMvZTJvRG9jLnhtbFBLBQYAAAAABgAGAFkBAAChBQ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37657F91"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4BDBC168"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897838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79EB114"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1DFC4BF2"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2FA4A2B"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06FC49DD"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7AA48AD"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AB2E0D2" w14:textId="77777777" w:rsidR="00B57C5B" w:rsidRDefault="00B57C5B">
            <w:pPr>
              <w:rPr>
                <w:rFonts w:ascii="Arial" w:hAnsi="Arial" w:cs="Arial"/>
                <w:b/>
                <w:sz w:val="22"/>
              </w:rPr>
            </w:pPr>
          </w:p>
        </w:tc>
      </w:tr>
      <w:tr w:rsidR="00B57C5B" w14:paraId="1F124F66"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1AF75F5E" w14:textId="77777777" w:rsidR="00B57C5B" w:rsidRDefault="0047435B">
            <w:pPr>
              <w:rPr>
                <w:rFonts w:ascii="Arial" w:hAnsi="Arial" w:cs="Arial"/>
                <w:b/>
                <w:sz w:val="22"/>
              </w:rPr>
            </w:pPr>
            <w:r>
              <w:rPr>
                <w:rFonts w:ascii="Arial" w:hAnsi="Arial" w:cs="Arial"/>
                <w:b/>
                <w:sz w:val="22"/>
              </w:rPr>
              <w:t>7. PRESUPUESTO</w:t>
            </w:r>
          </w:p>
        </w:tc>
      </w:tr>
      <w:tr w:rsidR="00B57C5B" w14:paraId="34585E0D"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1C7CC304"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79522473"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5F4D523A" w14:textId="77777777" w:rsidR="00B57C5B" w:rsidRDefault="0047435B">
            <w:pPr>
              <w:jc w:val="center"/>
              <w:rPr>
                <w:rFonts w:ascii="Arial" w:hAnsi="Arial" w:cs="Arial"/>
                <w:b/>
                <w:sz w:val="22"/>
              </w:rPr>
            </w:pPr>
            <w:r>
              <w:rPr>
                <w:rFonts w:ascii="Arial" w:hAnsi="Arial" w:cs="Arial"/>
                <w:b/>
                <w:sz w:val="22"/>
              </w:rPr>
              <w:t>EGRESOS</w:t>
            </w:r>
          </w:p>
        </w:tc>
      </w:tr>
      <w:tr w:rsidR="00B57C5B" w14:paraId="4E4F49E3"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3D1CF08A" w14:textId="77777777" w:rsidR="00B57C5B" w:rsidRDefault="0047435B">
            <w:pPr>
              <w:rPr>
                <w:rFonts w:ascii="Arial" w:hAnsi="Arial" w:cs="Arial"/>
                <w:sz w:val="22"/>
              </w:rPr>
            </w:pPr>
            <w:r>
              <w:rPr>
                <w:rFonts w:ascii="Arial" w:hAnsi="Arial" w:cs="Arial"/>
                <w:sz w:val="22"/>
              </w:rPr>
              <w:t>Compra de Módulos de Computadoras</w:t>
            </w:r>
          </w:p>
          <w:p w14:paraId="1A44B37B" w14:textId="77777777" w:rsidR="00B57C5B" w:rsidRDefault="0047435B">
            <w:pPr>
              <w:rPr>
                <w:rFonts w:ascii="Arial" w:hAnsi="Arial" w:cs="Arial"/>
                <w:sz w:val="22"/>
              </w:rPr>
            </w:pPr>
            <w:r>
              <w:rPr>
                <w:rFonts w:ascii="Arial" w:hAnsi="Arial" w:cs="Arial"/>
                <w:sz w:val="22"/>
              </w:rPr>
              <w:t>Gastos de operatividad</w:t>
            </w:r>
          </w:p>
          <w:p w14:paraId="58A624E3" w14:textId="77777777" w:rsidR="00B57C5B" w:rsidRDefault="00B57C5B">
            <w:pPr>
              <w:rPr>
                <w:rFonts w:ascii="Arial" w:hAnsi="Arial" w:cs="Arial"/>
                <w:sz w:val="22"/>
              </w:rPr>
            </w:pPr>
          </w:p>
          <w:p w14:paraId="78E202EF" w14:textId="77777777" w:rsidR="00B57C5B" w:rsidRDefault="00B57C5B">
            <w:pPr>
              <w:rPr>
                <w:rFonts w:ascii="Arial" w:hAnsi="Arial" w:cs="Arial"/>
                <w:sz w:val="22"/>
              </w:rPr>
            </w:pPr>
          </w:p>
          <w:p w14:paraId="11978F4D" w14:textId="77777777" w:rsidR="00B57C5B" w:rsidRDefault="00B57C5B">
            <w:pPr>
              <w:rPr>
                <w:rFonts w:ascii="Arial" w:hAnsi="Arial" w:cs="Arial"/>
                <w:sz w:val="22"/>
              </w:rPr>
            </w:pPr>
          </w:p>
          <w:p w14:paraId="7E6135D7" w14:textId="77777777" w:rsidR="00B57C5B" w:rsidRDefault="00B57C5B">
            <w:pPr>
              <w:rPr>
                <w:rFonts w:ascii="Arial" w:hAnsi="Arial" w:cs="Arial"/>
                <w:sz w:val="22"/>
              </w:rPr>
            </w:pPr>
          </w:p>
          <w:p w14:paraId="725B7423" w14:textId="77777777" w:rsidR="00B57C5B" w:rsidRDefault="00B57C5B">
            <w:pPr>
              <w:rPr>
                <w:rFonts w:ascii="Arial" w:hAnsi="Arial" w:cs="Arial"/>
                <w:sz w:val="22"/>
              </w:rPr>
            </w:pPr>
          </w:p>
          <w:p w14:paraId="39834672" w14:textId="77777777" w:rsidR="00B57C5B" w:rsidRDefault="00B57C5B">
            <w:pPr>
              <w:rPr>
                <w:rFonts w:ascii="Arial" w:hAnsi="Arial" w:cs="Arial"/>
                <w:sz w:val="22"/>
              </w:rPr>
            </w:pPr>
          </w:p>
          <w:p w14:paraId="7C325442" w14:textId="77777777" w:rsidR="00B57C5B" w:rsidRDefault="00B57C5B">
            <w:pPr>
              <w:rPr>
                <w:rFonts w:ascii="Arial" w:hAnsi="Arial" w:cs="Arial"/>
                <w:sz w:val="22"/>
              </w:rPr>
            </w:pPr>
          </w:p>
          <w:p w14:paraId="31D767CE"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2FB61F2E"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78D6FD47" w14:textId="77777777" w:rsidR="00B57C5B" w:rsidRDefault="0047435B">
            <w:pPr>
              <w:jc w:val="right"/>
              <w:rPr>
                <w:rFonts w:ascii="Arial" w:hAnsi="Arial" w:cs="Arial"/>
                <w:b/>
                <w:sz w:val="22"/>
              </w:rPr>
            </w:pPr>
            <w:r>
              <w:rPr>
                <w:rFonts w:ascii="Arial" w:hAnsi="Arial" w:cs="Arial"/>
                <w:b/>
                <w:sz w:val="22"/>
              </w:rPr>
              <w:t xml:space="preserve">25 000,00 </w:t>
            </w:r>
          </w:p>
          <w:p w14:paraId="6ABF7744" w14:textId="77777777" w:rsidR="00B57C5B" w:rsidRDefault="0047435B">
            <w:pPr>
              <w:jc w:val="right"/>
              <w:rPr>
                <w:rFonts w:ascii="Arial" w:hAnsi="Arial" w:cs="Arial"/>
                <w:b/>
                <w:sz w:val="22"/>
              </w:rPr>
            </w:pPr>
            <w:r>
              <w:rPr>
                <w:rFonts w:ascii="Arial" w:hAnsi="Arial" w:cs="Arial"/>
                <w:b/>
                <w:sz w:val="22"/>
              </w:rPr>
              <w:t>1 500,00</w:t>
            </w:r>
          </w:p>
        </w:tc>
      </w:tr>
      <w:tr w:rsidR="00B57C5B" w14:paraId="7357CDBA"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52D26FAB"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6E12C3AB"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60E95B13" w14:textId="77777777" w:rsidR="00B57C5B" w:rsidRDefault="0047435B">
            <w:pPr>
              <w:jc w:val="right"/>
              <w:rPr>
                <w:rFonts w:ascii="Arial" w:hAnsi="Arial" w:cs="Arial"/>
                <w:b/>
                <w:sz w:val="22"/>
              </w:rPr>
            </w:pPr>
            <w:r>
              <w:rPr>
                <w:rFonts w:ascii="Arial" w:hAnsi="Arial" w:cs="Arial"/>
                <w:b/>
                <w:sz w:val="22"/>
              </w:rPr>
              <w:t>25 000,00</w:t>
            </w:r>
          </w:p>
        </w:tc>
      </w:tr>
      <w:tr w:rsidR="00B57C5B" w14:paraId="4D92547F"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0A7C5302"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5E891FB5" w14:textId="77777777" w:rsidR="00B57C5B" w:rsidRDefault="0047435B">
            <w:pPr>
              <w:jc w:val="right"/>
              <w:rPr>
                <w:rFonts w:ascii="Arial" w:hAnsi="Arial" w:cs="Arial"/>
                <w:b/>
                <w:sz w:val="22"/>
              </w:rPr>
            </w:pPr>
            <w:r>
              <w:rPr>
                <w:rFonts w:ascii="Arial" w:hAnsi="Arial" w:cs="Arial"/>
                <w:b/>
                <w:sz w:val="22"/>
              </w:rPr>
              <w:t xml:space="preserve"> - 25 000,00</w:t>
            </w:r>
          </w:p>
        </w:tc>
      </w:tr>
    </w:tbl>
    <w:p w14:paraId="01C05BA4" w14:textId="77777777" w:rsidR="00B57C5B" w:rsidRDefault="00B57C5B">
      <w:pPr>
        <w:rPr>
          <w:rFonts w:ascii="Arial" w:hAnsi="Arial" w:cs="Arial"/>
          <w:sz w:val="22"/>
          <w:lang w:val="es-MX"/>
        </w:rPr>
      </w:pPr>
    </w:p>
    <w:p w14:paraId="4B884B57" w14:textId="77777777" w:rsidR="00B57C5B" w:rsidRDefault="00B57C5B">
      <w:pPr>
        <w:pStyle w:val="Ttulo1"/>
        <w:spacing w:before="60"/>
        <w:rPr>
          <w:rFonts w:cs="Arial"/>
          <w:sz w:val="22"/>
        </w:rPr>
      </w:pPr>
    </w:p>
    <w:p w14:paraId="46BF1B41" w14:textId="77777777" w:rsidR="00B57C5B" w:rsidRDefault="0047435B">
      <w:pPr>
        <w:pStyle w:val="Ttulo1"/>
        <w:spacing w:before="60"/>
        <w:rPr>
          <w:rFonts w:cs="Arial"/>
          <w:sz w:val="22"/>
        </w:rPr>
      </w:pPr>
      <w:r>
        <w:rPr>
          <w:rFonts w:cs="Arial"/>
          <w:sz w:val="22"/>
        </w:rPr>
        <w:t>Ficha de actividad  4</w:t>
      </w:r>
    </w:p>
    <w:p w14:paraId="2C856481"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489AE0CB"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146D852E" w14:textId="77777777" w:rsidR="00B57C5B" w:rsidRDefault="0047435B">
            <w:pPr>
              <w:pStyle w:val="Encabezado"/>
              <w:tabs>
                <w:tab w:val="clear" w:pos="4419"/>
                <w:tab w:val="clear" w:pos="8838"/>
              </w:tabs>
              <w:spacing w:line="360" w:lineRule="auto"/>
              <w:rPr>
                <w:rFonts w:ascii="Arial" w:hAnsi="Arial" w:cs="Arial"/>
                <w:b/>
                <w:sz w:val="22"/>
              </w:rPr>
            </w:pPr>
            <w:r>
              <w:rPr>
                <w:rFonts w:ascii="Arial" w:hAnsi="Arial" w:cs="Arial"/>
                <w:b/>
                <w:sz w:val="22"/>
              </w:rPr>
              <w:t xml:space="preserve">1. DENOMINACIÓN: </w:t>
            </w:r>
            <w:r>
              <w:rPr>
                <w:rFonts w:ascii="Arial" w:hAnsi="Arial" w:cs="Arial"/>
                <w:sz w:val="22"/>
              </w:rPr>
              <w:t>IMPLEMENTACIÓN DE LABORATORIO DE CIENCIAS</w:t>
            </w:r>
          </w:p>
        </w:tc>
      </w:tr>
      <w:tr w:rsidR="00B57C5B" w14:paraId="619FBFCE"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8AEB697" w14:textId="77777777" w:rsidR="00B57C5B" w:rsidRDefault="0047435B">
            <w:pPr>
              <w:rPr>
                <w:rFonts w:ascii="Arial" w:hAnsi="Arial" w:cs="Arial"/>
                <w:b/>
                <w:sz w:val="22"/>
              </w:rPr>
            </w:pPr>
            <w:r>
              <w:rPr>
                <w:rFonts w:ascii="Arial" w:hAnsi="Arial" w:cs="Arial"/>
                <w:b/>
                <w:sz w:val="22"/>
              </w:rPr>
              <w:t xml:space="preserve">2. DESCRIPCION: </w:t>
            </w:r>
            <w:r>
              <w:rPr>
                <w:rFonts w:ascii="Arial" w:hAnsi="Arial" w:cs="Arial"/>
                <w:sz w:val="22"/>
              </w:rPr>
              <w:t>Proceso de Equipamiento e Implementación de laboratorio de ciencias para el uso de docentes y alumnos.</w:t>
            </w:r>
          </w:p>
        </w:tc>
      </w:tr>
      <w:tr w:rsidR="00B57C5B" w14:paraId="30930CD7"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488E32E7"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Otorgar una buena formación técnica en el uso de tecnologías de laboratorio</w:t>
            </w:r>
          </w:p>
          <w:p w14:paraId="1243A56E"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482E3AD0"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y Administración</w:t>
            </w:r>
          </w:p>
        </w:tc>
      </w:tr>
      <w:tr w:rsidR="00B57C5B" w14:paraId="0031FC07"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14604E54"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01 Módulos de diversos equipos de laboratorio.</w:t>
            </w:r>
          </w:p>
          <w:p w14:paraId="4DA9A529" w14:textId="77777777" w:rsidR="00B57C5B" w:rsidRDefault="00B57C5B">
            <w:pPr>
              <w:jc w:val="both"/>
              <w:rPr>
                <w:rFonts w:ascii="Arial" w:hAnsi="Arial" w:cs="Arial"/>
                <w:b/>
                <w:sz w:val="22"/>
              </w:rPr>
            </w:pPr>
          </w:p>
        </w:tc>
      </w:tr>
      <w:tr w:rsidR="00B57C5B" w14:paraId="173ED2E7"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189E3BC3"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0967698F"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5F4939E4"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1EC1AD19"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602DA342" w14:textId="77777777" w:rsidR="00B57C5B" w:rsidRDefault="0047435B">
            <w:pPr>
              <w:rPr>
                <w:rFonts w:ascii="Arial" w:hAnsi="Arial" w:cs="Arial"/>
                <w:b/>
                <w:sz w:val="22"/>
              </w:rPr>
            </w:pPr>
            <w:r>
              <w:rPr>
                <w:rFonts w:ascii="Arial" w:hAnsi="Arial" w:cs="Arial"/>
                <w:b/>
                <w:sz w:val="22"/>
              </w:rPr>
              <w:t>T1</w:t>
            </w:r>
          </w:p>
          <w:p w14:paraId="51DD15C9" w14:textId="77777777" w:rsidR="00B57C5B" w:rsidRDefault="00B57C5B">
            <w:pPr>
              <w:rPr>
                <w:rFonts w:ascii="Arial" w:hAnsi="Arial" w:cs="Arial"/>
                <w:b/>
                <w:sz w:val="22"/>
              </w:rPr>
            </w:pPr>
          </w:p>
          <w:p w14:paraId="29998EB2" w14:textId="77777777" w:rsidR="00B57C5B" w:rsidRDefault="0047435B">
            <w:pPr>
              <w:rPr>
                <w:rFonts w:ascii="Arial" w:hAnsi="Arial" w:cs="Arial"/>
                <w:b/>
                <w:sz w:val="22"/>
              </w:rPr>
            </w:pPr>
            <w:r>
              <w:rPr>
                <w:rFonts w:ascii="Arial" w:hAnsi="Arial" w:cs="Arial"/>
                <w:b/>
                <w:sz w:val="22"/>
              </w:rPr>
              <w:t>T2</w:t>
            </w:r>
          </w:p>
          <w:p w14:paraId="030411DE" w14:textId="77777777" w:rsidR="00B57C5B" w:rsidRDefault="00B57C5B">
            <w:pPr>
              <w:rPr>
                <w:rFonts w:ascii="Arial" w:hAnsi="Arial" w:cs="Arial"/>
                <w:b/>
                <w:sz w:val="22"/>
              </w:rPr>
            </w:pPr>
          </w:p>
          <w:p w14:paraId="4E2E24E6" w14:textId="77777777" w:rsidR="00B57C5B" w:rsidRDefault="0047435B">
            <w:pPr>
              <w:rPr>
                <w:rFonts w:ascii="Arial" w:hAnsi="Arial" w:cs="Arial"/>
                <w:b/>
                <w:sz w:val="22"/>
              </w:rPr>
            </w:pPr>
            <w:r>
              <w:rPr>
                <w:rFonts w:ascii="Arial" w:hAnsi="Arial" w:cs="Arial"/>
                <w:b/>
                <w:sz w:val="22"/>
              </w:rPr>
              <w:t>T3</w:t>
            </w:r>
          </w:p>
          <w:p w14:paraId="5B4A6EB0" w14:textId="77777777" w:rsidR="00B57C5B" w:rsidRDefault="00B57C5B">
            <w:pPr>
              <w:rPr>
                <w:rFonts w:ascii="Arial" w:hAnsi="Arial" w:cs="Arial"/>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51852C54" w14:textId="77777777" w:rsidR="00B57C5B" w:rsidRDefault="0047435B">
            <w:pPr>
              <w:rPr>
                <w:rFonts w:ascii="Arial" w:hAnsi="Arial" w:cs="Arial"/>
                <w:sz w:val="22"/>
              </w:rPr>
            </w:pPr>
            <w:r>
              <w:rPr>
                <w:rFonts w:ascii="Arial" w:hAnsi="Arial" w:cs="Arial"/>
                <w:sz w:val="22"/>
              </w:rPr>
              <w:t>Gestión y distribución de recursos financieros</w:t>
            </w:r>
          </w:p>
          <w:p w14:paraId="7D027CE9" w14:textId="77777777" w:rsidR="00B57C5B" w:rsidRDefault="00B57C5B">
            <w:pPr>
              <w:rPr>
                <w:rFonts w:ascii="Arial" w:hAnsi="Arial" w:cs="Arial"/>
                <w:sz w:val="22"/>
              </w:rPr>
            </w:pPr>
          </w:p>
          <w:p w14:paraId="637EF426" w14:textId="77777777" w:rsidR="00B57C5B" w:rsidRDefault="0047435B">
            <w:pPr>
              <w:rPr>
                <w:rFonts w:ascii="Arial" w:hAnsi="Arial" w:cs="Arial"/>
                <w:sz w:val="22"/>
              </w:rPr>
            </w:pPr>
            <w:r>
              <w:rPr>
                <w:rFonts w:ascii="Arial" w:hAnsi="Arial" w:cs="Arial"/>
                <w:sz w:val="22"/>
              </w:rPr>
              <w:t>Adquisición y Recepción de Módulos</w:t>
            </w:r>
          </w:p>
          <w:p w14:paraId="1869393D" w14:textId="77777777" w:rsidR="00B57C5B" w:rsidRDefault="00B57C5B">
            <w:pPr>
              <w:rPr>
                <w:rFonts w:ascii="Arial" w:hAnsi="Arial" w:cs="Arial"/>
                <w:sz w:val="22"/>
              </w:rPr>
            </w:pPr>
          </w:p>
          <w:p w14:paraId="17C58E10" w14:textId="77777777" w:rsidR="00B57C5B" w:rsidRDefault="0047435B">
            <w:pPr>
              <w:rPr>
                <w:rFonts w:ascii="Arial" w:hAnsi="Arial" w:cs="Arial"/>
                <w:sz w:val="22"/>
              </w:rPr>
            </w:pPr>
            <w:r>
              <w:rPr>
                <w:rFonts w:ascii="Arial" w:hAnsi="Arial" w:cs="Arial"/>
                <w:sz w:val="22"/>
              </w:rPr>
              <w:t xml:space="preserve">Instalación y Programación de Equipos de </w:t>
            </w:r>
            <w:proofErr w:type="spellStart"/>
            <w:r>
              <w:rPr>
                <w:rFonts w:ascii="Arial" w:hAnsi="Arial" w:cs="Arial"/>
                <w:sz w:val="22"/>
              </w:rPr>
              <w:t>laboratotio</w:t>
            </w:r>
            <w:proofErr w:type="spellEnd"/>
          </w:p>
        </w:tc>
        <w:tc>
          <w:tcPr>
            <w:tcW w:w="3377" w:type="dxa"/>
            <w:gridSpan w:val="7"/>
            <w:tcBorders>
              <w:top w:val="single" w:sz="4" w:space="0" w:color="auto"/>
              <w:left w:val="single" w:sz="4" w:space="0" w:color="auto"/>
              <w:bottom w:val="single" w:sz="4" w:space="0" w:color="auto"/>
              <w:right w:val="single" w:sz="4" w:space="0" w:color="auto"/>
            </w:tcBorders>
          </w:tcPr>
          <w:p w14:paraId="10E7B86F" w14:textId="77777777" w:rsidR="00B57C5B" w:rsidRDefault="0047435B">
            <w:pPr>
              <w:rPr>
                <w:rFonts w:ascii="Arial" w:hAnsi="Arial" w:cs="Arial"/>
                <w:sz w:val="22"/>
              </w:rPr>
            </w:pPr>
            <w:r>
              <w:rPr>
                <w:rFonts w:ascii="Arial" w:hAnsi="Arial" w:cs="Arial"/>
                <w:sz w:val="22"/>
              </w:rPr>
              <w:t>Dirección y Administración</w:t>
            </w:r>
          </w:p>
          <w:p w14:paraId="249B2BC7" w14:textId="77777777" w:rsidR="00B57C5B" w:rsidRDefault="00B57C5B">
            <w:pPr>
              <w:rPr>
                <w:rFonts w:ascii="Arial" w:hAnsi="Arial" w:cs="Arial"/>
                <w:sz w:val="22"/>
              </w:rPr>
            </w:pPr>
          </w:p>
          <w:p w14:paraId="6FEB46A2" w14:textId="77777777" w:rsidR="00B57C5B" w:rsidRDefault="0047435B">
            <w:pPr>
              <w:rPr>
                <w:rFonts w:ascii="Arial" w:hAnsi="Arial" w:cs="Arial"/>
                <w:sz w:val="22"/>
              </w:rPr>
            </w:pPr>
            <w:r>
              <w:rPr>
                <w:rFonts w:ascii="Arial" w:hAnsi="Arial" w:cs="Arial"/>
                <w:sz w:val="22"/>
              </w:rPr>
              <w:t>Dirección y Administración</w:t>
            </w:r>
          </w:p>
          <w:p w14:paraId="3001B0C9" w14:textId="77777777" w:rsidR="00B57C5B" w:rsidRDefault="00B57C5B">
            <w:pPr>
              <w:rPr>
                <w:rFonts w:ascii="Arial" w:hAnsi="Arial" w:cs="Arial"/>
                <w:sz w:val="22"/>
              </w:rPr>
            </w:pPr>
          </w:p>
          <w:p w14:paraId="4BE7D347" w14:textId="77777777" w:rsidR="00B57C5B" w:rsidRDefault="0047435B">
            <w:pPr>
              <w:rPr>
                <w:rFonts w:ascii="Arial" w:hAnsi="Arial" w:cs="Arial"/>
                <w:sz w:val="22"/>
              </w:rPr>
            </w:pPr>
            <w:r>
              <w:rPr>
                <w:rFonts w:ascii="Arial" w:hAnsi="Arial" w:cs="Arial"/>
                <w:sz w:val="22"/>
              </w:rPr>
              <w:t>Comisión de Laboratorio</w:t>
            </w:r>
          </w:p>
          <w:p w14:paraId="17A136D8" w14:textId="77777777" w:rsidR="00B57C5B" w:rsidRDefault="00B57C5B">
            <w:pPr>
              <w:rPr>
                <w:rFonts w:ascii="Arial" w:hAnsi="Arial" w:cs="Arial"/>
                <w:sz w:val="22"/>
              </w:rPr>
            </w:pPr>
          </w:p>
        </w:tc>
      </w:tr>
      <w:tr w:rsidR="00B57C5B" w14:paraId="1BE7A40A"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071A6D81" w14:textId="77777777" w:rsidR="00B57C5B" w:rsidRDefault="0047435B">
            <w:pPr>
              <w:rPr>
                <w:rFonts w:ascii="Arial" w:hAnsi="Arial" w:cs="Arial"/>
                <w:b/>
                <w:sz w:val="22"/>
              </w:rPr>
            </w:pPr>
            <w:r>
              <w:rPr>
                <w:rFonts w:ascii="Arial" w:hAnsi="Arial" w:cs="Arial"/>
                <w:b/>
                <w:sz w:val="22"/>
              </w:rPr>
              <w:t>6. CRONOGRAMA DE EJECUCION:</w:t>
            </w:r>
          </w:p>
        </w:tc>
      </w:tr>
      <w:tr w:rsidR="00B57C5B" w14:paraId="70D5ADAF"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208CD3A0"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559F593F"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5D2FA199"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07575103"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3BCB9F2E"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0DA67F4E"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476E93C6"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7827F4DC"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2FE98546"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2CAA90E5"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26855917"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64B78E29" w14:textId="77777777" w:rsidR="00B57C5B" w:rsidRDefault="0047435B">
            <w:pPr>
              <w:jc w:val="center"/>
              <w:rPr>
                <w:rFonts w:ascii="Arial" w:hAnsi="Arial" w:cs="Arial"/>
                <w:b/>
                <w:sz w:val="22"/>
              </w:rPr>
            </w:pPr>
            <w:r>
              <w:rPr>
                <w:rFonts w:ascii="Arial" w:hAnsi="Arial" w:cs="Arial"/>
                <w:b/>
                <w:sz w:val="22"/>
              </w:rPr>
              <w:t>DIC</w:t>
            </w:r>
          </w:p>
        </w:tc>
      </w:tr>
      <w:tr w:rsidR="00B57C5B" w14:paraId="4BBA77C4"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5074F6E7" w14:textId="77777777" w:rsidR="00B57C5B" w:rsidRDefault="00B57C5B">
            <w:pPr>
              <w:rPr>
                <w:rFonts w:ascii="Arial" w:hAnsi="Arial" w:cs="Arial"/>
                <w:b/>
                <w:sz w:val="22"/>
              </w:rPr>
            </w:pPr>
          </w:p>
          <w:p w14:paraId="3230DE26"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7C736AB"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5088EFF3"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73600" behindDoc="0" locked="0" layoutInCell="1" allowOverlap="1" wp14:anchorId="0A00BADE" wp14:editId="590D8B19">
                      <wp:simplePos x="0" y="0"/>
                      <wp:positionH relativeFrom="column">
                        <wp:posOffset>-12065</wp:posOffset>
                      </wp:positionH>
                      <wp:positionV relativeFrom="paragraph">
                        <wp:posOffset>88265</wp:posOffset>
                      </wp:positionV>
                      <wp:extent cx="5257800" cy="114300"/>
                      <wp:effectExtent l="0" t="0" r="0" b="0"/>
                      <wp:wrapNone/>
                      <wp:docPr id="10" name=" 61"/>
                      <wp:cNvGraphicFramePr/>
                      <a:graphic xmlns:a="http://schemas.openxmlformats.org/drawingml/2006/main">
                        <a:graphicData uri="http://schemas.microsoft.com/office/word/2010/wordprocessingShape">
                          <wps:wsp>
                            <wps:cNvSpPr/>
                            <wps:spPr bwMode="auto">
                              <a:xfrm>
                                <a:off x="0" y="0"/>
                                <a:ext cx="5257800" cy="11430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61" o:spid="_x0000_s1026" o:spt="1" style="position:absolute;left:0pt;margin-left:-0.95pt;margin-top:6.95pt;height:9pt;width:414pt;z-index:251673600;mso-width-relative:page;mso-height-relative:page;" fillcolor="#0000FF" filled="t" stroked="t" coordsize="21600,21600" o:gfxdata="UEsDBAoAAAAAAIdO4kAAAAAAAAAAAAAAAAAEAAAAZHJzL1BLAwQUAAAACACHTuJA/8B0e9cAAAAI&#10;AQAADwAAAGRycy9kb3ducmV2LnhtbE2PT0sDMRDF74LfIYzgrU22haVuN1uo4EFQxKqgt9lNulma&#10;TJZN+sdv73jS0zDzHm9+r95cghcnO6UhkoZirkBY6qIZqNfw/vYwW4FIGcmgj2Q1fNsEm+b6qsbK&#10;xDO92tMu94JDKFWoweU8VlKmztmAaR5HS6zt4xQw8zr10kx45vDg5UKpUgYciD84HO29s91hdwwa&#10;Pp63UY3+E7c0ptbhy1e5f3rU+vamUGsQ2V7ynxl+8RkdGmZq45FMEl7DrLhjJ9+XPFlfLcoCRKth&#10;yYJsavm/QPMDUEsDBBQAAAAIAIdO4kDtsMNsCAIAADsEAAAOAAAAZHJzL2Uyb0RvYy54bWytU01v&#10;2zAMvQ/YfxB0X2xnST+MOMXQIMOAbS3Q7QcoshwLkESNUuJkv3607GZJdulhPgikSD/yPVKLh4M1&#10;bK8waHAVLyY5Z8pJqLXbVvznj/WHO85CFK4WBpyq+FEF/rB8/27R+VJNoQVTK2QE4kLZ+Yq3Mfoy&#10;y4JslRVhAl45CjaAVkRycZvVKDpCtyab5vlN1gHWHkGqEOh2NQT5iIhvAYSm0VKtQO6scnFARWVE&#10;JEqh1T7wZeq2aZSMT00TVGSm4sQ0ppOKkL3pz2y5EOUWhW+1HFsQb2nhipMV2lHRE9RKRMF2qP+B&#10;sloiBGjiRILNBiJJEWJR5FfavLTCq8SFpA7+JHr4f7Dy+/4Zma5pE0gSJyxNnN0UvS6dDyWFX/wz&#10;jl4gk226b1BTlthFSJQPDdqeOpFhh6Ts8aSsOkQm6XI+nd/e5VRBUqwoZh/JJtBMlK9/ewzxswLL&#10;eqPiSJNL6GL/NcQh9TWlLxbA6HqtjUkObjePBtle9FOmb70e0S/SjGNdxe+pl4R8EQvXEKcGL9Ks&#10;jrT8RtuKEx36xjrGEZlesF6iQboN1EeSC2HYOXpxZLSAvznraN8qHn7tBCrOzBdHA70vZrN+QZMz&#10;m99OycHzyOY8IpwkqIpHzgbzMQ5LvfOoty1VKhJHB59oTI1OCvb9DV2NzdJOpRmM+98v7bmfsv6+&#10;+e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B0e9cAAAAIAQAADwAAAAAAAAABACAAAAAiAAAA&#10;ZHJzL2Rvd25yZXYueG1sUEsBAhQAFAAAAAgAh07iQO2ww2wIAgAAOwQAAA4AAAAAAAAAAQAgAAAA&#10;JgEAAGRycy9lMm9Eb2MueG1sUEsFBgAAAAAGAAYAWQEAAKAFA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306A0F1A"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6FD21968"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6A259720"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3F2399A4"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53C9FB73"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6C04093"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1879FA0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A7ABCD6"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1AB17BC" w14:textId="77777777" w:rsidR="00B57C5B" w:rsidRDefault="00B57C5B">
            <w:pPr>
              <w:rPr>
                <w:rFonts w:ascii="Arial" w:hAnsi="Arial" w:cs="Arial"/>
                <w:b/>
                <w:sz w:val="22"/>
              </w:rPr>
            </w:pPr>
          </w:p>
        </w:tc>
      </w:tr>
      <w:tr w:rsidR="00B57C5B" w14:paraId="24127335"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B916668" w14:textId="77777777" w:rsidR="00B57C5B" w:rsidRDefault="0047435B">
            <w:pPr>
              <w:rPr>
                <w:rFonts w:ascii="Arial" w:hAnsi="Arial" w:cs="Arial"/>
                <w:b/>
                <w:sz w:val="22"/>
              </w:rPr>
            </w:pPr>
            <w:r>
              <w:rPr>
                <w:rFonts w:ascii="Arial" w:hAnsi="Arial" w:cs="Arial"/>
                <w:b/>
                <w:sz w:val="22"/>
              </w:rPr>
              <w:t>7. PRESUPUESTO</w:t>
            </w:r>
          </w:p>
        </w:tc>
      </w:tr>
      <w:tr w:rsidR="00B57C5B" w14:paraId="5608A5F5"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72DA8068"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437D12E9"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304B5BAC" w14:textId="77777777" w:rsidR="00B57C5B" w:rsidRDefault="0047435B">
            <w:pPr>
              <w:jc w:val="center"/>
              <w:rPr>
                <w:rFonts w:ascii="Arial" w:hAnsi="Arial" w:cs="Arial"/>
                <w:b/>
                <w:sz w:val="22"/>
              </w:rPr>
            </w:pPr>
            <w:r>
              <w:rPr>
                <w:rFonts w:ascii="Arial" w:hAnsi="Arial" w:cs="Arial"/>
                <w:b/>
                <w:sz w:val="22"/>
              </w:rPr>
              <w:t>EGRESOS</w:t>
            </w:r>
          </w:p>
        </w:tc>
      </w:tr>
      <w:tr w:rsidR="00B57C5B" w14:paraId="53EB37AD"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24D384FE" w14:textId="77777777" w:rsidR="00B57C5B" w:rsidRDefault="0047435B">
            <w:pPr>
              <w:rPr>
                <w:rFonts w:ascii="Arial" w:hAnsi="Arial" w:cs="Arial"/>
                <w:sz w:val="22"/>
              </w:rPr>
            </w:pPr>
            <w:r>
              <w:rPr>
                <w:rFonts w:ascii="Arial" w:hAnsi="Arial" w:cs="Arial"/>
                <w:sz w:val="22"/>
              </w:rPr>
              <w:t>Compra de Módulos de laboratorio</w:t>
            </w:r>
          </w:p>
          <w:p w14:paraId="61A1C7B5" w14:textId="77777777" w:rsidR="00B57C5B" w:rsidRDefault="0047435B">
            <w:pPr>
              <w:rPr>
                <w:rFonts w:ascii="Arial" w:hAnsi="Arial" w:cs="Arial"/>
                <w:sz w:val="22"/>
              </w:rPr>
            </w:pPr>
            <w:r>
              <w:rPr>
                <w:rFonts w:ascii="Arial" w:hAnsi="Arial" w:cs="Arial"/>
                <w:sz w:val="22"/>
              </w:rPr>
              <w:t>Gastos de operatividad</w:t>
            </w:r>
          </w:p>
          <w:p w14:paraId="167756E1" w14:textId="77777777" w:rsidR="00B57C5B" w:rsidRDefault="00B57C5B">
            <w:pPr>
              <w:rPr>
                <w:rFonts w:ascii="Arial" w:hAnsi="Arial" w:cs="Arial"/>
                <w:sz w:val="22"/>
              </w:rPr>
            </w:pPr>
          </w:p>
          <w:p w14:paraId="7B4CAD55" w14:textId="77777777" w:rsidR="00B57C5B" w:rsidRDefault="00B57C5B">
            <w:pPr>
              <w:rPr>
                <w:rFonts w:ascii="Arial" w:hAnsi="Arial" w:cs="Arial"/>
                <w:sz w:val="22"/>
              </w:rPr>
            </w:pPr>
          </w:p>
          <w:p w14:paraId="47A28D8A" w14:textId="77777777" w:rsidR="00B57C5B" w:rsidRDefault="00B57C5B">
            <w:pPr>
              <w:rPr>
                <w:rFonts w:ascii="Arial" w:hAnsi="Arial" w:cs="Arial"/>
                <w:sz w:val="22"/>
              </w:rPr>
            </w:pPr>
          </w:p>
          <w:p w14:paraId="421CC41E" w14:textId="77777777" w:rsidR="00B57C5B" w:rsidRDefault="00B57C5B">
            <w:pPr>
              <w:rPr>
                <w:rFonts w:ascii="Arial" w:hAnsi="Arial" w:cs="Arial"/>
                <w:sz w:val="22"/>
              </w:rPr>
            </w:pPr>
          </w:p>
          <w:p w14:paraId="649C9CB2" w14:textId="77777777" w:rsidR="00B57C5B" w:rsidRDefault="00B57C5B">
            <w:pPr>
              <w:rPr>
                <w:rFonts w:ascii="Arial" w:hAnsi="Arial" w:cs="Arial"/>
                <w:sz w:val="22"/>
              </w:rPr>
            </w:pPr>
          </w:p>
          <w:p w14:paraId="673444C9" w14:textId="77777777" w:rsidR="00B57C5B" w:rsidRDefault="00B57C5B">
            <w:pPr>
              <w:rPr>
                <w:rFonts w:ascii="Arial" w:hAnsi="Arial" w:cs="Arial"/>
                <w:sz w:val="22"/>
              </w:rPr>
            </w:pPr>
          </w:p>
          <w:p w14:paraId="5B3FB0FA"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35755E7B"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72B67198" w14:textId="77777777" w:rsidR="00B57C5B" w:rsidRDefault="0047435B">
            <w:pPr>
              <w:jc w:val="right"/>
              <w:rPr>
                <w:rFonts w:ascii="Arial" w:hAnsi="Arial" w:cs="Arial"/>
                <w:b/>
                <w:sz w:val="22"/>
              </w:rPr>
            </w:pPr>
            <w:r>
              <w:rPr>
                <w:rFonts w:ascii="Arial" w:hAnsi="Arial" w:cs="Arial"/>
                <w:b/>
                <w:sz w:val="22"/>
              </w:rPr>
              <w:t xml:space="preserve">15,000.00 </w:t>
            </w:r>
          </w:p>
          <w:p w14:paraId="5C30B70C" w14:textId="77777777" w:rsidR="00B57C5B" w:rsidRDefault="0047435B">
            <w:pPr>
              <w:jc w:val="right"/>
              <w:rPr>
                <w:rFonts w:ascii="Arial" w:hAnsi="Arial" w:cs="Arial"/>
                <w:b/>
                <w:sz w:val="22"/>
              </w:rPr>
            </w:pPr>
            <w:r>
              <w:rPr>
                <w:rFonts w:ascii="Arial" w:hAnsi="Arial" w:cs="Arial"/>
                <w:b/>
                <w:sz w:val="22"/>
              </w:rPr>
              <w:t>1,500.00</w:t>
            </w:r>
          </w:p>
        </w:tc>
      </w:tr>
      <w:tr w:rsidR="00B57C5B" w14:paraId="0A02680A"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01C3CC68"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4F855C1D"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4A2BB66E" w14:textId="77777777" w:rsidR="00B57C5B" w:rsidRDefault="0047435B">
            <w:pPr>
              <w:jc w:val="right"/>
              <w:rPr>
                <w:rFonts w:ascii="Arial" w:hAnsi="Arial" w:cs="Arial"/>
                <w:b/>
                <w:sz w:val="22"/>
              </w:rPr>
            </w:pPr>
            <w:r>
              <w:rPr>
                <w:rFonts w:ascii="Arial" w:hAnsi="Arial" w:cs="Arial"/>
                <w:b/>
                <w:sz w:val="22"/>
              </w:rPr>
              <w:t>16,500,00</w:t>
            </w:r>
          </w:p>
        </w:tc>
      </w:tr>
      <w:tr w:rsidR="00B57C5B" w14:paraId="7ADB76C4"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195E0574"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4703E0FF" w14:textId="77777777" w:rsidR="00B57C5B" w:rsidRDefault="0047435B">
            <w:pPr>
              <w:jc w:val="right"/>
              <w:rPr>
                <w:rFonts w:ascii="Arial" w:hAnsi="Arial" w:cs="Arial"/>
                <w:b/>
                <w:sz w:val="22"/>
              </w:rPr>
            </w:pPr>
            <w:r>
              <w:rPr>
                <w:rFonts w:ascii="Arial" w:hAnsi="Arial" w:cs="Arial"/>
                <w:b/>
                <w:sz w:val="22"/>
              </w:rPr>
              <w:t xml:space="preserve"> - 16,500,00</w:t>
            </w:r>
          </w:p>
        </w:tc>
      </w:tr>
    </w:tbl>
    <w:p w14:paraId="50683F21" w14:textId="77777777" w:rsidR="00B57C5B" w:rsidRDefault="0047435B">
      <w:pPr>
        <w:pStyle w:val="Ttulo1"/>
        <w:spacing w:before="60"/>
        <w:rPr>
          <w:rFonts w:cs="Arial"/>
          <w:sz w:val="22"/>
        </w:rPr>
      </w:pPr>
      <w:r>
        <w:rPr>
          <w:rFonts w:cs="Arial"/>
          <w:sz w:val="22"/>
        </w:rPr>
        <w:t>Ficha de actividad 5</w:t>
      </w:r>
    </w:p>
    <w:p w14:paraId="4A4AADA1"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7D4FB713"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DF3CEC2" w14:textId="77777777" w:rsidR="00B57C5B" w:rsidRDefault="0047435B">
            <w:pPr>
              <w:pStyle w:val="Encabezado"/>
              <w:tabs>
                <w:tab w:val="clear" w:pos="4419"/>
                <w:tab w:val="clear" w:pos="8838"/>
              </w:tabs>
              <w:spacing w:line="360" w:lineRule="auto"/>
              <w:rPr>
                <w:b/>
              </w:rPr>
            </w:pPr>
            <w:r>
              <w:rPr>
                <w:b/>
              </w:rPr>
              <w:t xml:space="preserve">1. DENOMINACIÓN:  </w:t>
            </w:r>
            <w:r>
              <w:rPr>
                <w:rFonts w:ascii="Arial" w:hAnsi="Arial" w:cs="Arial"/>
                <w:sz w:val="22"/>
              </w:rPr>
              <w:t>CONSTRUCCION E IMPLEMENTACIÓN DE LA BIBLIOTECA CENTRAL</w:t>
            </w:r>
          </w:p>
        </w:tc>
      </w:tr>
      <w:tr w:rsidR="00B57C5B" w14:paraId="194F8BEC"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62F427E"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Funcionamiento de nueva área para la Construcción de Una Biblioteca más espaciosa y cómoda, para su servicio académico y público en general, así como satisfacer la demanda insatisfecha detectada y logrando sus objetivos.</w:t>
            </w:r>
          </w:p>
          <w:p w14:paraId="0E16DFE0" w14:textId="77777777" w:rsidR="00B57C5B" w:rsidRDefault="00B57C5B">
            <w:pPr>
              <w:jc w:val="both"/>
              <w:rPr>
                <w:rFonts w:ascii="Arial" w:hAnsi="Arial" w:cs="Arial"/>
                <w:b/>
                <w:sz w:val="22"/>
              </w:rPr>
            </w:pPr>
          </w:p>
          <w:p w14:paraId="1E9750D8" w14:textId="77777777" w:rsidR="00B57C5B" w:rsidRDefault="00B57C5B">
            <w:pPr>
              <w:jc w:val="both"/>
              <w:rPr>
                <w:rFonts w:ascii="Arial" w:hAnsi="Arial" w:cs="Arial"/>
                <w:b/>
                <w:sz w:val="22"/>
              </w:rPr>
            </w:pPr>
          </w:p>
          <w:p w14:paraId="2E053859" w14:textId="77777777" w:rsidR="00B57C5B" w:rsidRDefault="00B57C5B">
            <w:pPr>
              <w:rPr>
                <w:rFonts w:ascii="Arial" w:hAnsi="Arial" w:cs="Arial"/>
                <w:b/>
                <w:sz w:val="22"/>
              </w:rPr>
            </w:pPr>
          </w:p>
        </w:tc>
      </w:tr>
      <w:tr w:rsidR="00B57C5B" w14:paraId="4A245393"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1BB78B31"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Prestar el servicio académico y comercial a la comunidad educativa y al sector educación en concordancia con una mejor calidad educativa.</w:t>
            </w:r>
          </w:p>
          <w:p w14:paraId="6B63A1F4" w14:textId="77777777" w:rsidR="00B57C5B" w:rsidRDefault="00B57C5B">
            <w:pPr>
              <w:jc w:val="both"/>
              <w:rPr>
                <w:rFonts w:ascii="Arial" w:hAnsi="Arial" w:cs="Arial"/>
                <w:b/>
                <w:sz w:val="22"/>
              </w:rPr>
            </w:pPr>
          </w:p>
          <w:p w14:paraId="6848EE99" w14:textId="77777777" w:rsidR="00B57C5B" w:rsidRDefault="00B57C5B">
            <w:pPr>
              <w:rPr>
                <w:rFonts w:ascii="Arial" w:hAnsi="Arial" w:cs="Arial"/>
                <w:b/>
                <w:sz w:val="22"/>
              </w:rPr>
            </w:pPr>
          </w:p>
          <w:p w14:paraId="50F63F38" w14:textId="77777777" w:rsidR="00B57C5B" w:rsidRDefault="00B57C5B">
            <w:pPr>
              <w:rPr>
                <w:rFonts w:ascii="Arial" w:hAnsi="Arial" w:cs="Arial"/>
                <w:b/>
                <w:sz w:val="22"/>
              </w:rPr>
            </w:pPr>
          </w:p>
          <w:p w14:paraId="11E426CE"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78B1700B" w14:textId="77777777" w:rsidR="00B57C5B" w:rsidRDefault="0047435B">
            <w:pPr>
              <w:jc w:val="both"/>
              <w:rPr>
                <w:rFonts w:ascii="Arial" w:hAnsi="Arial" w:cs="Arial"/>
                <w:sz w:val="22"/>
              </w:rPr>
            </w:pPr>
            <w:r>
              <w:rPr>
                <w:rFonts w:ascii="Arial" w:hAnsi="Arial" w:cs="Arial"/>
                <w:b/>
                <w:sz w:val="22"/>
              </w:rPr>
              <w:t xml:space="preserve">4.RESPONSABLE: </w:t>
            </w:r>
            <w:r>
              <w:rPr>
                <w:rFonts w:ascii="Arial" w:hAnsi="Arial" w:cs="Arial"/>
                <w:sz w:val="22"/>
              </w:rPr>
              <w:t>Carreras Profesionales de Agropecuaria, Contabilidad, Enfermería Técnica, Dirección, Sub Dirección y administración</w:t>
            </w:r>
          </w:p>
        </w:tc>
      </w:tr>
      <w:tr w:rsidR="00B57C5B" w14:paraId="28D4CBA7"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6EA718B9"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Una Biblioteca</w:t>
            </w:r>
          </w:p>
          <w:p w14:paraId="1B6C67BF" w14:textId="77777777" w:rsidR="00B57C5B" w:rsidRDefault="00B57C5B">
            <w:pPr>
              <w:jc w:val="both"/>
              <w:rPr>
                <w:rFonts w:ascii="Arial" w:hAnsi="Arial" w:cs="Arial"/>
                <w:b/>
                <w:sz w:val="22"/>
              </w:rPr>
            </w:pPr>
          </w:p>
        </w:tc>
      </w:tr>
      <w:tr w:rsidR="00B57C5B" w14:paraId="34220705"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0695812A"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3088E447"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EAA3E3B"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1CE0997E"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18741D64" w14:textId="77777777" w:rsidR="00B57C5B" w:rsidRDefault="0047435B">
            <w:pPr>
              <w:rPr>
                <w:rFonts w:ascii="Arial" w:hAnsi="Arial" w:cs="Arial"/>
                <w:b/>
                <w:sz w:val="22"/>
              </w:rPr>
            </w:pPr>
            <w:r>
              <w:rPr>
                <w:rFonts w:ascii="Arial" w:hAnsi="Arial" w:cs="Arial"/>
                <w:b/>
                <w:sz w:val="22"/>
              </w:rPr>
              <w:t>T1</w:t>
            </w:r>
          </w:p>
          <w:p w14:paraId="39983F40" w14:textId="77777777" w:rsidR="00B57C5B" w:rsidRDefault="00B57C5B">
            <w:pPr>
              <w:rPr>
                <w:rFonts w:ascii="Arial" w:hAnsi="Arial" w:cs="Arial"/>
                <w:b/>
                <w:sz w:val="22"/>
              </w:rPr>
            </w:pPr>
          </w:p>
          <w:p w14:paraId="20BF3D63" w14:textId="77777777" w:rsidR="00B57C5B" w:rsidRDefault="00B57C5B">
            <w:pPr>
              <w:rPr>
                <w:rFonts w:ascii="Arial" w:hAnsi="Arial" w:cs="Arial"/>
                <w:b/>
                <w:sz w:val="22"/>
              </w:rPr>
            </w:pPr>
          </w:p>
          <w:p w14:paraId="63A2CF36" w14:textId="77777777" w:rsidR="00B57C5B" w:rsidRDefault="0047435B">
            <w:pPr>
              <w:rPr>
                <w:rFonts w:ascii="Arial" w:hAnsi="Arial" w:cs="Arial"/>
                <w:b/>
                <w:sz w:val="22"/>
              </w:rPr>
            </w:pPr>
            <w:r>
              <w:rPr>
                <w:rFonts w:ascii="Arial" w:hAnsi="Arial" w:cs="Arial"/>
                <w:b/>
                <w:sz w:val="22"/>
              </w:rPr>
              <w:t>T2</w:t>
            </w:r>
          </w:p>
          <w:p w14:paraId="77F4390F" w14:textId="77777777" w:rsidR="00B57C5B" w:rsidRDefault="00B57C5B">
            <w:pPr>
              <w:rPr>
                <w:rFonts w:ascii="Arial" w:hAnsi="Arial" w:cs="Arial"/>
                <w:b/>
                <w:sz w:val="22"/>
              </w:rPr>
            </w:pPr>
          </w:p>
          <w:p w14:paraId="6F3DEA9C" w14:textId="77777777" w:rsidR="00B57C5B" w:rsidRDefault="00B57C5B">
            <w:pPr>
              <w:rPr>
                <w:rFonts w:ascii="Arial" w:hAnsi="Arial" w:cs="Arial"/>
                <w:b/>
                <w:sz w:val="22"/>
              </w:rPr>
            </w:pPr>
          </w:p>
          <w:p w14:paraId="355E4DBF" w14:textId="77777777" w:rsidR="00B57C5B" w:rsidRDefault="00B57C5B">
            <w:pPr>
              <w:rPr>
                <w:rFonts w:ascii="Arial" w:hAnsi="Arial" w:cs="Arial"/>
                <w:b/>
                <w:sz w:val="22"/>
              </w:rPr>
            </w:pPr>
          </w:p>
          <w:p w14:paraId="7DD96197" w14:textId="77777777" w:rsidR="00B57C5B" w:rsidRDefault="0047435B">
            <w:pPr>
              <w:rPr>
                <w:rFonts w:ascii="Arial" w:hAnsi="Arial" w:cs="Arial"/>
                <w:b/>
                <w:sz w:val="22"/>
              </w:rPr>
            </w:pPr>
            <w:r>
              <w:rPr>
                <w:rFonts w:ascii="Arial" w:hAnsi="Arial" w:cs="Arial"/>
                <w:b/>
                <w:sz w:val="22"/>
              </w:rPr>
              <w:t>T3</w:t>
            </w:r>
          </w:p>
          <w:p w14:paraId="1781C975" w14:textId="77777777" w:rsidR="00B57C5B" w:rsidRDefault="00B57C5B">
            <w:pPr>
              <w:rPr>
                <w:rFonts w:ascii="Arial" w:hAnsi="Arial" w:cs="Arial"/>
                <w:b/>
                <w:sz w:val="22"/>
              </w:rPr>
            </w:pPr>
          </w:p>
          <w:p w14:paraId="691A3AAF" w14:textId="77777777" w:rsidR="00B57C5B" w:rsidRDefault="00B57C5B">
            <w:pPr>
              <w:rPr>
                <w:rFonts w:ascii="Arial" w:hAnsi="Arial" w:cs="Arial"/>
                <w:b/>
                <w:sz w:val="22"/>
              </w:rPr>
            </w:pPr>
          </w:p>
          <w:p w14:paraId="2E4A39B8" w14:textId="77777777" w:rsidR="00B57C5B" w:rsidRDefault="00B57C5B">
            <w:pPr>
              <w:rPr>
                <w:rFonts w:ascii="Arial" w:hAnsi="Arial" w:cs="Arial"/>
                <w:b/>
                <w:sz w:val="22"/>
              </w:rPr>
            </w:pPr>
          </w:p>
          <w:p w14:paraId="70952221" w14:textId="77777777" w:rsidR="00B57C5B" w:rsidRDefault="0047435B">
            <w:pPr>
              <w:rPr>
                <w:rFonts w:ascii="Arial" w:hAnsi="Arial" w:cs="Arial"/>
                <w:b/>
                <w:sz w:val="22"/>
              </w:rPr>
            </w:pPr>
            <w:r>
              <w:rPr>
                <w:rFonts w:ascii="Arial" w:hAnsi="Arial" w:cs="Arial"/>
                <w:b/>
                <w:sz w:val="22"/>
              </w:rPr>
              <w:t>T4</w:t>
            </w:r>
          </w:p>
          <w:p w14:paraId="244B4779" w14:textId="77777777" w:rsidR="00B57C5B" w:rsidRDefault="00B57C5B">
            <w:pPr>
              <w:rPr>
                <w:rFonts w:ascii="Arial" w:hAnsi="Arial" w:cs="Arial"/>
                <w:b/>
                <w:sz w:val="22"/>
              </w:rPr>
            </w:pPr>
          </w:p>
          <w:p w14:paraId="7701AD9E"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166E7D3D" w14:textId="77777777" w:rsidR="00B57C5B" w:rsidRDefault="0047435B">
            <w:pPr>
              <w:rPr>
                <w:rFonts w:ascii="Arial" w:hAnsi="Arial" w:cs="Arial"/>
                <w:sz w:val="22"/>
              </w:rPr>
            </w:pPr>
            <w:r>
              <w:rPr>
                <w:rFonts w:ascii="Arial" w:hAnsi="Arial" w:cs="Arial"/>
                <w:sz w:val="22"/>
              </w:rPr>
              <w:t>Implementación física integral de la Biblioteca</w:t>
            </w:r>
          </w:p>
          <w:p w14:paraId="27C743EF" w14:textId="77777777" w:rsidR="00B57C5B" w:rsidRDefault="00B57C5B">
            <w:pPr>
              <w:rPr>
                <w:rFonts w:ascii="Arial" w:hAnsi="Arial" w:cs="Arial"/>
                <w:sz w:val="22"/>
              </w:rPr>
            </w:pPr>
          </w:p>
          <w:p w14:paraId="2285F933" w14:textId="77777777" w:rsidR="00B57C5B" w:rsidRDefault="00B57C5B">
            <w:pPr>
              <w:rPr>
                <w:rFonts w:ascii="Arial" w:hAnsi="Arial" w:cs="Arial"/>
                <w:sz w:val="22"/>
              </w:rPr>
            </w:pPr>
          </w:p>
          <w:p w14:paraId="08B5D70C" w14:textId="77777777" w:rsidR="00B57C5B" w:rsidRDefault="0047435B">
            <w:pPr>
              <w:rPr>
                <w:rFonts w:ascii="Arial" w:hAnsi="Arial" w:cs="Arial"/>
                <w:sz w:val="22"/>
              </w:rPr>
            </w:pPr>
            <w:r>
              <w:rPr>
                <w:rFonts w:ascii="Arial" w:hAnsi="Arial" w:cs="Arial"/>
                <w:sz w:val="22"/>
              </w:rPr>
              <w:t>Organización y planificación de actividades</w:t>
            </w:r>
          </w:p>
          <w:p w14:paraId="43079FB5" w14:textId="77777777" w:rsidR="00B57C5B" w:rsidRDefault="00B57C5B">
            <w:pPr>
              <w:rPr>
                <w:rFonts w:ascii="Arial" w:hAnsi="Arial" w:cs="Arial"/>
                <w:sz w:val="22"/>
              </w:rPr>
            </w:pPr>
          </w:p>
          <w:p w14:paraId="1686AD03" w14:textId="77777777" w:rsidR="00B57C5B" w:rsidRDefault="00B57C5B">
            <w:pPr>
              <w:rPr>
                <w:rFonts w:ascii="Arial" w:hAnsi="Arial" w:cs="Arial"/>
                <w:sz w:val="22"/>
              </w:rPr>
            </w:pPr>
          </w:p>
          <w:p w14:paraId="47A7FFCA" w14:textId="77777777" w:rsidR="00B57C5B" w:rsidRDefault="00B57C5B">
            <w:pPr>
              <w:rPr>
                <w:rFonts w:ascii="Arial" w:hAnsi="Arial" w:cs="Arial"/>
                <w:sz w:val="22"/>
              </w:rPr>
            </w:pPr>
          </w:p>
          <w:p w14:paraId="130CCEF6" w14:textId="77777777" w:rsidR="00B57C5B" w:rsidRDefault="0047435B">
            <w:pPr>
              <w:rPr>
                <w:rFonts w:ascii="Arial" w:hAnsi="Arial" w:cs="Arial"/>
                <w:sz w:val="22"/>
              </w:rPr>
            </w:pPr>
            <w:r>
              <w:rPr>
                <w:rFonts w:ascii="Arial" w:hAnsi="Arial" w:cs="Arial"/>
                <w:sz w:val="22"/>
              </w:rPr>
              <w:t xml:space="preserve">Puesta en marcha de la Construcción </w:t>
            </w:r>
          </w:p>
          <w:p w14:paraId="6D6C8064" w14:textId="77777777" w:rsidR="00B57C5B" w:rsidRDefault="00B57C5B">
            <w:pPr>
              <w:rPr>
                <w:rFonts w:ascii="Arial" w:hAnsi="Arial" w:cs="Arial"/>
                <w:sz w:val="22"/>
              </w:rPr>
            </w:pPr>
          </w:p>
          <w:p w14:paraId="7686720A" w14:textId="77777777" w:rsidR="00B57C5B" w:rsidRDefault="00B57C5B">
            <w:pPr>
              <w:rPr>
                <w:rFonts w:ascii="Arial" w:hAnsi="Arial" w:cs="Arial"/>
                <w:sz w:val="22"/>
              </w:rPr>
            </w:pPr>
          </w:p>
          <w:p w14:paraId="1ED1D143" w14:textId="77777777" w:rsidR="00B57C5B" w:rsidRDefault="00B57C5B">
            <w:pPr>
              <w:rPr>
                <w:rFonts w:ascii="Arial" w:hAnsi="Arial" w:cs="Arial"/>
                <w:sz w:val="22"/>
              </w:rPr>
            </w:pPr>
          </w:p>
          <w:p w14:paraId="7255B2E8" w14:textId="77777777" w:rsidR="00B57C5B" w:rsidRDefault="0047435B">
            <w:pPr>
              <w:rPr>
                <w:rFonts w:ascii="Arial" w:hAnsi="Arial" w:cs="Arial"/>
                <w:sz w:val="22"/>
              </w:rPr>
            </w:pPr>
            <w:r>
              <w:rPr>
                <w:rFonts w:ascii="Arial" w:hAnsi="Arial" w:cs="Arial"/>
                <w:sz w:val="22"/>
              </w:rPr>
              <w:t>Equipamiento e Implementación</w:t>
            </w:r>
          </w:p>
        </w:tc>
        <w:tc>
          <w:tcPr>
            <w:tcW w:w="3377" w:type="dxa"/>
            <w:gridSpan w:val="7"/>
            <w:tcBorders>
              <w:top w:val="single" w:sz="4" w:space="0" w:color="auto"/>
              <w:left w:val="single" w:sz="4" w:space="0" w:color="auto"/>
              <w:bottom w:val="single" w:sz="4" w:space="0" w:color="auto"/>
              <w:right w:val="single" w:sz="4" w:space="0" w:color="auto"/>
            </w:tcBorders>
          </w:tcPr>
          <w:p w14:paraId="5CBD57A1" w14:textId="77777777" w:rsidR="00B57C5B" w:rsidRDefault="0047435B">
            <w:pPr>
              <w:rPr>
                <w:rFonts w:ascii="Arial" w:hAnsi="Arial" w:cs="Arial"/>
                <w:sz w:val="22"/>
              </w:rPr>
            </w:pPr>
            <w:r>
              <w:rPr>
                <w:rFonts w:ascii="Arial" w:hAnsi="Arial" w:cs="Arial"/>
                <w:sz w:val="22"/>
              </w:rPr>
              <w:t>Dirección y Administración</w:t>
            </w:r>
          </w:p>
          <w:p w14:paraId="66D7A450" w14:textId="77777777" w:rsidR="00B57C5B" w:rsidRDefault="00B57C5B">
            <w:pPr>
              <w:rPr>
                <w:rFonts w:ascii="Arial" w:hAnsi="Arial" w:cs="Arial"/>
                <w:sz w:val="22"/>
              </w:rPr>
            </w:pPr>
          </w:p>
          <w:p w14:paraId="79C76F52" w14:textId="77777777" w:rsidR="00B57C5B" w:rsidRDefault="00B57C5B">
            <w:pPr>
              <w:rPr>
                <w:rFonts w:ascii="Arial" w:hAnsi="Arial" w:cs="Arial"/>
                <w:sz w:val="22"/>
              </w:rPr>
            </w:pPr>
          </w:p>
          <w:p w14:paraId="730689F5" w14:textId="77777777" w:rsidR="00B57C5B" w:rsidRDefault="0047435B">
            <w:pPr>
              <w:pStyle w:val="Textoindependiente"/>
              <w:rPr>
                <w:rFonts w:ascii="Arial" w:hAnsi="Arial" w:cs="Arial"/>
              </w:rPr>
            </w:pPr>
            <w:r>
              <w:rPr>
                <w:rFonts w:ascii="Arial" w:hAnsi="Arial" w:cs="Arial"/>
              </w:rPr>
              <w:t>Departamento de Agropecuaria, Contabilidad, Enfermería y Administración</w:t>
            </w:r>
          </w:p>
          <w:p w14:paraId="5CE76EDE" w14:textId="77777777" w:rsidR="00B57C5B" w:rsidRDefault="00B57C5B">
            <w:pPr>
              <w:pStyle w:val="Textoindependiente"/>
            </w:pPr>
          </w:p>
          <w:p w14:paraId="35952606" w14:textId="77777777" w:rsidR="00B57C5B" w:rsidRDefault="0047435B">
            <w:pPr>
              <w:pStyle w:val="Textoindependiente"/>
              <w:rPr>
                <w:rFonts w:ascii="Arial" w:hAnsi="Arial" w:cs="Arial"/>
              </w:rPr>
            </w:pPr>
            <w:r>
              <w:rPr>
                <w:rFonts w:ascii="Arial" w:hAnsi="Arial" w:cs="Arial"/>
              </w:rPr>
              <w:t>Departamento de Agropecuaria, Contabilidad, Enfermería Técnica y Administración</w:t>
            </w:r>
          </w:p>
          <w:p w14:paraId="35E072D2" w14:textId="77777777" w:rsidR="00B57C5B" w:rsidRDefault="00B57C5B">
            <w:pPr>
              <w:rPr>
                <w:rFonts w:ascii="Arial" w:hAnsi="Arial" w:cs="Arial"/>
                <w:sz w:val="22"/>
              </w:rPr>
            </w:pPr>
          </w:p>
          <w:p w14:paraId="7EA1B66E" w14:textId="77777777" w:rsidR="00B57C5B" w:rsidRDefault="0047435B">
            <w:pPr>
              <w:rPr>
                <w:rFonts w:ascii="Arial" w:hAnsi="Arial" w:cs="Arial"/>
                <w:sz w:val="22"/>
              </w:rPr>
            </w:pPr>
            <w:r>
              <w:rPr>
                <w:rFonts w:ascii="Arial" w:hAnsi="Arial" w:cs="Arial"/>
                <w:sz w:val="22"/>
              </w:rPr>
              <w:t>Dirección y Equipo de gobierno</w:t>
            </w:r>
          </w:p>
        </w:tc>
      </w:tr>
      <w:tr w:rsidR="00B57C5B" w14:paraId="4AE0A093"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F6D303E" w14:textId="77777777" w:rsidR="00B57C5B" w:rsidRDefault="0047435B">
            <w:pPr>
              <w:rPr>
                <w:rFonts w:ascii="Arial" w:hAnsi="Arial" w:cs="Arial"/>
                <w:b/>
                <w:sz w:val="22"/>
              </w:rPr>
            </w:pPr>
            <w:r>
              <w:rPr>
                <w:rFonts w:ascii="Arial" w:hAnsi="Arial" w:cs="Arial"/>
                <w:b/>
                <w:sz w:val="22"/>
              </w:rPr>
              <w:t>6. CRONOGRAMA DE EJECUCION:</w:t>
            </w:r>
          </w:p>
        </w:tc>
      </w:tr>
      <w:tr w:rsidR="00B57C5B" w14:paraId="30714D69"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267D1087"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26EFDED1"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5B43AE3F"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4E809B2D"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36CDE397"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13A0F452"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20C9A6D0"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731135CD"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7649FB2C"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0F35B103"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19D47478"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0684D1CD" w14:textId="77777777" w:rsidR="00B57C5B" w:rsidRDefault="0047435B">
            <w:pPr>
              <w:jc w:val="center"/>
              <w:rPr>
                <w:rFonts w:ascii="Arial" w:hAnsi="Arial" w:cs="Arial"/>
                <w:b/>
                <w:sz w:val="22"/>
              </w:rPr>
            </w:pPr>
            <w:r>
              <w:rPr>
                <w:rFonts w:ascii="Arial" w:hAnsi="Arial" w:cs="Arial"/>
                <w:b/>
                <w:sz w:val="22"/>
              </w:rPr>
              <w:t>DIC</w:t>
            </w:r>
          </w:p>
        </w:tc>
      </w:tr>
      <w:tr w:rsidR="00B57C5B" w14:paraId="378D08C7"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05B387DF" w14:textId="77777777" w:rsidR="00B57C5B" w:rsidRDefault="00B57C5B">
            <w:pPr>
              <w:rPr>
                <w:rFonts w:ascii="Arial" w:hAnsi="Arial" w:cs="Arial"/>
                <w:b/>
                <w:sz w:val="22"/>
              </w:rPr>
            </w:pPr>
          </w:p>
          <w:p w14:paraId="53701781"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0E429120"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2AC62343"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0E438262"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4EED9030"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5408" behindDoc="0" locked="0" layoutInCell="1" allowOverlap="1" wp14:anchorId="779E1D9D" wp14:editId="07E30095">
                      <wp:simplePos x="0" y="0"/>
                      <wp:positionH relativeFrom="column">
                        <wp:posOffset>-31750</wp:posOffset>
                      </wp:positionH>
                      <wp:positionV relativeFrom="paragraph">
                        <wp:posOffset>95250</wp:posOffset>
                      </wp:positionV>
                      <wp:extent cx="4229100" cy="142240"/>
                      <wp:effectExtent l="0" t="0" r="0" b="0"/>
                      <wp:wrapNone/>
                      <wp:docPr id="9" name=" 20"/>
                      <wp:cNvGraphicFramePr/>
                      <a:graphic xmlns:a="http://schemas.openxmlformats.org/drawingml/2006/main">
                        <a:graphicData uri="http://schemas.microsoft.com/office/word/2010/wordprocessingShape">
                          <wps:wsp>
                            <wps:cNvSpPr/>
                            <wps:spPr bwMode="auto">
                              <a:xfrm>
                                <a:off x="0" y="0"/>
                                <a:ext cx="4229100" cy="14224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20" o:spid="_x0000_s1026" o:spt="1" style="position:absolute;left:0pt;margin-left:-2.5pt;margin-top:7.5pt;height:11.2pt;width:333pt;z-index:251665408;mso-width-relative:page;mso-height-relative:page;" fillcolor="#0000FF" filled="t" stroked="t" coordsize="21600,21600" o:gfxdata="UEsDBAoAAAAAAIdO4kAAAAAAAAAAAAAAAAAEAAAAZHJzL1BLAwQUAAAACACHTuJAXF5iVtcAAAAI&#10;AQAADwAAAGRycy9kb3ducmV2LnhtbE2Py07DMBBF90j8gzVI7Fo7PFIU4lQqEgskEKJQCXaT2I0j&#10;7HEUuw/+nukKVvO4ozvn1stj8GJvpzRE0lDMFQhLXTQD9Ro+3h9ndyBSRjLoI1kNPzbBsjk/q7Ey&#10;8UBvdr/OvWATShVqcDmPlZSpczZgmsfREmvbOAXMPE69NBMe2Dx4eaVUKQMOxB8cjvbB2e57vQsa&#10;Ni+rqEb/iSsaU+vw9avcPj9pfXlRqHsQ2R7z3zGc8BkdGmZq445MEl7D7JajZN6fKutlWXDTarhe&#10;3IBsavk/QPMLUEsDBBQAAAAIAIdO4kBzAWsTCQIAADoEAAAOAAAAZHJzL2Uyb0RvYy54bWytU8uO&#10;2zAMvBfoPwi6N34gaTdGnEWxQYoCfSyw7QcoshwLkESVUuKkX19aTrLZtIc91AeDFKkhZ0gt7g/W&#10;sL3CoMHVvJjknCknodFuW/OfP9bv7jgLUbhGGHCq5kcV+P3y7ZtF7ytVQgemUcgIxIWq9zXvYvRV&#10;lgXZKSvCBLxyFGwBrYjk4jZrUPSEbk1W5vn7rAdsPIJUIdDpagzyEyK+BhDaVku1ArmzysURFZUR&#10;kSiFTvvAl6nbtlUyfm/boCIzNSemMf2pCNmb4Z8tF6LaovCdlqcWxGtauOFkhXZU9AK1ElGwHeq/&#10;oKyWCAHaOJFgs5FIUoRYFPmNNk+d8CpxIamDv4ge/h+s/LZ/RKabms85c8LSwFmZZOl9qCj65B+R&#10;RBq8QCbb9F+hoSyxi5AYH1q0A3Piwg5J2ONFWHWITNLhtCznRU6aS4oV5E1TiUxU59seQ/ykwLLB&#10;qDnS4BK62H8JkepT6jllKBbA6GatjUkObjcPBtleDEOmb70e5kpXXqQZx3qiOStnCflFLNxCULP/&#10;gLA60u4bbWt+NxQ6JxlH5c4SjWJtoDmSXAjjytGDI6MD/M1ZT+tW8/BrJ1BxZj47mue8mJImLCZn&#10;OvtAM2B4HdlcR4STBFXzyNloPsRxp3ce9bajSkXi6OAjjanVScGhv7GrU7O0Ukml0/oPO3vtp6zn&#10;J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eYlbXAAAACAEAAA8AAAAAAAAAAQAgAAAAIgAA&#10;AGRycy9kb3ducmV2LnhtbFBLAQIUABQAAAAIAIdO4kBzAWsTCQIAADoEAAAOAAAAAAAAAAEAIAAA&#10;ACYBAABkcnMvZTJvRG9jLnhtbFBLBQYAAAAABgAGAFkBAAChBQ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0AC1702F"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39F98062"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33BF0A1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42F3E48F"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21941C9D"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4A1A84A2"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65F0D45" w14:textId="77777777" w:rsidR="00B57C5B" w:rsidRDefault="00B57C5B">
            <w:pPr>
              <w:rPr>
                <w:rFonts w:ascii="Arial" w:hAnsi="Arial" w:cs="Arial"/>
                <w:b/>
                <w:sz w:val="22"/>
              </w:rPr>
            </w:pPr>
          </w:p>
        </w:tc>
      </w:tr>
      <w:tr w:rsidR="00B57C5B" w14:paraId="0195C6DC"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389685BF" w14:textId="77777777" w:rsidR="00B57C5B" w:rsidRDefault="0047435B">
            <w:pPr>
              <w:rPr>
                <w:rFonts w:ascii="Arial" w:hAnsi="Arial" w:cs="Arial"/>
                <w:b/>
                <w:sz w:val="22"/>
              </w:rPr>
            </w:pPr>
            <w:r>
              <w:rPr>
                <w:rFonts w:ascii="Arial" w:hAnsi="Arial" w:cs="Arial"/>
                <w:b/>
                <w:sz w:val="22"/>
              </w:rPr>
              <w:t>7. PRESUPUESTO</w:t>
            </w:r>
          </w:p>
        </w:tc>
      </w:tr>
      <w:tr w:rsidR="00B57C5B" w14:paraId="5BADAEA8"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69FA8A8F"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4BA28955"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357B7113" w14:textId="77777777" w:rsidR="00B57C5B" w:rsidRDefault="0047435B">
            <w:pPr>
              <w:jc w:val="center"/>
              <w:rPr>
                <w:rFonts w:ascii="Arial" w:hAnsi="Arial" w:cs="Arial"/>
                <w:b/>
                <w:sz w:val="22"/>
              </w:rPr>
            </w:pPr>
            <w:r>
              <w:rPr>
                <w:rFonts w:ascii="Arial" w:hAnsi="Arial" w:cs="Arial"/>
                <w:b/>
                <w:sz w:val="22"/>
              </w:rPr>
              <w:t>EGRESOS</w:t>
            </w:r>
          </w:p>
        </w:tc>
      </w:tr>
      <w:tr w:rsidR="00B57C5B" w14:paraId="73FC11F2"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31124B2F" w14:textId="77777777" w:rsidR="00B57C5B" w:rsidRDefault="0047435B">
            <w:pPr>
              <w:rPr>
                <w:rFonts w:ascii="Arial" w:hAnsi="Arial" w:cs="Arial"/>
                <w:sz w:val="22"/>
              </w:rPr>
            </w:pPr>
            <w:r>
              <w:rPr>
                <w:rFonts w:ascii="Arial" w:hAnsi="Arial" w:cs="Arial"/>
                <w:sz w:val="22"/>
              </w:rPr>
              <w:t>Egresos operativos</w:t>
            </w:r>
          </w:p>
          <w:p w14:paraId="25DB0FFC" w14:textId="77777777" w:rsidR="00B57C5B" w:rsidRDefault="00B57C5B">
            <w:pPr>
              <w:rPr>
                <w:rFonts w:ascii="Arial" w:hAnsi="Arial" w:cs="Arial"/>
                <w:sz w:val="22"/>
              </w:rPr>
            </w:pPr>
          </w:p>
          <w:p w14:paraId="6000FC14" w14:textId="77777777" w:rsidR="00B57C5B" w:rsidRDefault="00B57C5B">
            <w:pPr>
              <w:rPr>
                <w:rFonts w:ascii="Arial" w:hAnsi="Arial" w:cs="Arial"/>
                <w:sz w:val="22"/>
              </w:rPr>
            </w:pPr>
          </w:p>
          <w:p w14:paraId="20D37AB0" w14:textId="77777777" w:rsidR="00B57C5B" w:rsidRDefault="00B57C5B">
            <w:pPr>
              <w:rPr>
                <w:rFonts w:ascii="Arial" w:hAnsi="Arial" w:cs="Arial"/>
                <w:sz w:val="22"/>
              </w:rPr>
            </w:pPr>
          </w:p>
          <w:p w14:paraId="6C16693B" w14:textId="77777777" w:rsidR="00B57C5B" w:rsidRDefault="00B57C5B">
            <w:pPr>
              <w:rPr>
                <w:rFonts w:ascii="Arial" w:hAnsi="Arial" w:cs="Arial"/>
                <w:sz w:val="22"/>
              </w:rPr>
            </w:pPr>
          </w:p>
          <w:p w14:paraId="32CFFE96"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70668799"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286CE0E2" w14:textId="77777777" w:rsidR="00B57C5B" w:rsidRDefault="0047435B">
            <w:pPr>
              <w:jc w:val="right"/>
              <w:rPr>
                <w:rFonts w:ascii="Arial" w:hAnsi="Arial" w:cs="Arial"/>
                <w:sz w:val="22"/>
              </w:rPr>
            </w:pPr>
            <w:r>
              <w:rPr>
                <w:rFonts w:ascii="Arial" w:hAnsi="Arial" w:cs="Arial"/>
                <w:sz w:val="22"/>
              </w:rPr>
              <w:t>30,000.00</w:t>
            </w:r>
          </w:p>
        </w:tc>
      </w:tr>
      <w:tr w:rsidR="00B57C5B" w14:paraId="17AF57B7"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28495492"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203E2EFF"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0C9DAAD5" w14:textId="77777777" w:rsidR="00B57C5B" w:rsidRDefault="0047435B">
            <w:pPr>
              <w:jc w:val="right"/>
              <w:rPr>
                <w:rFonts w:ascii="Arial" w:hAnsi="Arial" w:cs="Arial"/>
                <w:b/>
                <w:sz w:val="22"/>
              </w:rPr>
            </w:pPr>
            <w:r>
              <w:rPr>
                <w:rFonts w:ascii="Arial" w:hAnsi="Arial" w:cs="Arial"/>
                <w:b/>
                <w:sz w:val="22"/>
              </w:rPr>
              <w:t>30,000.00</w:t>
            </w:r>
          </w:p>
        </w:tc>
      </w:tr>
      <w:tr w:rsidR="00B57C5B" w14:paraId="5667FF24"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3CC4D302"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65DFD129" w14:textId="77777777" w:rsidR="00B57C5B" w:rsidRDefault="0047435B">
            <w:pPr>
              <w:jc w:val="right"/>
              <w:rPr>
                <w:rFonts w:ascii="Arial" w:hAnsi="Arial" w:cs="Arial"/>
                <w:b/>
                <w:sz w:val="22"/>
              </w:rPr>
            </w:pPr>
            <w:r>
              <w:rPr>
                <w:rFonts w:ascii="Arial" w:hAnsi="Arial" w:cs="Arial"/>
                <w:b/>
                <w:sz w:val="22"/>
              </w:rPr>
              <w:t>- 30,000.00</w:t>
            </w:r>
          </w:p>
        </w:tc>
      </w:tr>
    </w:tbl>
    <w:p w14:paraId="6EB3DB79" w14:textId="77777777" w:rsidR="00B57C5B" w:rsidRDefault="00B57C5B">
      <w:pPr>
        <w:rPr>
          <w:rFonts w:ascii="Arial" w:hAnsi="Arial" w:cs="Arial"/>
          <w:sz w:val="22"/>
          <w:lang w:val="es-MX"/>
        </w:rPr>
      </w:pPr>
    </w:p>
    <w:p w14:paraId="04F7912B" w14:textId="77777777" w:rsidR="00B57C5B" w:rsidRDefault="00B57C5B">
      <w:pPr>
        <w:rPr>
          <w:rFonts w:ascii="Arial" w:hAnsi="Arial" w:cs="Arial"/>
          <w:sz w:val="22"/>
          <w:lang w:val="es-MX"/>
        </w:rPr>
      </w:pPr>
    </w:p>
    <w:p w14:paraId="2888DACA" w14:textId="77777777" w:rsidR="00B57C5B" w:rsidRDefault="00B57C5B">
      <w:pPr>
        <w:rPr>
          <w:rFonts w:ascii="Arial" w:hAnsi="Arial" w:cs="Arial"/>
          <w:sz w:val="22"/>
          <w:lang w:val="es-MX"/>
        </w:rPr>
      </w:pPr>
    </w:p>
    <w:p w14:paraId="253E4BC1" w14:textId="77777777" w:rsidR="00B57C5B" w:rsidRDefault="00B57C5B">
      <w:pPr>
        <w:rPr>
          <w:rFonts w:ascii="Arial" w:hAnsi="Arial" w:cs="Arial"/>
          <w:sz w:val="22"/>
          <w:lang w:val="es-MX"/>
        </w:rPr>
      </w:pPr>
    </w:p>
    <w:p w14:paraId="61ECF2D1" w14:textId="77777777" w:rsidR="00B57C5B" w:rsidRDefault="0047435B">
      <w:pPr>
        <w:pStyle w:val="Ttulo1"/>
        <w:spacing w:before="60"/>
        <w:rPr>
          <w:rFonts w:cs="Arial"/>
          <w:sz w:val="22"/>
        </w:rPr>
      </w:pPr>
      <w:r>
        <w:rPr>
          <w:rFonts w:cs="Arial"/>
          <w:sz w:val="22"/>
        </w:rPr>
        <w:t>Ficha de actividad  6</w:t>
      </w:r>
    </w:p>
    <w:p w14:paraId="5A2C359C"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52A5234C"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D117AE9" w14:textId="77777777" w:rsidR="00B57C5B" w:rsidRDefault="0047435B">
            <w:pPr>
              <w:pStyle w:val="Piedepgina"/>
              <w:tabs>
                <w:tab w:val="clear" w:pos="4419"/>
                <w:tab w:val="clear" w:pos="8838"/>
                <w:tab w:val="left" w:pos="3220"/>
              </w:tabs>
              <w:jc w:val="both"/>
              <w:rPr>
                <w:rFonts w:ascii="Arial" w:hAnsi="Arial" w:cs="Arial"/>
                <w:b/>
                <w:sz w:val="22"/>
                <w:lang w:val="es-PE"/>
              </w:rPr>
            </w:pPr>
            <w:r>
              <w:rPr>
                <w:rFonts w:ascii="Arial" w:hAnsi="Arial" w:cs="Arial"/>
                <w:b/>
                <w:sz w:val="22"/>
              </w:rPr>
              <w:t xml:space="preserve">1. DENOMINACIÓN:  </w:t>
            </w:r>
            <w:r>
              <w:rPr>
                <w:rFonts w:ascii="Arial" w:hAnsi="Arial" w:cs="Arial"/>
                <w:sz w:val="22"/>
                <w:szCs w:val="24"/>
              </w:rPr>
              <w:t>PROGRAMA REHABILITACIÓN Y MANTENIMIENTO DE LA INFRAESTRUCTURA INSTITUCIONAL</w:t>
            </w:r>
            <w:r>
              <w:rPr>
                <w:rFonts w:ascii="Arial" w:hAnsi="Arial" w:cs="Arial"/>
                <w:b/>
                <w:sz w:val="22"/>
              </w:rPr>
              <w:t xml:space="preserve"> .</w:t>
            </w:r>
          </w:p>
        </w:tc>
      </w:tr>
      <w:tr w:rsidR="00B57C5B" w14:paraId="55B1F27A"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447EEC2" w14:textId="77777777" w:rsidR="00B57C5B" w:rsidRDefault="0047435B">
            <w:pPr>
              <w:rPr>
                <w:rFonts w:ascii="Arial" w:hAnsi="Arial" w:cs="Arial"/>
                <w:sz w:val="22"/>
              </w:rPr>
            </w:pPr>
            <w:r>
              <w:rPr>
                <w:rFonts w:ascii="Arial" w:hAnsi="Arial" w:cs="Arial"/>
                <w:b/>
                <w:sz w:val="22"/>
              </w:rPr>
              <w:t xml:space="preserve">2. DESCRIPCION: </w:t>
            </w:r>
            <w:r>
              <w:rPr>
                <w:rFonts w:ascii="Arial" w:hAnsi="Arial" w:cs="Arial"/>
                <w:sz w:val="22"/>
              </w:rPr>
              <w:t>Consiste en la prestación de servicio educativo del centro de educación superior Tecnológica, mejorando las áreas de servicios, aulas, así como la seguridad de la infraestructura institucional y su equipamiento.</w:t>
            </w:r>
          </w:p>
          <w:p w14:paraId="769F3B46" w14:textId="77777777" w:rsidR="00B57C5B" w:rsidRDefault="00B57C5B">
            <w:pPr>
              <w:rPr>
                <w:rFonts w:ascii="Arial" w:hAnsi="Arial" w:cs="Arial"/>
                <w:b/>
                <w:sz w:val="22"/>
              </w:rPr>
            </w:pPr>
          </w:p>
        </w:tc>
      </w:tr>
      <w:tr w:rsidR="00B57C5B" w14:paraId="6AC0390D"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26B00A83" w14:textId="77777777" w:rsidR="00B57C5B" w:rsidRDefault="0047435B">
            <w:pPr>
              <w:rPr>
                <w:rFonts w:ascii="Arial" w:hAnsi="Arial" w:cs="Arial"/>
                <w:sz w:val="22"/>
              </w:rPr>
            </w:pPr>
            <w:r>
              <w:rPr>
                <w:rFonts w:ascii="Arial" w:hAnsi="Arial" w:cs="Arial"/>
                <w:b/>
                <w:sz w:val="22"/>
              </w:rPr>
              <w:t>3. OBJETIVO: I</w:t>
            </w:r>
            <w:r>
              <w:rPr>
                <w:rFonts w:ascii="Arial" w:hAnsi="Arial" w:cs="Arial"/>
                <w:sz w:val="22"/>
              </w:rPr>
              <w:t>mpartir una educación acorde al nivel que permita captar mucha más demanda de postulantes a futuro.</w:t>
            </w:r>
          </w:p>
          <w:p w14:paraId="4A901569" w14:textId="77777777" w:rsidR="00B57C5B" w:rsidRDefault="00B57C5B">
            <w:pPr>
              <w:rPr>
                <w:rFonts w:ascii="Arial" w:hAnsi="Arial" w:cs="Arial"/>
                <w:b/>
                <w:sz w:val="22"/>
              </w:rPr>
            </w:pPr>
          </w:p>
          <w:p w14:paraId="14924479"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4A599BF1"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Administración y el Comité de Infraestructura.</w:t>
            </w:r>
          </w:p>
        </w:tc>
      </w:tr>
      <w:tr w:rsidR="00B57C5B" w14:paraId="0C48F78A"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6B599305" w14:textId="77777777" w:rsidR="00B57C5B" w:rsidRDefault="0047435B">
            <w:pPr>
              <w:rPr>
                <w:rFonts w:ascii="Arial" w:hAnsi="Arial" w:cs="Arial"/>
                <w:bCs/>
                <w:sz w:val="22"/>
              </w:rPr>
            </w:pPr>
            <w:r>
              <w:rPr>
                <w:rFonts w:ascii="Arial" w:hAnsi="Arial" w:cs="Arial"/>
                <w:b/>
                <w:sz w:val="22"/>
              </w:rPr>
              <w:t xml:space="preserve">5. META: </w:t>
            </w:r>
            <w:r>
              <w:rPr>
                <w:rFonts w:ascii="Arial" w:hAnsi="Arial" w:cs="Arial"/>
                <w:bCs/>
                <w:sz w:val="22"/>
              </w:rPr>
              <w:t>Varias.</w:t>
            </w:r>
          </w:p>
          <w:p w14:paraId="666A04D9" w14:textId="77777777" w:rsidR="00B57C5B" w:rsidRDefault="00B57C5B">
            <w:pPr>
              <w:jc w:val="both"/>
              <w:rPr>
                <w:rFonts w:ascii="Arial" w:hAnsi="Arial" w:cs="Arial"/>
                <w:b/>
                <w:sz w:val="22"/>
              </w:rPr>
            </w:pPr>
          </w:p>
        </w:tc>
      </w:tr>
      <w:tr w:rsidR="00B57C5B" w14:paraId="7D296AAA"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664D2287"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38327421"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29DDCBA"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2D8B9F1B"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38EDE436" w14:textId="77777777" w:rsidR="00B57C5B" w:rsidRDefault="0047435B">
            <w:pPr>
              <w:rPr>
                <w:rFonts w:ascii="Arial" w:hAnsi="Arial" w:cs="Arial"/>
                <w:b/>
                <w:sz w:val="22"/>
              </w:rPr>
            </w:pPr>
            <w:r>
              <w:rPr>
                <w:rFonts w:ascii="Arial" w:hAnsi="Arial" w:cs="Arial"/>
                <w:b/>
                <w:sz w:val="22"/>
              </w:rPr>
              <w:t>T1</w:t>
            </w:r>
          </w:p>
          <w:p w14:paraId="1958BE1E" w14:textId="77777777" w:rsidR="00B57C5B" w:rsidRDefault="00B57C5B">
            <w:pPr>
              <w:rPr>
                <w:rFonts w:ascii="Arial" w:hAnsi="Arial" w:cs="Arial"/>
                <w:b/>
                <w:sz w:val="22"/>
              </w:rPr>
            </w:pPr>
          </w:p>
          <w:p w14:paraId="7C8237D9" w14:textId="77777777" w:rsidR="00B57C5B" w:rsidRDefault="00B57C5B">
            <w:pPr>
              <w:rPr>
                <w:rFonts w:ascii="Arial" w:hAnsi="Arial" w:cs="Arial"/>
                <w:b/>
                <w:sz w:val="22"/>
              </w:rPr>
            </w:pPr>
          </w:p>
          <w:p w14:paraId="2AA56D74" w14:textId="77777777" w:rsidR="00B57C5B" w:rsidRDefault="0047435B">
            <w:pPr>
              <w:rPr>
                <w:rFonts w:ascii="Arial" w:hAnsi="Arial" w:cs="Arial"/>
                <w:b/>
                <w:sz w:val="22"/>
              </w:rPr>
            </w:pPr>
            <w:r>
              <w:rPr>
                <w:rFonts w:ascii="Arial" w:hAnsi="Arial" w:cs="Arial"/>
                <w:b/>
                <w:sz w:val="22"/>
              </w:rPr>
              <w:t>T2</w:t>
            </w:r>
          </w:p>
          <w:p w14:paraId="2764CB17" w14:textId="77777777" w:rsidR="00B57C5B" w:rsidRDefault="00B57C5B">
            <w:pPr>
              <w:rPr>
                <w:rFonts w:ascii="Arial" w:hAnsi="Arial" w:cs="Arial"/>
                <w:b/>
                <w:sz w:val="22"/>
              </w:rPr>
            </w:pPr>
          </w:p>
          <w:p w14:paraId="60D003ED" w14:textId="77777777" w:rsidR="00B57C5B" w:rsidRDefault="00B57C5B">
            <w:pPr>
              <w:rPr>
                <w:rFonts w:ascii="Arial" w:hAnsi="Arial" w:cs="Arial"/>
                <w:b/>
                <w:sz w:val="22"/>
              </w:rPr>
            </w:pPr>
          </w:p>
          <w:p w14:paraId="27337B62" w14:textId="77777777" w:rsidR="00B57C5B" w:rsidRDefault="0047435B">
            <w:pPr>
              <w:rPr>
                <w:rFonts w:ascii="Arial" w:hAnsi="Arial" w:cs="Arial"/>
                <w:b/>
                <w:sz w:val="22"/>
              </w:rPr>
            </w:pPr>
            <w:r>
              <w:rPr>
                <w:rFonts w:ascii="Arial" w:hAnsi="Arial" w:cs="Arial"/>
                <w:b/>
                <w:sz w:val="22"/>
              </w:rPr>
              <w:t>T3</w:t>
            </w:r>
          </w:p>
          <w:p w14:paraId="7D1121BC" w14:textId="77777777" w:rsidR="00B57C5B" w:rsidRDefault="00B57C5B">
            <w:pPr>
              <w:rPr>
                <w:rFonts w:ascii="Arial" w:hAnsi="Arial" w:cs="Arial"/>
                <w:b/>
                <w:sz w:val="22"/>
              </w:rPr>
            </w:pPr>
          </w:p>
          <w:p w14:paraId="15481FE9" w14:textId="77777777" w:rsidR="00B57C5B" w:rsidRDefault="00B57C5B">
            <w:pPr>
              <w:rPr>
                <w:rFonts w:ascii="Arial" w:hAnsi="Arial" w:cs="Arial"/>
                <w:b/>
                <w:sz w:val="22"/>
              </w:rPr>
            </w:pPr>
          </w:p>
          <w:p w14:paraId="0AFCF5CE" w14:textId="77777777" w:rsidR="00B57C5B" w:rsidRDefault="0047435B">
            <w:pPr>
              <w:rPr>
                <w:rFonts w:ascii="Arial" w:hAnsi="Arial" w:cs="Arial"/>
                <w:b/>
                <w:sz w:val="22"/>
              </w:rPr>
            </w:pPr>
            <w:r>
              <w:rPr>
                <w:rFonts w:ascii="Arial" w:hAnsi="Arial" w:cs="Arial"/>
                <w:b/>
                <w:sz w:val="22"/>
              </w:rPr>
              <w:t>T4</w:t>
            </w:r>
          </w:p>
          <w:p w14:paraId="256E903E" w14:textId="77777777" w:rsidR="00B57C5B" w:rsidRDefault="00B57C5B">
            <w:pPr>
              <w:rPr>
                <w:rFonts w:ascii="Arial" w:hAnsi="Arial" w:cs="Arial"/>
                <w:b/>
                <w:sz w:val="22"/>
              </w:rPr>
            </w:pPr>
          </w:p>
          <w:p w14:paraId="1DA05B0A"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2BD1512C" w14:textId="77777777" w:rsidR="00B57C5B" w:rsidRDefault="0047435B">
            <w:pPr>
              <w:rPr>
                <w:rFonts w:ascii="Arial" w:hAnsi="Arial" w:cs="Arial"/>
                <w:sz w:val="22"/>
              </w:rPr>
            </w:pPr>
            <w:r>
              <w:rPr>
                <w:rFonts w:ascii="Arial" w:hAnsi="Arial" w:cs="Arial"/>
                <w:sz w:val="22"/>
              </w:rPr>
              <w:t>Implementación de Materiales para reparaciones, construcciones, pintados y rehabilitaciones</w:t>
            </w:r>
          </w:p>
          <w:p w14:paraId="1823C3DA" w14:textId="77777777" w:rsidR="00B57C5B" w:rsidRDefault="00B57C5B">
            <w:pPr>
              <w:rPr>
                <w:rFonts w:ascii="Arial" w:hAnsi="Arial" w:cs="Arial"/>
                <w:sz w:val="22"/>
              </w:rPr>
            </w:pPr>
          </w:p>
          <w:p w14:paraId="2F1D44E2" w14:textId="77777777" w:rsidR="00B57C5B" w:rsidRDefault="0047435B">
            <w:pPr>
              <w:rPr>
                <w:rFonts w:ascii="Arial" w:hAnsi="Arial" w:cs="Arial"/>
                <w:sz w:val="22"/>
              </w:rPr>
            </w:pPr>
            <w:r>
              <w:rPr>
                <w:rFonts w:ascii="Arial" w:hAnsi="Arial" w:cs="Arial"/>
                <w:sz w:val="22"/>
              </w:rPr>
              <w:t>Puesta en marcha las acciones de Construcción, rehabilitación y pintado</w:t>
            </w:r>
          </w:p>
          <w:p w14:paraId="10E85EE8" w14:textId="77777777" w:rsidR="00B57C5B" w:rsidRDefault="00B57C5B">
            <w:pPr>
              <w:rPr>
                <w:rFonts w:ascii="Arial" w:hAnsi="Arial" w:cs="Arial"/>
                <w:sz w:val="22"/>
              </w:rPr>
            </w:pPr>
          </w:p>
          <w:p w14:paraId="3D8DA4BA" w14:textId="77777777" w:rsidR="00B57C5B" w:rsidRDefault="0047435B">
            <w:pPr>
              <w:rPr>
                <w:rFonts w:ascii="Arial" w:hAnsi="Arial" w:cs="Arial"/>
                <w:sz w:val="22"/>
              </w:rPr>
            </w:pPr>
            <w:r>
              <w:rPr>
                <w:rFonts w:ascii="Arial" w:hAnsi="Arial" w:cs="Arial"/>
                <w:sz w:val="22"/>
              </w:rPr>
              <w:t>Habilitación de los diferentes servicios institucionales</w:t>
            </w:r>
          </w:p>
          <w:p w14:paraId="7DF5411E" w14:textId="77777777" w:rsidR="00B57C5B" w:rsidRDefault="00B57C5B">
            <w:pPr>
              <w:rPr>
                <w:rFonts w:ascii="Arial" w:hAnsi="Arial" w:cs="Arial"/>
                <w:sz w:val="22"/>
              </w:rPr>
            </w:pPr>
          </w:p>
          <w:p w14:paraId="44D01C07" w14:textId="77777777" w:rsidR="00B57C5B" w:rsidRDefault="00B57C5B">
            <w:pPr>
              <w:rPr>
                <w:rFonts w:ascii="Arial" w:hAnsi="Arial" w:cs="Arial"/>
                <w:sz w:val="22"/>
              </w:rPr>
            </w:pPr>
          </w:p>
          <w:p w14:paraId="7ED00365" w14:textId="77777777" w:rsidR="00B57C5B" w:rsidRDefault="0047435B">
            <w:pPr>
              <w:rPr>
                <w:rFonts w:ascii="Arial" w:hAnsi="Arial" w:cs="Arial"/>
                <w:sz w:val="22"/>
              </w:rPr>
            </w:pPr>
            <w:r>
              <w:rPr>
                <w:rFonts w:ascii="Arial" w:hAnsi="Arial" w:cs="Arial"/>
                <w:sz w:val="22"/>
              </w:rPr>
              <w:t>Evaluación de actividades</w:t>
            </w:r>
          </w:p>
        </w:tc>
        <w:tc>
          <w:tcPr>
            <w:tcW w:w="3377" w:type="dxa"/>
            <w:gridSpan w:val="7"/>
            <w:tcBorders>
              <w:top w:val="single" w:sz="4" w:space="0" w:color="auto"/>
              <w:left w:val="single" w:sz="4" w:space="0" w:color="auto"/>
              <w:bottom w:val="single" w:sz="4" w:space="0" w:color="auto"/>
              <w:right w:val="single" w:sz="4" w:space="0" w:color="auto"/>
            </w:tcBorders>
          </w:tcPr>
          <w:p w14:paraId="0D1F2524" w14:textId="77777777" w:rsidR="00B57C5B" w:rsidRDefault="0047435B">
            <w:pPr>
              <w:pStyle w:val="Textoindependiente"/>
              <w:rPr>
                <w:rFonts w:ascii="Arial" w:hAnsi="Arial" w:cs="Arial"/>
              </w:rPr>
            </w:pPr>
            <w:r>
              <w:rPr>
                <w:rFonts w:ascii="Arial" w:hAnsi="Arial" w:cs="Arial"/>
              </w:rPr>
              <w:t>Dirección, Comité de Infraestructura y Administración</w:t>
            </w:r>
          </w:p>
          <w:p w14:paraId="7EE09BD5" w14:textId="77777777" w:rsidR="00B57C5B" w:rsidRDefault="00B57C5B">
            <w:pPr>
              <w:rPr>
                <w:rFonts w:ascii="Arial" w:hAnsi="Arial" w:cs="Arial"/>
                <w:sz w:val="22"/>
              </w:rPr>
            </w:pPr>
          </w:p>
          <w:p w14:paraId="09C73EB5" w14:textId="77777777" w:rsidR="00B57C5B" w:rsidRDefault="0047435B">
            <w:pPr>
              <w:rPr>
                <w:rFonts w:ascii="Arial" w:hAnsi="Arial" w:cs="Arial"/>
                <w:sz w:val="22"/>
              </w:rPr>
            </w:pPr>
            <w:r>
              <w:rPr>
                <w:rFonts w:ascii="Arial" w:hAnsi="Arial" w:cs="Arial"/>
                <w:sz w:val="22"/>
              </w:rPr>
              <w:t>Comité de Infraestructura y Administración</w:t>
            </w:r>
          </w:p>
          <w:p w14:paraId="3BBD50D7" w14:textId="77777777" w:rsidR="00B57C5B" w:rsidRDefault="00B57C5B">
            <w:pPr>
              <w:rPr>
                <w:rFonts w:ascii="Arial" w:hAnsi="Arial" w:cs="Arial"/>
                <w:sz w:val="22"/>
              </w:rPr>
            </w:pPr>
          </w:p>
          <w:p w14:paraId="68D30C96" w14:textId="77777777" w:rsidR="00B57C5B" w:rsidRDefault="0047435B">
            <w:pPr>
              <w:rPr>
                <w:rFonts w:ascii="Arial" w:hAnsi="Arial" w:cs="Arial"/>
                <w:sz w:val="22"/>
              </w:rPr>
            </w:pPr>
            <w:r>
              <w:rPr>
                <w:rFonts w:ascii="Arial" w:hAnsi="Arial" w:cs="Arial"/>
                <w:sz w:val="22"/>
              </w:rPr>
              <w:t>Comité de Infraestructura</w:t>
            </w:r>
          </w:p>
          <w:p w14:paraId="0396D773" w14:textId="77777777" w:rsidR="00B57C5B" w:rsidRDefault="00B57C5B">
            <w:pPr>
              <w:rPr>
                <w:rFonts w:ascii="Arial" w:hAnsi="Arial" w:cs="Arial"/>
                <w:sz w:val="22"/>
              </w:rPr>
            </w:pPr>
          </w:p>
          <w:p w14:paraId="4CD3FB0B" w14:textId="77777777" w:rsidR="00B57C5B" w:rsidRDefault="00B57C5B">
            <w:pPr>
              <w:rPr>
                <w:rFonts w:ascii="Arial" w:hAnsi="Arial" w:cs="Arial"/>
                <w:sz w:val="22"/>
              </w:rPr>
            </w:pPr>
          </w:p>
          <w:p w14:paraId="7B52AB89" w14:textId="77777777" w:rsidR="00B57C5B" w:rsidRDefault="0047435B">
            <w:pPr>
              <w:rPr>
                <w:rFonts w:ascii="Arial" w:hAnsi="Arial" w:cs="Arial"/>
                <w:sz w:val="22"/>
              </w:rPr>
            </w:pPr>
            <w:r>
              <w:rPr>
                <w:rFonts w:ascii="Arial" w:hAnsi="Arial" w:cs="Arial"/>
                <w:sz w:val="22"/>
              </w:rPr>
              <w:t>Dirección y Equipo de gobierno</w:t>
            </w:r>
          </w:p>
        </w:tc>
      </w:tr>
      <w:tr w:rsidR="00B57C5B" w14:paraId="68ABCC99"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0639DDB" w14:textId="77777777" w:rsidR="00B57C5B" w:rsidRDefault="0047435B">
            <w:pPr>
              <w:rPr>
                <w:rFonts w:ascii="Arial" w:hAnsi="Arial" w:cs="Arial"/>
                <w:b/>
                <w:sz w:val="22"/>
              </w:rPr>
            </w:pPr>
            <w:r>
              <w:rPr>
                <w:rFonts w:ascii="Arial" w:hAnsi="Arial" w:cs="Arial"/>
                <w:b/>
                <w:sz w:val="22"/>
              </w:rPr>
              <w:t>6. CRONOGRAMA DE EJECUCION:</w:t>
            </w:r>
          </w:p>
        </w:tc>
      </w:tr>
      <w:tr w:rsidR="00B57C5B" w14:paraId="6B298468"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21D4F4F5"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01C619A6"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27D2A316"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56C75C28"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39276138"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36C97065"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68E99E5E"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656D6785"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31293E52"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1648A3F0"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7BC5E0FC"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71552997" w14:textId="77777777" w:rsidR="00B57C5B" w:rsidRDefault="0047435B">
            <w:pPr>
              <w:jc w:val="center"/>
              <w:rPr>
                <w:rFonts w:ascii="Arial" w:hAnsi="Arial" w:cs="Arial"/>
                <w:b/>
                <w:sz w:val="22"/>
              </w:rPr>
            </w:pPr>
            <w:r>
              <w:rPr>
                <w:rFonts w:ascii="Arial" w:hAnsi="Arial" w:cs="Arial"/>
                <w:b/>
                <w:sz w:val="22"/>
              </w:rPr>
              <w:t>DIC</w:t>
            </w:r>
          </w:p>
        </w:tc>
      </w:tr>
      <w:tr w:rsidR="00B57C5B" w14:paraId="7C995274"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32C9820B"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6432" behindDoc="0" locked="0" layoutInCell="1" allowOverlap="1" wp14:anchorId="2A9A0103" wp14:editId="7125A25C">
                      <wp:simplePos x="0" y="0"/>
                      <wp:positionH relativeFrom="column">
                        <wp:posOffset>19050</wp:posOffset>
                      </wp:positionH>
                      <wp:positionV relativeFrom="paragraph">
                        <wp:posOffset>90805</wp:posOffset>
                      </wp:positionV>
                      <wp:extent cx="6270625" cy="114300"/>
                      <wp:effectExtent l="0" t="0" r="0" b="0"/>
                      <wp:wrapNone/>
                      <wp:docPr id="8" name=" 23"/>
                      <wp:cNvGraphicFramePr/>
                      <a:graphic xmlns:a="http://schemas.openxmlformats.org/drawingml/2006/main">
                        <a:graphicData uri="http://schemas.microsoft.com/office/word/2010/wordprocessingShape">
                          <wps:wsp>
                            <wps:cNvSpPr/>
                            <wps:spPr bwMode="auto">
                              <a:xfrm>
                                <a:off x="0" y="0"/>
                                <a:ext cx="6270625" cy="11430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23" o:spid="_x0000_s1026" o:spt="1" style="position:absolute;left:0pt;margin-left:1.5pt;margin-top:7.15pt;height:9pt;width:493.75pt;z-index:251666432;mso-width-relative:page;mso-height-relative:page;" fillcolor="#0000FF" filled="t" stroked="t" coordsize="21600,21600" o:gfxdata="UEsDBAoAAAAAAIdO4kAAAAAAAAAAAAAAAAAEAAAAZHJzL1BLAwQUAAAACACHTuJARibk39cAAAAH&#10;AQAADwAAAGRycy9kb3ducmV2LnhtbE2PzU7DMBCE70i8g7VI3KjdBioa4lQqEgckEGqhUrltYjeO&#10;sNdR7P7w9iwnOM7MaubbankOXhztmPpIGqYTBcJSG01PnYaP96ebexApIxn0kayGb5tgWV9eVFia&#10;eKK1PW5yJ7iEUokaXM5DKWVqnQ2YJnGwxNk+jgEzy7GTZsQTlwcvZ0rNZcCeeMHhYB+dbb82h6Bh&#10;+7qKavA7XNGQGodvn/P9y7PW11dT9QAi23P+O4ZffEaHmpmaeCCThNdQ8CeZ7dsCBMeLhboD0bA/&#10;K0DWlfzPX/8AUEsDBBQAAAAIAIdO4kBcMcVJCAIAADoEAAAOAAAAZHJzL2Uyb0RvYy54bWytU9tu&#10;2zAMfR+wfxD0vvjSJF2NOMXQIMOAXQp0+wBFlmMBuo2S42RfP0p2srR7WB/mB4MUqUOeQ2p1f9SK&#10;HAR4aU1Ni1lOiTDcNtLsa/rj+/bde0p8YKZhyhpR05Pw9H799s1qcJUobWdVI4AgiPHV4GraheCq&#10;LPO8E5r5mXXCYLC1oFlAF/ZZA2xAdK2yMs+X2WChcWC58B5PN2OQTojwGkDbtpKLjeW9FiaMqCAU&#10;C0jJd9J5uk7dtq3g4VvbehGIqikyDemPRdDexX+2XrFqD8x1kk8tsNe08IKTZtJg0QvUhgVGepB/&#10;QWnJwXrbhhm3OhuJJEWQRZG/0OapY04kLii1dxfR/f+D5V8Pj0BkU1Mcu2EaB07KmyjL4HyF0Sf3&#10;CJPn0SS74YttMIv1wSbGxxZ0ZI5cyDEJe7oIK46BcDxclrf5slxQwjFWFPObPCmfsep824EPH4XV&#10;JBo1BRxcQmeHzz5gfUw9p8Ri3irZbKVSyYH97kEBObA4ZPy220gArzxLU4YMNb1bYB//hrg0+AxC&#10;y4C7r6RGuWKhMwtlsFwULEo0SrezzQnlAjuuHD44NDoLvygZcN1q6n/2DAQl6pPBed4V83ncz+TM&#10;F7clOnAd2V1HmOEIVdNAyWg+hHGnewdy32GlInE09gOOqZVJwdjf2NXULK5UUmla/7iz137K+vPk&#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ibk39cAAAAHAQAADwAAAAAAAAABACAAAAAiAAAA&#10;ZHJzL2Rvd25yZXYueG1sUEsBAhQAFAAAAAgAh07iQFwxxUkIAgAAOgQAAA4AAAAAAAAAAQAgAAAA&#10;JgEAAGRycy9lMm9Eb2MueG1sUEsFBgAAAAAGAAYAWQEAAKAFAAAAAA==&#10;">
                      <v:fill on="t" focussize="0,0"/>
                      <v:stroke color="#000000" miterlimit="8" joinstyle="miter"/>
                      <v:imagedata o:title=""/>
                      <o:lock v:ext="edit" aspectratio="f"/>
                    </v:rect>
                  </w:pict>
                </mc:Fallback>
              </mc:AlternateContent>
            </w:r>
          </w:p>
          <w:p w14:paraId="778EA800"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6CFF732"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634B01EB"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F957C85"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34D6E697"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358F46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6A46961"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1C6BB24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6AA29046"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985C8C2"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C73B9EF"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EB0B841" w14:textId="77777777" w:rsidR="00B57C5B" w:rsidRDefault="00B57C5B">
            <w:pPr>
              <w:rPr>
                <w:rFonts w:ascii="Arial" w:hAnsi="Arial" w:cs="Arial"/>
                <w:b/>
                <w:sz w:val="22"/>
              </w:rPr>
            </w:pPr>
          </w:p>
        </w:tc>
      </w:tr>
      <w:tr w:rsidR="00B57C5B" w14:paraId="28AF9F58"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0FD18DD" w14:textId="77777777" w:rsidR="00B57C5B" w:rsidRDefault="0047435B">
            <w:pPr>
              <w:rPr>
                <w:rFonts w:ascii="Arial" w:hAnsi="Arial" w:cs="Arial"/>
                <w:b/>
                <w:sz w:val="22"/>
              </w:rPr>
            </w:pPr>
            <w:r>
              <w:rPr>
                <w:rFonts w:ascii="Arial" w:hAnsi="Arial" w:cs="Arial"/>
                <w:b/>
                <w:sz w:val="22"/>
              </w:rPr>
              <w:t>7. PRESUPUESTO</w:t>
            </w:r>
          </w:p>
        </w:tc>
      </w:tr>
      <w:tr w:rsidR="00B57C5B" w14:paraId="4EE6660A"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7480AA43"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0710CE7E"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2ACE7EE2" w14:textId="77777777" w:rsidR="00B57C5B" w:rsidRDefault="0047435B">
            <w:pPr>
              <w:jc w:val="center"/>
              <w:rPr>
                <w:rFonts w:ascii="Arial" w:hAnsi="Arial" w:cs="Arial"/>
                <w:b/>
                <w:sz w:val="22"/>
              </w:rPr>
            </w:pPr>
            <w:r>
              <w:rPr>
                <w:rFonts w:ascii="Arial" w:hAnsi="Arial" w:cs="Arial"/>
                <w:b/>
                <w:sz w:val="22"/>
              </w:rPr>
              <w:t>EGRESOS</w:t>
            </w:r>
          </w:p>
        </w:tc>
      </w:tr>
      <w:tr w:rsidR="00B57C5B" w14:paraId="20A21208"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77E56179" w14:textId="77777777" w:rsidR="00B57C5B" w:rsidRDefault="0047435B">
            <w:pPr>
              <w:rPr>
                <w:rFonts w:ascii="Arial" w:hAnsi="Arial" w:cs="Arial"/>
                <w:sz w:val="22"/>
              </w:rPr>
            </w:pPr>
            <w:r>
              <w:rPr>
                <w:rFonts w:ascii="Arial" w:hAnsi="Arial" w:cs="Arial"/>
                <w:sz w:val="22"/>
              </w:rPr>
              <w:t>Gastos operativos</w:t>
            </w:r>
          </w:p>
          <w:p w14:paraId="35D968FA" w14:textId="77777777" w:rsidR="00B57C5B" w:rsidRDefault="00B57C5B">
            <w:pPr>
              <w:rPr>
                <w:rFonts w:ascii="Arial" w:hAnsi="Arial" w:cs="Arial"/>
                <w:sz w:val="22"/>
              </w:rPr>
            </w:pPr>
          </w:p>
          <w:p w14:paraId="709D08C6" w14:textId="77777777" w:rsidR="00B57C5B" w:rsidRDefault="00B57C5B">
            <w:pPr>
              <w:rPr>
                <w:rFonts w:ascii="Arial" w:hAnsi="Arial" w:cs="Arial"/>
                <w:sz w:val="22"/>
              </w:rPr>
            </w:pPr>
          </w:p>
          <w:p w14:paraId="5366787C" w14:textId="77777777" w:rsidR="00B57C5B" w:rsidRDefault="00B57C5B">
            <w:pPr>
              <w:rPr>
                <w:rFonts w:ascii="Arial" w:hAnsi="Arial" w:cs="Arial"/>
                <w:sz w:val="22"/>
              </w:rPr>
            </w:pPr>
          </w:p>
          <w:p w14:paraId="1D28FDE6" w14:textId="77777777" w:rsidR="00B57C5B" w:rsidRDefault="00B57C5B">
            <w:pPr>
              <w:rPr>
                <w:rFonts w:ascii="Arial" w:hAnsi="Arial" w:cs="Arial"/>
                <w:sz w:val="22"/>
              </w:rPr>
            </w:pPr>
          </w:p>
          <w:p w14:paraId="48A113A8" w14:textId="77777777" w:rsidR="00B57C5B" w:rsidRDefault="00B57C5B">
            <w:pPr>
              <w:rPr>
                <w:rFonts w:ascii="Arial" w:hAnsi="Arial" w:cs="Arial"/>
                <w:sz w:val="22"/>
              </w:rPr>
            </w:pPr>
          </w:p>
          <w:p w14:paraId="667BE939" w14:textId="77777777" w:rsidR="00B57C5B" w:rsidRDefault="00B57C5B">
            <w:pPr>
              <w:rPr>
                <w:rFonts w:ascii="Arial" w:hAnsi="Arial" w:cs="Arial"/>
                <w:sz w:val="22"/>
              </w:rPr>
            </w:pPr>
          </w:p>
          <w:p w14:paraId="3AAF1DB4"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6B134EBE" w14:textId="77777777" w:rsidR="00B57C5B" w:rsidRDefault="0047435B">
            <w:pPr>
              <w:jc w:val="right"/>
              <w:rPr>
                <w:rFonts w:ascii="Arial" w:hAnsi="Arial" w:cs="Arial"/>
                <w:sz w:val="22"/>
              </w:rPr>
            </w:pPr>
            <w:r>
              <w:rPr>
                <w:rFonts w:ascii="Arial" w:hAnsi="Arial" w:cs="Arial"/>
                <w:sz w:val="22"/>
              </w:rPr>
              <w:t>9,300.00</w:t>
            </w:r>
          </w:p>
        </w:tc>
        <w:tc>
          <w:tcPr>
            <w:tcW w:w="1501" w:type="dxa"/>
            <w:gridSpan w:val="2"/>
            <w:tcBorders>
              <w:top w:val="single" w:sz="4" w:space="0" w:color="auto"/>
              <w:left w:val="single" w:sz="4" w:space="0" w:color="auto"/>
              <w:bottom w:val="single" w:sz="4" w:space="0" w:color="auto"/>
              <w:right w:val="single" w:sz="4" w:space="0" w:color="auto"/>
            </w:tcBorders>
          </w:tcPr>
          <w:p w14:paraId="5EC0AC62" w14:textId="77777777" w:rsidR="00B57C5B" w:rsidRDefault="0047435B">
            <w:pPr>
              <w:jc w:val="right"/>
              <w:rPr>
                <w:rFonts w:ascii="Arial" w:hAnsi="Arial" w:cs="Arial"/>
                <w:sz w:val="22"/>
              </w:rPr>
            </w:pPr>
            <w:r>
              <w:rPr>
                <w:rFonts w:ascii="Arial" w:hAnsi="Arial" w:cs="Arial"/>
                <w:sz w:val="22"/>
              </w:rPr>
              <w:t>9,300.00</w:t>
            </w:r>
          </w:p>
        </w:tc>
      </w:tr>
      <w:tr w:rsidR="00B57C5B" w14:paraId="4CF88CF1"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049A7C00"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3593BD3B" w14:textId="77777777" w:rsidR="00B57C5B" w:rsidRDefault="0047435B">
            <w:pPr>
              <w:jc w:val="right"/>
              <w:rPr>
                <w:rFonts w:ascii="Arial" w:hAnsi="Arial" w:cs="Arial"/>
                <w:b/>
                <w:sz w:val="22"/>
              </w:rPr>
            </w:pPr>
            <w:r>
              <w:rPr>
                <w:rFonts w:ascii="Arial" w:hAnsi="Arial" w:cs="Arial"/>
                <w:b/>
                <w:sz w:val="22"/>
              </w:rPr>
              <w:t>9,300.00</w:t>
            </w:r>
          </w:p>
        </w:tc>
        <w:tc>
          <w:tcPr>
            <w:tcW w:w="1501" w:type="dxa"/>
            <w:gridSpan w:val="2"/>
            <w:tcBorders>
              <w:top w:val="single" w:sz="4" w:space="0" w:color="auto"/>
              <w:left w:val="single" w:sz="4" w:space="0" w:color="auto"/>
              <w:bottom w:val="single" w:sz="4" w:space="0" w:color="auto"/>
              <w:right w:val="single" w:sz="4" w:space="0" w:color="auto"/>
            </w:tcBorders>
          </w:tcPr>
          <w:p w14:paraId="7FCF40DE" w14:textId="77777777" w:rsidR="00B57C5B" w:rsidRDefault="0047435B">
            <w:pPr>
              <w:jc w:val="right"/>
              <w:rPr>
                <w:rFonts w:ascii="Arial" w:hAnsi="Arial" w:cs="Arial"/>
                <w:b/>
                <w:sz w:val="22"/>
              </w:rPr>
            </w:pPr>
            <w:r>
              <w:rPr>
                <w:rFonts w:ascii="Arial" w:hAnsi="Arial" w:cs="Arial"/>
                <w:b/>
                <w:sz w:val="22"/>
              </w:rPr>
              <w:t>9,300.00</w:t>
            </w:r>
          </w:p>
        </w:tc>
      </w:tr>
      <w:tr w:rsidR="00B57C5B" w14:paraId="08F863CD"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7643E2F9"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25675A1A" w14:textId="77777777" w:rsidR="00B57C5B" w:rsidRDefault="0047435B">
            <w:pPr>
              <w:jc w:val="right"/>
              <w:rPr>
                <w:rFonts w:ascii="Arial" w:hAnsi="Arial" w:cs="Arial"/>
                <w:b/>
                <w:sz w:val="22"/>
              </w:rPr>
            </w:pPr>
            <w:r>
              <w:rPr>
                <w:rFonts w:ascii="Arial" w:hAnsi="Arial" w:cs="Arial"/>
                <w:b/>
                <w:sz w:val="22"/>
              </w:rPr>
              <w:t xml:space="preserve"> 0,000,00</w:t>
            </w:r>
          </w:p>
        </w:tc>
      </w:tr>
    </w:tbl>
    <w:p w14:paraId="3C196678" w14:textId="77777777" w:rsidR="00B57C5B" w:rsidRDefault="00B57C5B">
      <w:pPr>
        <w:rPr>
          <w:rFonts w:ascii="Arial" w:hAnsi="Arial" w:cs="Arial"/>
          <w:sz w:val="22"/>
          <w:lang w:val="es-MX"/>
        </w:rPr>
      </w:pPr>
    </w:p>
    <w:p w14:paraId="357CEFDF" w14:textId="77777777" w:rsidR="00B57C5B" w:rsidRDefault="00B57C5B">
      <w:pPr>
        <w:pStyle w:val="Ttulo1"/>
        <w:spacing w:before="60"/>
        <w:rPr>
          <w:rFonts w:cs="Arial"/>
          <w:sz w:val="22"/>
        </w:rPr>
      </w:pPr>
    </w:p>
    <w:p w14:paraId="150B1588" w14:textId="77777777" w:rsidR="00B57C5B" w:rsidRDefault="00B57C5B">
      <w:pPr>
        <w:rPr>
          <w:lang w:val="es-MX"/>
        </w:rPr>
      </w:pPr>
    </w:p>
    <w:p w14:paraId="6545BBE0" w14:textId="77777777" w:rsidR="00B57C5B" w:rsidRDefault="00B57C5B">
      <w:pPr>
        <w:rPr>
          <w:lang w:val="es-MX"/>
        </w:rPr>
      </w:pPr>
    </w:p>
    <w:p w14:paraId="3F45666D" w14:textId="77777777" w:rsidR="00B57C5B" w:rsidRDefault="0047435B">
      <w:pPr>
        <w:pStyle w:val="Ttulo1"/>
        <w:spacing w:before="60"/>
        <w:rPr>
          <w:rFonts w:cs="Arial"/>
          <w:sz w:val="22"/>
        </w:rPr>
      </w:pPr>
      <w:r>
        <w:rPr>
          <w:rFonts w:cs="Arial"/>
          <w:sz w:val="22"/>
        </w:rPr>
        <w:t>Ficha de actividad 7</w:t>
      </w:r>
    </w:p>
    <w:p w14:paraId="64774C92"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49EF07BA"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FC1693C" w14:textId="77777777" w:rsidR="00B57C5B" w:rsidRDefault="0047435B">
            <w:pPr>
              <w:pStyle w:val="Encabezado"/>
              <w:tabs>
                <w:tab w:val="clear" w:pos="4419"/>
                <w:tab w:val="clear" w:pos="8838"/>
              </w:tabs>
              <w:spacing w:line="360" w:lineRule="auto"/>
              <w:jc w:val="both"/>
              <w:rPr>
                <w:b/>
              </w:rPr>
            </w:pPr>
            <w:r>
              <w:rPr>
                <w:b/>
              </w:rPr>
              <w:t xml:space="preserve">1. </w:t>
            </w:r>
            <w:r>
              <w:rPr>
                <w:rFonts w:ascii="Arial" w:hAnsi="Arial" w:cs="Arial"/>
                <w:b/>
                <w:sz w:val="22"/>
              </w:rPr>
              <w:t xml:space="preserve">DENOMINACIÓN:  </w:t>
            </w:r>
            <w:r>
              <w:rPr>
                <w:rFonts w:ascii="Arial" w:hAnsi="Arial" w:cs="Arial"/>
                <w:sz w:val="22"/>
              </w:rPr>
              <w:t>CONSTRUCCIÓN DE 03 GALPONES PARA CRIANZA DE POLLOS PARRILLEROS</w:t>
            </w:r>
          </w:p>
        </w:tc>
      </w:tr>
      <w:tr w:rsidR="00B57C5B" w14:paraId="43AEE0DE"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20837BE"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Consiste en Construir 03 nuevos galpones para la crianza de pollos parrilleros que brinden una sostenibilidad a futuro de la institución</w:t>
            </w:r>
          </w:p>
          <w:p w14:paraId="404F77AC" w14:textId="77777777" w:rsidR="00B57C5B" w:rsidRDefault="00B57C5B">
            <w:pPr>
              <w:rPr>
                <w:rFonts w:ascii="Arial" w:hAnsi="Arial" w:cs="Arial"/>
                <w:b/>
                <w:sz w:val="22"/>
              </w:rPr>
            </w:pPr>
          </w:p>
        </w:tc>
      </w:tr>
      <w:tr w:rsidR="00B57C5B" w14:paraId="02B203C5"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26F58742" w14:textId="77777777" w:rsidR="00B57C5B" w:rsidRDefault="0047435B">
            <w:pPr>
              <w:rPr>
                <w:rFonts w:ascii="Arial" w:hAnsi="Arial" w:cs="Arial"/>
                <w:sz w:val="22"/>
              </w:rPr>
            </w:pPr>
            <w:r>
              <w:rPr>
                <w:rFonts w:ascii="Arial" w:hAnsi="Arial" w:cs="Arial"/>
                <w:b/>
                <w:sz w:val="22"/>
              </w:rPr>
              <w:t xml:space="preserve">3. OBJETIVO:  </w:t>
            </w:r>
            <w:r>
              <w:rPr>
                <w:rFonts w:ascii="Arial" w:hAnsi="Arial" w:cs="Arial"/>
                <w:sz w:val="22"/>
              </w:rPr>
              <w:t>Brindar producción permanente de pollos parrilleros a la comunidad educativa y sociedad en general</w:t>
            </w:r>
          </w:p>
          <w:p w14:paraId="3452A3F4"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61688B39"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Comité Asesor, Administración y Área de Producción Agropecuaria</w:t>
            </w:r>
          </w:p>
        </w:tc>
      </w:tr>
      <w:tr w:rsidR="00B57C5B" w14:paraId="03FEDB87"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02474BED"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 xml:space="preserve">03 </w:t>
            </w:r>
            <w:r>
              <w:rPr>
                <w:rFonts w:ascii="Arial" w:hAnsi="Arial" w:cs="Arial"/>
                <w:sz w:val="22"/>
                <w:lang w:val="es-PE"/>
              </w:rPr>
              <w:t>g</w:t>
            </w:r>
            <w:proofErr w:type="spellStart"/>
            <w:r>
              <w:rPr>
                <w:rFonts w:ascii="Arial" w:hAnsi="Arial" w:cs="Arial"/>
                <w:sz w:val="22"/>
              </w:rPr>
              <w:t>alpones</w:t>
            </w:r>
            <w:proofErr w:type="spellEnd"/>
            <w:r>
              <w:rPr>
                <w:rFonts w:ascii="Arial" w:hAnsi="Arial" w:cs="Arial"/>
                <w:sz w:val="22"/>
              </w:rPr>
              <w:t xml:space="preserve"> </w:t>
            </w:r>
            <w:r>
              <w:rPr>
                <w:rFonts w:ascii="Arial" w:hAnsi="Arial" w:cs="Arial"/>
                <w:sz w:val="22"/>
                <w:lang w:val="es-PE"/>
              </w:rPr>
              <w:t>m</w:t>
            </w:r>
            <w:proofErr w:type="spellStart"/>
            <w:r>
              <w:rPr>
                <w:rFonts w:ascii="Arial" w:hAnsi="Arial" w:cs="Arial"/>
                <w:sz w:val="22"/>
              </w:rPr>
              <w:t>odernos</w:t>
            </w:r>
            <w:proofErr w:type="spellEnd"/>
            <w:r>
              <w:rPr>
                <w:rFonts w:ascii="Arial" w:hAnsi="Arial" w:cs="Arial"/>
                <w:sz w:val="22"/>
              </w:rPr>
              <w:t xml:space="preserve"> de </w:t>
            </w:r>
            <w:r>
              <w:rPr>
                <w:rFonts w:ascii="Arial" w:hAnsi="Arial" w:cs="Arial"/>
                <w:sz w:val="22"/>
                <w:lang w:val="es-PE"/>
              </w:rPr>
              <w:t>m</w:t>
            </w:r>
            <w:proofErr w:type="spellStart"/>
            <w:r>
              <w:rPr>
                <w:rFonts w:ascii="Arial" w:hAnsi="Arial" w:cs="Arial"/>
                <w:sz w:val="22"/>
              </w:rPr>
              <w:t>aterial</w:t>
            </w:r>
            <w:proofErr w:type="spellEnd"/>
            <w:r>
              <w:rPr>
                <w:rFonts w:ascii="Arial" w:hAnsi="Arial" w:cs="Arial"/>
                <w:sz w:val="22"/>
              </w:rPr>
              <w:t xml:space="preserve"> </w:t>
            </w:r>
            <w:r>
              <w:rPr>
                <w:rFonts w:ascii="Arial" w:hAnsi="Arial" w:cs="Arial"/>
                <w:sz w:val="22"/>
                <w:lang w:val="es-PE"/>
              </w:rPr>
              <w:t>n</w:t>
            </w:r>
            <w:r>
              <w:rPr>
                <w:rFonts w:ascii="Arial" w:hAnsi="Arial" w:cs="Arial"/>
                <w:sz w:val="22"/>
              </w:rPr>
              <w:t xml:space="preserve">oble y </w:t>
            </w:r>
            <w:r>
              <w:rPr>
                <w:rFonts w:ascii="Arial" w:hAnsi="Arial" w:cs="Arial"/>
                <w:sz w:val="22"/>
                <w:lang w:val="es-PE"/>
              </w:rPr>
              <w:t>techo de c</w:t>
            </w:r>
            <w:r>
              <w:rPr>
                <w:rFonts w:ascii="Arial" w:hAnsi="Arial" w:cs="Arial"/>
                <w:sz w:val="22"/>
              </w:rPr>
              <w:t>alamina</w:t>
            </w:r>
          </w:p>
          <w:p w14:paraId="04386ECA" w14:textId="77777777" w:rsidR="00B57C5B" w:rsidRDefault="00B57C5B">
            <w:pPr>
              <w:jc w:val="both"/>
              <w:rPr>
                <w:rFonts w:ascii="Arial" w:hAnsi="Arial" w:cs="Arial"/>
                <w:b/>
                <w:sz w:val="22"/>
              </w:rPr>
            </w:pPr>
          </w:p>
        </w:tc>
      </w:tr>
      <w:tr w:rsidR="00B57C5B" w14:paraId="008D9F9C"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633872F7"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079F6534"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8FA2C99"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0CE5C593"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5430D5B9" w14:textId="77777777" w:rsidR="00B57C5B" w:rsidRDefault="0047435B">
            <w:pPr>
              <w:rPr>
                <w:rFonts w:ascii="Arial" w:hAnsi="Arial" w:cs="Arial"/>
                <w:b/>
                <w:sz w:val="22"/>
              </w:rPr>
            </w:pPr>
            <w:r>
              <w:rPr>
                <w:rFonts w:ascii="Arial" w:hAnsi="Arial" w:cs="Arial"/>
                <w:b/>
                <w:sz w:val="22"/>
              </w:rPr>
              <w:t>T1</w:t>
            </w:r>
          </w:p>
          <w:p w14:paraId="708400EF" w14:textId="77777777" w:rsidR="00B57C5B" w:rsidRDefault="00B57C5B">
            <w:pPr>
              <w:rPr>
                <w:rFonts w:ascii="Arial" w:hAnsi="Arial" w:cs="Arial"/>
                <w:b/>
                <w:sz w:val="22"/>
              </w:rPr>
            </w:pPr>
          </w:p>
          <w:p w14:paraId="1324B741" w14:textId="77777777" w:rsidR="00B57C5B" w:rsidRDefault="00B57C5B">
            <w:pPr>
              <w:rPr>
                <w:rFonts w:ascii="Arial" w:hAnsi="Arial" w:cs="Arial"/>
                <w:b/>
                <w:sz w:val="22"/>
              </w:rPr>
            </w:pPr>
          </w:p>
          <w:p w14:paraId="0296F7C8" w14:textId="77777777" w:rsidR="00B57C5B" w:rsidRDefault="0047435B">
            <w:pPr>
              <w:rPr>
                <w:rFonts w:ascii="Arial" w:hAnsi="Arial" w:cs="Arial"/>
                <w:b/>
                <w:sz w:val="22"/>
              </w:rPr>
            </w:pPr>
            <w:r>
              <w:rPr>
                <w:rFonts w:ascii="Arial" w:hAnsi="Arial" w:cs="Arial"/>
                <w:b/>
                <w:sz w:val="22"/>
              </w:rPr>
              <w:t>T2</w:t>
            </w:r>
          </w:p>
          <w:p w14:paraId="74AC6BD9" w14:textId="77777777" w:rsidR="00B57C5B" w:rsidRDefault="00B57C5B">
            <w:pPr>
              <w:rPr>
                <w:rFonts w:ascii="Arial" w:hAnsi="Arial" w:cs="Arial"/>
                <w:b/>
                <w:sz w:val="22"/>
              </w:rPr>
            </w:pPr>
          </w:p>
          <w:p w14:paraId="15B26CE2" w14:textId="77777777" w:rsidR="00B57C5B" w:rsidRDefault="00B57C5B">
            <w:pPr>
              <w:rPr>
                <w:rFonts w:ascii="Arial" w:hAnsi="Arial" w:cs="Arial"/>
                <w:b/>
                <w:sz w:val="22"/>
              </w:rPr>
            </w:pPr>
          </w:p>
          <w:p w14:paraId="7907C6AE" w14:textId="77777777" w:rsidR="00B57C5B" w:rsidRDefault="0047435B">
            <w:pPr>
              <w:rPr>
                <w:rFonts w:ascii="Arial" w:hAnsi="Arial" w:cs="Arial"/>
                <w:b/>
                <w:sz w:val="22"/>
              </w:rPr>
            </w:pPr>
            <w:r>
              <w:rPr>
                <w:rFonts w:ascii="Arial" w:hAnsi="Arial" w:cs="Arial"/>
                <w:b/>
                <w:sz w:val="22"/>
              </w:rPr>
              <w:t>T3</w:t>
            </w:r>
          </w:p>
          <w:p w14:paraId="3A5E0456" w14:textId="77777777" w:rsidR="00B57C5B" w:rsidRDefault="00B57C5B">
            <w:pPr>
              <w:rPr>
                <w:rFonts w:ascii="Arial" w:hAnsi="Arial" w:cs="Arial"/>
                <w:b/>
                <w:sz w:val="22"/>
              </w:rPr>
            </w:pPr>
          </w:p>
          <w:p w14:paraId="43D92C49" w14:textId="77777777" w:rsidR="00B57C5B" w:rsidRDefault="00B57C5B">
            <w:pPr>
              <w:rPr>
                <w:rFonts w:ascii="Arial" w:hAnsi="Arial" w:cs="Arial"/>
                <w:b/>
                <w:sz w:val="22"/>
              </w:rPr>
            </w:pPr>
          </w:p>
          <w:p w14:paraId="7D84CC93"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6AA91E5B" w14:textId="77777777" w:rsidR="00B57C5B" w:rsidRDefault="0047435B">
            <w:pPr>
              <w:rPr>
                <w:rFonts w:ascii="Arial" w:hAnsi="Arial" w:cs="Arial"/>
                <w:sz w:val="22"/>
              </w:rPr>
            </w:pPr>
            <w:r>
              <w:rPr>
                <w:rFonts w:ascii="Arial" w:hAnsi="Arial" w:cs="Arial"/>
                <w:sz w:val="22"/>
              </w:rPr>
              <w:t>Adquisición de materiales de Construcción</w:t>
            </w:r>
          </w:p>
          <w:p w14:paraId="74FE8C1B" w14:textId="77777777" w:rsidR="00B57C5B" w:rsidRDefault="00B57C5B">
            <w:pPr>
              <w:rPr>
                <w:rFonts w:ascii="Arial" w:hAnsi="Arial" w:cs="Arial"/>
                <w:sz w:val="22"/>
              </w:rPr>
            </w:pPr>
          </w:p>
          <w:p w14:paraId="6451DC18" w14:textId="77777777" w:rsidR="00B57C5B" w:rsidRDefault="00B57C5B">
            <w:pPr>
              <w:rPr>
                <w:rFonts w:ascii="Arial" w:hAnsi="Arial" w:cs="Arial"/>
                <w:sz w:val="22"/>
              </w:rPr>
            </w:pPr>
          </w:p>
          <w:p w14:paraId="33758153" w14:textId="77777777" w:rsidR="00B57C5B" w:rsidRDefault="0047435B">
            <w:pPr>
              <w:rPr>
                <w:rFonts w:ascii="Arial" w:hAnsi="Arial" w:cs="Arial"/>
                <w:sz w:val="22"/>
              </w:rPr>
            </w:pPr>
            <w:r>
              <w:rPr>
                <w:rFonts w:ascii="Arial" w:hAnsi="Arial" w:cs="Arial"/>
                <w:sz w:val="22"/>
              </w:rPr>
              <w:t xml:space="preserve">Construcción de </w:t>
            </w:r>
            <w:r>
              <w:rPr>
                <w:rFonts w:ascii="Arial" w:hAnsi="Arial" w:cs="Arial"/>
                <w:sz w:val="22"/>
                <w:lang w:val="es-PE"/>
              </w:rPr>
              <w:t xml:space="preserve">nuevos </w:t>
            </w:r>
            <w:r>
              <w:rPr>
                <w:rFonts w:ascii="Arial" w:hAnsi="Arial" w:cs="Arial"/>
                <w:sz w:val="22"/>
              </w:rPr>
              <w:t>ambientes</w:t>
            </w:r>
          </w:p>
          <w:p w14:paraId="3DEF299D" w14:textId="77777777" w:rsidR="00B57C5B" w:rsidRDefault="00B57C5B">
            <w:pPr>
              <w:rPr>
                <w:rFonts w:ascii="Arial" w:hAnsi="Arial" w:cs="Arial"/>
                <w:sz w:val="22"/>
              </w:rPr>
            </w:pPr>
          </w:p>
          <w:p w14:paraId="1B1C4B6C" w14:textId="77777777" w:rsidR="00B57C5B" w:rsidRDefault="00B57C5B">
            <w:pPr>
              <w:rPr>
                <w:rFonts w:ascii="Arial" w:hAnsi="Arial" w:cs="Arial"/>
                <w:sz w:val="22"/>
              </w:rPr>
            </w:pPr>
          </w:p>
          <w:p w14:paraId="27862A7B" w14:textId="77777777" w:rsidR="00B57C5B" w:rsidRDefault="0047435B">
            <w:pPr>
              <w:rPr>
                <w:rFonts w:ascii="Arial" w:hAnsi="Arial" w:cs="Arial"/>
                <w:sz w:val="22"/>
              </w:rPr>
            </w:pPr>
            <w:r>
              <w:rPr>
                <w:rFonts w:ascii="Arial" w:hAnsi="Arial" w:cs="Arial"/>
                <w:sz w:val="22"/>
              </w:rPr>
              <w:t>Evaluación de actividades</w:t>
            </w:r>
          </w:p>
          <w:p w14:paraId="611865A8" w14:textId="77777777" w:rsidR="00B57C5B" w:rsidRDefault="00B57C5B">
            <w:pPr>
              <w:rPr>
                <w:rFonts w:ascii="Arial" w:hAnsi="Arial" w:cs="Arial"/>
                <w:sz w:val="22"/>
              </w:rPr>
            </w:pPr>
          </w:p>
          <w:p w14:paraId="0000C7FC"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3904BBE1" w14:textId="77777777" w:rsidR="00B57C5B" w:rsidRDefault="0047435B">
            <w:pPr>
              <w:rPr>
                <w:rFonts w:ascii="Arial" w:hAnsi="Arial" w:cs="Arial"/>
                <w:sz w:val="22"/>
              </w:rPr>
            </w:pPr>
            <w:r>
              <w:rPr>
                <w:rFonts w:ascii="Arial" w:hAnsi="Arial" w:cs="Arial"/>
                <w:sz w:val="22"/>
              </w:rPr>
              <w:t>Dirección y Administración</w:t>
            </w:r>
          </w:p>
          <w:p w14:paraId="05A87C76" w14:textId="77777777" w:rsidR="00B57C5B" w:rsidRDefault="00B57C5B">
            <w:pPr>
              <w:rPr>
                <w:rFonts w:ascii="Arial" w:hAnsi="Arial" w:cs="Arial"/>
                <w:sz w:val="22"/>
              </w:rPr>
            </w:pPr>
          </w:p>
          <w:p w14:paraId="2BBB7457" w14:textId="77777777" w:rsidR="00B57C5B" w:rsidRDefault="00B57C5B">
            <w:pPr>
              <w:rPr>
                <w:rFonts w:ascii="Arial" w:hAnsi="Arial" w:cs="Arial"/>
                <w:sz w:val="22"/>
              </w:rPr>
            </w:pPr>
          </w:p>
          <w:p w14:paraId="516AED4B" w14:textId="77777777" w:rsidR="00B57C5B" w:rsidRDefault="0047435B">
            <w:pPr>
              <w:rPr>
                <w:rFonts w:ascii="Arial" w:hAnsi="Arial" w:cs="Arial"/>
                <w:sz w:val="22"/>
              </w:rPr>
            </w:pPr>
            <w:r>
              <w:rPr>
                <w:rFonts w:ascii="Arial" w:hAnsi="Arial" w:cs="Arial"/>
                <w:sz w:val="22"/>
              </w:rPr>
              <w:t>Dirección, Administración y Área de Producción Agropecuaria</w:t>
            </w:r>
          </w:p>
          <w:p w14:paraId="0E1E3F39" w14:textId="77777777" w:rsidR="00B57C5B" w:rsidRDefault="00B57C5B">
            <w:pPr>
              <w:rPr>
                <w:rFonts w:ascii="Arial" w:hAnsi="Arial" w:cs="Arial"/>
                <w:sz w:val="22"/>
              </w:rPr>
            </w:pPr>
          </w:p>
          <w:p w14:paraId="396C338A" w14:textId="77777777" w:rsidR="00B57C5B" w:rsidRDefault="0047435B">
            <w:pPr>
              <w:rPr>
                <w:rFonts w:ascii="Arial" w:hAnsi="Arial" w:cs="Arial"/>
                <w:sz w:val="22"/>
              </w:rPr>
            </w:pPr>
            <w:r>
              <w:rPr>
                <w:rFonts w:ascii="Arial" w:hAnsi="Arial" w:cs="Arial"/>
                <w:sz w:val="22"/>
              </w:rPr>
              <w:t>Dirección y Comité Asesor</w:t>
            </w:r>
          </w:p>
          <w:p w14:paraId="07021A11" w14:textId="77777777" w:rsidR="00B57C5B" w:rsidRDefault="00B57C5B">
            <w:pPr>
              <w:rPr>
                <w:rFonts w:ascii="Arial" w:hAnsi="Arial" w:cs="Arial"/>
                <w:sz w:val="22"/>
              </w:rPr>
            </w:pPr>
          </w:p>
          <w:p w14:paraId="76AEA4FC" w14:textId="77777777" w:rsidR="00B57C5B" w:rsidRDefault="00B57C5B">
            <w:pPr>
              <w:rPr>
                <w:rFonts w:ascii="Arial" w:hAnsi="Arial" w:cs="Arial"/>
                <w:sz w:val="22"/>
              </w:rPr>
            </w:pPr>
          </w:p>
          <w:p w14:paraId="24FC5B33" w14:textId="77777777" w:rsidR="00B57C5B" w:rsidRDefault="00B57C5B">
            <w:pPr>
              <w:rPr>
                <w:rFonts w:ascii="Arial" w:hAnsi="Arial" w:cs="Arial"/>
                <w:sz w:val="22"/>
              </w:rPr>
            </w:pPr>
          </w:p>
          <w:p w14:paraId="00436C8D" w14:textId="77777777" w:rsidR="00B57C5B" w:rsidRDefault="00B57C5B">
            <w:pPr>
              <w:rPr>
                <w:rFonts w:ascii="Arial" w:hAnsi="Arial" w:cs="Arial"/>
                <w:sz w:val="22"/>
              </w:rPr>
            </w:pPr>
          </w:p>
          <w:p w14:paraId="35A81977" w14:textId="77777777" w:rsidR="00B57C5B" w:rsidRDefault="00B57C5B">
            <w:pPr>
              <w:rPr>
                <w:rFonts w:ascii="Arial" w:hAnsi="Arial" w:cs="Arial"/>
                <w:sz w:val="22"/>
              </w:rPr>
            </w:pPr>
          </w:p>
        </w:tc>
      </w:tr>
      <w:tr w:rsidR="00B57C5B" w14:paraId="5B12F5FD"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5D94402" w14:textId="77777777" w:rsidR="00B57C5B" w:rsidRDefault="0047435B">
            <w:pPr>
              <w:rPr>
                <w:rFonts w:ascii="Arial" w:hAnsi="Arial" w:cs="Arial"/>
                <w:b/>
                <w:sz w:val="22"/>
              </w:rPr>
            </w:pPr>
            <w:r>
              <w:rPr>
                <w:rFonts w:ascii="Arial" w:hAnsi="Arial" w:cs="Arial"/>
                <w:b/>
                <w:sz w:val="22"/>
              </w:rPr>
              <w:t>6. CRONOGRAMA DE EJECUCION:</w:t>
            </w:r>
          </w:p>
        </w:tc>
      </w:tr>
      <w:tr w:rsidR="00B57C5B" w14:paraId="448A992A"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0173CF05"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52D999B4"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00EA72A6"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3D3D0A98"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69CC3D36"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5B553DAC"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702BCF64"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5BC01C59"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740C6742"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1AE24285"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751E9F63"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32D58636" w14:textId="77777777" w:rsidR="00B57C5B" w:rsidRDefault="0047435B">
            <w:pPr>
              <w:jc w:val="center"/>
              <w:rPr>
                <w:rFonts w:ascii="Arial" w:hAnsi="Arial" w:cs="Arial"/>
                <w:b/>
                <w:sz w:val="22"/>
              </w:rPr>
            </w:pPr>
            <w:r>
              <w:rPr>
                <w:rFonts w:ascii="Arial" w:hAnsi="Arial" w:cs="Arial"/>
                <w:b/>
                <w:sz w:val="22"/>
              </w:rPr>
              <w:t>DIC</w:t>
            </w:r>
          </w:p>
        </w:tc>
      </w:tr>
      <w:tr w:rsidR="00B57C5B" w14:paraId="602A4F88"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1422A80B" w14:textId="77777777" w:rsidR="00B57C5B" w:rsidRDefault="00B57C5B">
            <w:pPr>
              <w:rPr>
                <w:rFonts w:ascii="Arial" w:hAnsi="Arial" w:cs="Arial"/>
                <w:b/>
                <w:sz w:val="22"/>
              </w:rPr>
            </w:pPr>
          </w:p>
          <w:p w14:paraId="109561ED"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DDA6FDA"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5001E539"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3C38C2D"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7456" behindDoc="0" locked="0" layoutInCell="1" allowOverlap="1" wp14:anchorId="4BD28E32" wp14:editId="67A5E7DB">
                      <wp:simplePos x="0" y="0"/>
                      <wp:positionH relativeFrom="column">
                        <wp:posOffset>-27940</wp:posOffset>
                      </wp:positionH>
                      <wp:positionV relativeFrom="paragraph">
                        <wp:posOffset>103505</wp:posOffset>
                      </wp:positionV>
                      <wp:extent cx="4755515" cy="184785"/>
                      <wp:effectExtent l="0" t="0" r="6985" b="5715"/>
                      <wp:wrapNone/>
                      <wp:docPr id="7" name=" 26"/>
                      <wp:cNvGraphicFramePr/>
                      <a:graphic xmlns:a="http://schemas.openxmlformats.org/drawingml/2006/main">
                        <a:graphicData uri="http://schemas.microsoft.com/office/word/2010/wordprocessingShape">
                          <wps:wsp>
                            <wps:cNvSpPr/>
                            <wps:spPr bwMode="auto">
                              <a:xfrm>
                                <a:off x="0" y="0"/>
                                <a:ext cx="4755515" cy="18478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26" o:spid="_x0000_s1026" o:spt="1" style="position:absolute;left:0pt;margin-left:-2.2pt;margin-top:8.15pt;height:14.55pt;width:374.45pt;z-index:251667456;mso-width-relative:page;mso-height-relative:page;" fillcolor="#0000FF" filled="t" stroked="t" coordsize="21600,21600" o:gfxdata="UEsDBAoAAAAAAIdO4kAAAAAAAAAAAAAAAAAEAAAAZHJzL1BLAwQUAAAACACHTuJA/ws8MtgAAAAI&#10;AQAADwAAAGRycy9kb3ducmV2LnhtbE2PT0sDMRDF74LfIYzgrU2q6SrrZgsVPAiKtCrobXaTbhaT&#10;Sdikf/z2xpMe37zHe79pVifv2MFMaQykYDEXwAz1QY80KHh7fZjdAksZSaMLZBR8mwSr9vyswVqH&#10;I23MYZsHVkoo1ajA5hxrzlNvjcc0D9FQ8XZh8piLnAauJzyWcu/4lRAV9zhSWbAYzb01/dd27xW8&#10;P6+DiO4D1xRTZ/Hls9o9PSp1ebEQd8CyOeW/MPziF3RoC1MX9qQTcwpmUpZkuVfXwIp/I+USWKdA&#10;LiXwtuH/H2h/AFBLAwQUAAAACACHTuJAONPMuwsCAAA6BAAADgAAAGRycy9lMm9Eb2MueG1srVPb&#10;jtowEH2v1H+w/F6SILKwEWFVLaKq1MtK236AcRxiybeODYF+fcdOoEBf9qE8RDOZ4cycMyfLp6NW&#10;5CDAS2tqWkxySoThtpFmV9OfPzYfFpT4wEzDlDWipifh6dPq/btl7yoxtZ1VjQCCIMZXvatpF4Kr&#10;sszzTmjmJ9YJg8XWgmYBU9hlDbAe0bXKpnn+kPUWGgeWC+/x7Xoo0hER3gJo21ZysbZ8r4UJAyoI&#10;xQJS8p10nq7Stm0rePjetl4EomqKTEN64hCMt/GZrZas2gFzneTjCuwtK9xx0kwaHHqBWrPAyB7k&#10;P1BacrDetmHCrc4GIkkRZFHkd9q8dsyJxAWl9u4iuv9/sPzb4QWIbGo6p8QwjQcn04coS+98hdVX&#10;9wJj5jEk2/6rbbCL7YNNjI8t6MgcuZBjEvZ0EVYcA+H4cjYvy7IoKeFYKxaz+aKMIzJWnf/twIdP&#10;wmoSg5oCHi6hs8MXH4bWc0sc5q2SzUYqlRLYbZ8VkAOLR8bfZjOi37QpQ/qaPpbTMiHf1Pw9RJ6s&#10;gQvetGkZ0PtK6pou4qBzkzJIJgoWJRqk29rmhHKBHSyHHxwGnYXflPRot5r6X3sGghL12eA9H4vZ&#10;LPozJbNyPsUErivb6wozHKFqGigZwucweHrvQO46nFQkjsZ+xDO1MikY9xu2GpdFS6UbjPaPnr3O&#10;U9ffT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8LPDLYAAAACAEAAA8AAAAAAAAAAQAgAAAA&#10;IgAAAGRycy9kb3ducmV2LnhtbFBLAQIUABQAAAAIAIdO4kA408y7CwIAADoEAAAOAAAAAAAAAAEA&#10;IAAAACcBAABkcnMvZTJvRG9jLnhtbFBLBQYAAAAABgAGAFkBAACkBQAAAAA=&#10;">
                      <v:fill on="t" focussize="0,0"/>
                      <v:stroke color="#000000" miterlimit="8" joinstyle="miter"/>
                      <v:imagedata o:title=""/>
                      <o:lock v:ext="edit" aspectratio="f"/>
                    </v:rect>
                  </w:pict>
                </mc:Fallback>
              </mc:AlternateContent>
            </w:r>
          </w:p>
        </w:tc>
        <w:tc>
          <w:tcPr>
            <w:tcW w:w="831" w:type="dxa"/>
            <w:tcBorders>
              <w:top w:val="single" w:sz="4" w:space="0" w:color="auto"/>
              <w:left w:val="single" w:sz="4" w:space="0" w:color="auto"/>
              <w:bottom w:val="single" w:sz="4" w:space="0" w:color="auto"/>
              <w:right w:val="single" w:sz="4" w:space="0" w:color="auto"/>
            </w:tcBorders>
          </w:tcPr>
          <w:p w14:paraId="2FE59DB3"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6DF9F8A"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BF83DDD"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1D69FAC3"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5C5DC84"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12A966FB"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7E0796A"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99E7CE6" w14:textId="77777777" w:rsidR="00B57C5B" w:rsidRDefault="00B57C5B">
            <w:pPr>
              <w:rPr>
                <w:rFonts w:ascii="Arial" w:hAnsi="Arial" w:cs="Arial"/>
                <w:b/>
                <w:sz w:val="22"/>
              </w:rPr>
            </w:pPr>
          </w:p>
        </w:tc>
      </w:tr>
      <w:tr w:rsidR="00B57C5B" w14:paraId="1483EC68"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239F54A" w14:textId="77777777" w:rsidR="00B57C5B" w:rsidRDefault="0047435B">
            <w:pPr>
              <w:rPr>
                <w:rFonts w:ascii="Arial" w:hAnsi="Arial" w:cs="Arial"/>
                <w:b/>
                <w:sz w:val="22"/>
              </w:rPr>
            </w:pPr>
            <w:r>
              <w:rPr>
                <w:rFonts w:ascii="Arial" w:hAnsi="Arial" w:cs="Arial"/>
                <w:b/>
                <w:sz w:val="22"/>
              </w:rPr>
              <w:t>7. PRESUPUESTO</w:t>
            </w:r>
          </w:p>
        </w:tc>
      </w:tr>
      <w:tr w:rsidR="00B57C5B" w14:paraId="0B525A8A"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24110110"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3B628DE4"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4EEA3DD1" w14:textId="77777777" w:rsidR="00B57C5B" w:rsidRDefault="0047435B">
            <w:pPr>
              <w:jc w:val="center"/>
              <w:rPr>
                <w:rFonts w:ascii="Arial" w:hAnsi="Arial" w:cs="Arial"/>
                <w:b/>
                <w:sz w:val="22"/>
              </w:rPr>
            </w:pPr>
            <w:r>
              <w:rPr>
                <w:rFonts w:ascii="Arial" w:hAnsi="Arial" w:cs="Arial"/>
                <w:b/>
                <w:sz w:val="22"/>
              </w:rPr>
              <w:t>EGRESOS</w:t>
            </w:r>
          </w:p>
        </w:tc>
      </w:tr>
      <w:tr w:rsidR="00B57C5B" w14:paraId="3996BE8A"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71680AEA" w14:textId="77777777" w:rsidR="00B57C5B" w:rsidRDefault="0047435B">
            <w:pPr>
              <w:rPr>
                <w:rFonts w:ascii="Arial" w:hAnsi="Arial" w:cs="Arial"/>
                <w:sz w:val="22"/>
              </w:rPr>
            </w:pPr>
            <w:r>
              <w:rPr>
                <w:rFonts w:ascii="Arial" w:hAnsi="Arial" w:cs="Arial"/>
                <w:sz w:val="22"/>
              </w:rPr>
              <w:t>Gastos Operativos de Construcción</w:t>
            </w:r>
          </w:p>
          <w:p w14:paraId="3F77A859" w14:textId="77777777" w:rsidR="00B57C5B" w:rsidRDefault="00B57C5B">
            <w:pPr>
              <w:rPr>
                <w:rFonts w:ascii="Arial" w:hAnsi="Arial" w:cs="Arial"/>
                <w:sz w:val="22"/>
              </w:rPr>
            </w:pPr>
          </w:p>
          <w:p w14:paraId="6C822330" w14:textId="77777777" w:rsidR="00B57C5B" w:rsidRDefault="00B57C5B">
            <w:pPr>
              <w:rPr>
                <w:rFonts w:ascii="Arial" w:hAnsi="Arial" w:cs="Arial"/>
                <w:sz w:val="22"/>
              </w:rPr>
            </w:pPr>
          </w:p>
          <w:p w14:paraId="578CE5DE" w14:textId="77777777" w:rsidR="00B57C5B" w:rsidRDefault="00B57C5B">
            <w:pPr>
              <w:rPr>
                <w:rFonts w:ascii="Arial" w:hAnsi="Arial" w:cs="Arial"/>
                <w:sz w:val="22"/>
              </w:rPr>
            </w:pPr>
          </w:p>
          <w:p w14:paraId="535B522F" w14:textId="77777777" w:rsidR="00B57C5B" w:rsidRDefault="00B57C5B">
            <w:pPr>
              <w:rPr>
                <w:rFonts w:ascii="Arial" w:hAnsi="Arial" w:cs="Arial"/>
                <w:sz w:val="22"/>
              </w:rPr>
            </w:pPr>
          </w:p>
          <w:p w14:paraId="716CBB6C" w14:textId="77777777" w:rsidR="00B57C5B" w:rsidRDefault="00B57C5B">
            <w:pPr>
              <w:rPr>
                <w:rFonts w:ascii="Arial" w:hAnsi="Arial" w:cs="Arial"/>
                <w:sz w:val="22"/>
              </w:rPr>
            </w:pPr>
          </w:p>
          <w:p w14:paraId="735F2314"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23D1B86B"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3F9CA7FA" w14:textId="77777777" w:rsidR="00B57C5B" w:rsidRDefault="0047435B">
            <w:pPr>
              <w:jc w:val="right"/>
              <w:rPr>
                <w:rFonts w:ascii="Arial" w:hAnsi="Arial" w:cs="Arial"/>
                <w:sz w:val="22"/>
              </w:rPr>
            </w:pPr>
            <w:r>
              <w:rPr>
                <w:rFonts w:ascii="Arial" w:hAnsi="Arial" w:cs="Arial"/>
                <w:sz w:val="22"/>
              </w:rPr>
              <w:t>75,000.00</w:t>
            </w:r>
          </w:p>
          <w:p w14:paraId="77E50A1E" w14:textId="77777777" w:rsidR="00B57C5B" w:rsidRDefault="0047435B">
            <w:pPr>
              <w:jc w:val="right"/>
              <w:rPr>
                <w:rFonts w:ascii="Arial" w:hAnsi="Arial" w:cs="Arial"/>
                <w:sz w:val="22"/>
              </w:rPr>
            </w:pPr>
            <w:r>
              <w:rPr>
                <w:rFonts w:ascii="Arial" w:hAnsi="Arial" w:cs="Arial"/>
                <w:sz w:val="22"/>
              </w:rPr>
              <w:t xml:space="preserve"> </w:t>
            </w:r>
          </w:p>
          <w:p w14:paraId="28C21B1C" w14:textId="77777777" w:rsidR="00B57C5B" w:rsidRDefault="00B57C5B">
            <w:pPr>
              <w:jc w:val="right"/>
              <w:rPr>
                <w:rFonts w:ascii="Arial" w:hAnsi="Arial" w:cs="Arial"/>
                <w:sz w:val="22"/>
              </w:rPr>
            </w:pPr>
          </w:p>
        </w:tc>
      </w:tr>
      <w:tr w:rsidR="00B57C5B" w14:paraId="29BBA0EE"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671884E7"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32AF8AC7"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136BCD9C" w14:textId="77777777" w:rsidR="00B57C5B" w:rsidRDefault="0047435B">
            <w:pPr>
              <w:jc w:val="right"/>
              <w:rPr>
                <w:rFonts w:ascii="Arial" w:hAnsi="Arial" w:cs="Arial"/>
                <w:b/>
                <w:sz w:val="22"/>
              </w:rPr>
            </w:pPr>
            <w:r>
              <w:rPr>
                <w:rFonts w:ascii="Arial" w:hAnsi="Arial" w:cs="Arial"/>
                <w:b/>
                <w:sz w:val="22"/>
              </w:rPr>
              <w:t>75,000.00</w:t>
            </w:r>
          </w:p>
        </w:tc>
      </w:tr>
      <w:tr w:rsidR="00B57C5B" w14:paraId="322162E0"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1E199A56"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5742A0D8" w14:textId="77777777" w:rsidR="00B57C5B" w:rsidRDefault="0047435B">
            <w:pPr>
              <w:numPr>
                <w:ilvl w:val="1"/>
                <w:numId w:val="7"/>
              </w:numPr>
              <w:jc w:val="right"/>
              <w:rPr>
                <w:rFonts w:ascii="Arial" w:hAnsi="Arial" w:cs="Arial"/>
                <w:b/>
                <w:sz w:val="22"/>
              </w:rPr>
            </w:pPr>
            <w:r>
              <w:rPr>
                <w:rFonts w:ascii="Arial" w:hAnsi="Arial" w:cs="Arial"/>
                <w:b/>
                <w:sz w:val="22"/>
              </w:rPr>
              <w:t>75,000.00</w:t>
            </w:r>
          </w:p>
        </w:tc>
      </w:tr>
    </w:tbl>
    <w:p w14:paraId="45DAEE23" w14:textId="77777777" w:rsidR="00B57C5B" w:rsidRDefault="00B57C5B">
      <w:pPr>
        <w:pStyle w:val="Ttulo1"/>
        <w:spacing w:before="60"/>
        <w:rPr>
          <w:rFonts w:cs="Arial"/>
          <w:sz w:val="22"/>
        </w:rPr>
      </w:pPr>
    </w:p>
    <w:p w14:paraId="7AEE887B" w14:textId="77777777" w:rsidR="00B57C5B" w:rsidRDefault="00B57C5B">
      <w:pPr>
        <w:pStyle w:val="Ttulo1"/>
        <w:spacing w:before="60"/>
        <w:rPr>
          <w:rFonts w:cs="Arial"/>
          <w:sz w:val="22"/>
        </w:rPr>
      </w:pPr>
    </w:p>
    <w:p w14:paraId="2BF6D9BC" w14:textId="77777777" w:rsidR="00B57C5B" w:rsidRDefault="00B57C5B">
      <w:pPr>
        <w:pStyle w:val="Ttulo1"/>
        <w:spacing w:before="60"/>
        <w:rPr>
          <w:rFonts w:cs="Arial"/>
          <w:sz w:val="22"/>
        </w:rPr>
      </w:pPr>
    </w:p>
    <w:p w14:paraId="380BCF4C" w14:textId="77777777" w:rsidR="00B57C5B" w:rsidRDefault="0047435B">
      <w:pPr>
        <w:pStyle w:val="Ttulo1"/>
        <w:spacing w:before="60"/>
        <w:rPr>
          <w:rFonts w:cs="Arial"/>
          <w:sz w:val="22"/>
        </w:rPr>
      </w:pPr>
      <w:r>
        <w:rPr>
          <w:rFonts w:cs="Arial"/>
          <w:sz w:val="22"/>
        </w:rPr>
        <w:t>Ficha de actividad  8</w:t>
      </w:r>
    </w:p>
    <w:p w14:paraId="381C73D2" w14:textId="77777777" w:rsidR="00B57C5B" w:rsidRDefault="00B57C5B">
      <w:pPr>
        <w:rPr>
          <w:rFonts w:ascii="Arial" w:hAnsi="Arial" w:cs="Arial"/>
          <w:sz w:val="22"/>
          <w:lang w:val="es-MX"/>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6A5B5B3F"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369417A1" w14:textId="77777777" w:rsidR="00B57C5B" w:rsidRDefault="0047435B">
            <w:pPr>
              <w:pStyle w:val="Encabezado"/>
              <w:tabs>
                <w:tab w:val="clear" w:pos="4419"/>
                <w:tab w:val="clear" w:pos="8838"/>
              </w:tabs>
              <w:spacing w:line="360" w:lineRule="auto"/>
              <w:rPr>
                <w:rFonts w:ascii="Arial" w:hAnsi="Arial" w:cs="Arial"/>
                <w:sz w:val="22"/>
                <w:szCs w:val="24"/>
              </w:rPr>
            </w:pPr>
            <w:r>
              <w:rPr>
                <w:rFonts w:ascii="Arial" w:hAnsi="Arial" w:cs="Arial"/>
                <w:b/>
                <w:sz w:val="22"/>
              </w:rPr>
              <w:lastRenderedPageBreak/>
              <w:t>1. DENOMINACIÓN</w:t>
            </w:r>
            <w:r>
              <w:rPr>
                <w:rFonts w:ascii="Arial" w:hAnsi="Arial" w:cs="Arial"/>
                <w:sz w:val="22"/>
                <w:szCs w:val="24"/>
              </w:rPr>
              <w:t xml:space="preserve">: IMPLEMENTACIÓN DE PLAN DE MEJORAMIENTO DE ACTIVIDADES PRODUCTIVAS DE DIFERENTES CARRERAS PROFESIONALES </w:t>
            </w:r>
          </w:p>
        </w:tc>
      </w:tr>
      <w:tr w:rsidR="00B57C5B" w14:paraId="1AF03D31"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DC85EF8"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Consiste en la puesta en funcionamiento las actividades productivas institucionales</w:t>
            </w:r>
          </w:p>
        </w:tc>
      </w:tr>
      <w:tr w:rsidR="00B57C5B" w14:paraId="041DE9BB"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0D684643" w14:textId="77777777" w:rsidR="00B57C5B" w:rsidRDefault="0047435B">
            <w:pPr>
              <w:rPr>
                <w:rFonts w:ascii="Arial" w:hAnsi="Arial" w:cs="Arial"/>
                <w:sz w:val="22"/>
              </w:rPr>
            </w:pPr>
            <w:r>
              <w:rPr>
                <w:rFonts w:ascii="Arial" w:hAnsi="Arial" w:cs="Arial"/>
                <w:b/>
                <w:sz w:val="22"/>
              </w:rPr>
              <w:t xml:space="preserve">3. OBJETIVO: </w:t>
            </w:r>
            <w:r>
              <w:rPr>
                <w:rFonts w:ascii="Arial" w:hAnsi="Arial" w:cs="Arial"/>
                <w:sz w:val="22"/>
              </w:rPr>
              <w:t>Ofrecer a la comunidad producción de Hortalizas, Carnes de aves, carnes de ganado vacuno, cuyes y conejos, Peces y otros</w:t>
            </w:r>
          </w:p>
          <w:p w14:paraId="745C3A6C"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113A4962"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bCs/>
                <w:sz w:val="22"/>
              </w:rPr>
              <w:t xml:space="preserve">Dirección, Área de Producción Agropecuaria y </w:t>
            </w:r>
            <w:r>
              <w:rPr>
                <w:rFonts w:ascii="Arial" w:hAnsi="Arial" w:cs="Arial"/>
                <w:sz w:val="22"/>
              </w:rPr>
              <w:t xml:space="preserve">Administración </w:t>
            </w:r>
          </w:p>
        </w:tc>
      </w:tr>
      <w:tr w:rsidR="00B57C5B" w14:paraId="491D4874"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0A9C5619" w14:textId="77777777" w:rsidR="00B57C5B" w:rsidRDefault="0047435B">
            <w:pPr>
              <w:rPr>
                <w:rFonts w:ascii="Arial" w:hAnsi="Arial" w:cs="Arial"/>
                <w:sz w:val="22"/>
              </w:rPr>
            </w:pPr>
            <w:r>
              <w:rPr>
                <w:rFonts w:ascii="Arial" w:hAnsi="Arial" w:cs="Arial"/>
                <w:b/>
                <w:sz w:val="22"/>
              </w:rPr>
              <w:t xml:space="preserve">5. META: 02 </w:t>
            </w:r>
            <w:r>
              <w:rPr>
                <w:rFonts w:ascii="Arial" w:hAnsi="Arial" w:cs="Arial"/>
                <w:sz w:val="22"/>
              </w:rPr>
              <w:t xml:space="preserve">Producciones de Hortalizas y Descartes de Animales al año </w:t>
            </w:r>
          </w:p>
          <w:p w14:paraId="2A9FA22C" w14:textId="77777777" w:rsidR="00B57C5B" w:rsidRDefault="00B57C5B">
            <w:pPr>
              <w:jc w:val="both"/>
              <w:rPr>
                <w:rFonts w:ascii="Arial" w:hAnsi="Arial" w:cs="Arial"/>
                <w:b/>
                <w:sz w:val="22"/>
              </w:rPr>
            </w:pPr>
          </w:p>
        </w:tc>
      </w:tr>
      <w:tr w:rsidR="00B57C5B" w14:paraId="1C5B3F5B"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03715526"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2DDC3F77"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757B7598"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4A8FCD8E"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739A58B4" w14:textId="77777777" w:rsidR="00B57C5B" w:rsidRDefault="0047435B">
            <w:pPr>
              <w:rPr>
                <w:rFonts w:ascii="Arial" w:hAnsi="Arial" w:cs="Arial"/>
                <w:b/>
                <w:sz w:val="22"/>
              </w:rPr>
            </w:pPr>
            <w:r>
              <w:rPr>
                <w:rFonts w:ascii="Arial" w:hAnsi="Arial" w:cs="Arial"/>
                <w:b/>
                <w:sz w:val="22"/>
              </w:rPr>
              <w:t>T1</w:t>
            </w:r>
          </w:p>
          <w:p w14:paraId="0349D8A5" w14:textId="77777777" w:rsidR="00B57C5B" w:rsidRDefault="00B57C5B">
            <w:pPr>
              <w:rPr>
                <w:rFonts w:ascii="Arial" w:hAnsi="Arial" w:cs="Arial"/>
                <w:b/>
                <w:sz w:val="22"/>
              </w:rPr>
            </w:pPr>
          </w:p>
          <w:p w14:paraId="4308F11B" w14:textId="77777777" w:rsidR="00B57C5B" w:rsidRDefault="00B57C5B">
            <w:pPr>
              <w:rPr>
                <w:rFonts w:ascii="Arial" w:hAnsi="Arial" w:cs="Arial"/>
                <w:b/>
                <w:sz w:val="22"/>
              </w:rPr>
            </w:pPr>
          </w:p>
          <w:p w14:paraId="4916775F" w14:textId="77777777" w:rsidR="00B57C5B" w:rsidRDefault="0047435B">
            <w:pPr>
              <w:rPr>
                <w:rFonts w:ascii="Arial" w:hAnsi="Arial" w:cs="Arial"/>
                <w:b/>
                <w:sz w:val="22"/>
              </w:rPr>
            </w:pPr>
            <w:r>
              <w:rPr>
                <w:rFonts w:ascii="Arial" w:hAnsi="Arial" w:cs="Arial"/>
                <w:b/>
                <w:sz w:val="22"/>
              </w:rPr>
              <w:t>T2</w:t>
            </w:r>
          </w:p>
          <w:p w14:paraId="7DEE4AD4" w14:textId="77777777" w:rsidR="00B57C5B" w:rsidRDefault="00B57C5B">
            <w:pPr>
              <w:rPr>
                <w:rFonts w:ascii="Arial" w:hAnsi="Arial" w:cs="Arial"/>
                <w:b/>
                <w:sz w:val="22"/>
              </w:rPr>
            </w:pPr>
          </w:p>
          <w:p w14:paraId="39B9A69F" w14:textId="77777777" w:rsidR="00B57C5B" w:rsidRDefault="00B57C5B">
            <w:pPr>
              <w:rPr>
                <w:rFonts w:ascii="Arial" w:hAnsi="Arial" w:cs="Arial"/>
                <w:b/>
                <w:sz w:val="22"/>
              </w:rPr>
            </w:pPr>
          </w:p>
          <w:p w14:paraId="2239E221" w14:textId="77777777" w:rsidR="00B57C5B" w:rsidRDefault="0047435B">
            <w:pPr>
              <w:rPr>
                <w:rFonts w:ascii="Arial" w:hAnsi="Arial" w:cs="Arial"/>
                <w:b/>
                <w:sz w:val="22"/>
              </w:rPr>
            </w:pPr>
            <w:r>
              <w:rPr>
                <w:rFonts w:ascii="Arial" w:hAnsi="Arial" w:cs="Arial"/>
                <w:b/>
                <w:sz w:val="22"/>
              </w:rPr>
              <w:t>T3</w:t>
            </w:r>
          </w:p>
          <w:p w14:paraId="21A4C097" w14:textId="77777777" w:rsidR="00B57C5B" w:rsidRDefault="00B57C5B">
            <w:pPr>
              <w:rPr>
                <w:rFonts w:ascii="Arial" w:hAnsi="Arial" w:cs="Arial"/>
                <w:b/>
                <w:sz w:val="22"/>
              </w:rPr>
            </w:pPr>
          </w:p>
          <w:p w14:paraId="487D27F6" w14:textId="77777777" w:rsidR="00B57C5B" w:rsidRDefault="00B57C5B">
            <w:pPr>
              <w:rPr>
                <w:rFonts w:ascii="Arial" w:hAnsi="Arial" w:cs="Arial"/>
                <w:b/>
                <w:sz w:val="22"/>
              </w:rPr>
            </w:pPr>
          </w:p>
          <w:p w14:paraId="0472F0AC" w14:textId="77777777" w:rsidR="00B57C5B" w:rsidRDefault="00B57C5B">
            <w:pPr>
              <w:rPr>
                <w:rFonts w:ascii="Arial" w:hAnsi="Arial" w:cs="Arial"/>
                <w:b/>
                <w:sz w:val="22"/>
              </w:rPr>
            </w:pPr>
          </w:p>
          <w:p w14:paraId="4887A3F7"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16AA1E63" w14:textId="77777777" w:rsidR="00B57C5B" w:rsidRDefault="0047435B">
            <w:pPr>
              <w:rPr>
                <w:rFonts w:ascii="Arial" w:hAnsi="Arial" w:cs="Arial"/>
                <w:sz w:val="22"/>
              </w:rPr>
            </w:pPr>
            <w:r>
              <w:rPr>
                <w:rFonts w:ascii="Arial" w:hAnsi="Arial" w:cs="Arial"/>
                <w:sz w:val="22"/>
              </w:rPr>
              <w:t>Cotización y adquisición de materiales para la remodelación integral</w:t>
            </w:r>
          </w:p>
          <w:p w14:paraId="175C85C6" w14:textId="77777777" w:rsidR="00B57C5B" w:rsidRDefault="00B57C5B">
            <w:pPr>
              <w:rPr>
                <w:rFonts w:ascii="Arial" w:hAnsi="Arial" w:cs="Arial"/>
                <w:sz w:val="22"/>
              </w:rPr>
            </w:pPr>
          </w:p>
          <w:p w14:paraId="5384AD2F" w14:textId="77777777" w:rsidR="00B57C5B" w:rsidRDefault="0047435B">
            <w:pPr>
              <w:rPr>
                <w:rFonts w:ascii="Arial" w:hAnsi="Arial" w:cs="Arial"/>
                <w:sz w:val="22"/>
              </w:rPr>
            </w:pPr>
            <w:r>
              <w:rPr>
                <w:rFonts w:ascii="Arial" w:hAnsi="Arial" w:cs="Arial"/>
                <w:sz w:val="22"/>
              </w:rPr>
              <w:t>Inicio de obras de remodelación</w:t>
            </w:r>
          </w:p>
          <w:p w14:paraId="23F4BD04" w14:textId="77777777" w:rsidR="00B57C5B" w:rsidRDefault="00B57C5B">
            <w:pPr>
              <w:rPr>
                <w:rFonts w:ascii="Arial" w:hAnsi="Arial" w:cs="Arial"/>
                <w:sz w:val="22"/>
              </w:rPr>
            </w:pPr>
          </w:p>
          <w:p w14:paraId="7F040D3A" w14:textId="77777777" w:rsidR="00B57C5B" w:rsidRDefault="00B57C5B">
            <w:pPr>
              <w:rPr>
                <w:rFonts w:ascii="Arial" w:hAnsi="Arial" w:cs="Arial"/>
                <w:sz w:val="22"/>
              </w:rPr>
            </w:pPr>
          </w:p>
          <w:p w14:paraId="597C74E9" w14:textId="77777777" w:rsidR="00B57C5B" w:rsidRDefault="0047435B">
            <w:pPr>
              <w:rPr>
                <w:rFonts w:ascii="Arial" w:hAnsi="Arial" w:cs="Arial"/>
                <w:sz w:val="22"/>
              </w:rPr>
            </w:pPr>
            <w:r>
              <w:rPr>
                <w:rFonts w:ascii="Arial" w:hAnsi="Arial" w:cs="Arial"/>
                <w:sz w:val="22"/>
              </w:rPr>
              <w:t>Evaluación de la actividad</w:t>
            </w:r>
          </w:p>
          <w:p w14:paraId="169DFED1" w14:textId="77777777" w:rsidR="00B57C5B" w:rsidRDefault="00B57C5B">
            <w:pPr>
              <w:rPr>
                <w:rFonts w:ascii="Arial" w:hAnsi="Arial" w:cs="Arial"/>
                <w:sz w:val="22"/>
              </w:rPr>
            </w:pPr>
          </w:p>
          <w:p w14:paraId="4645482E" w14:textId="77777777" w:rsidR="00B57C5B" w:rsidRDefault="00B57C5B">
            <w:pPr>
              <w:rPr>
                <w:rFonts w:ascii="Arial" w:hAnsi="Arial" w:cs="Arial"/>
                <w:sz w:val="22"/>
              </w:rPr>
            </w:pPr>
          </w:p>
          <w:p w14:paraId="6AEEE5A6" w14:textId="77777777" w:rsidR="00B57C5B" w:rsidRDefault="00B57C5B">
            <w:pPr>
              <w:rPr>
                <w:rFonts w:ascii="Arial" w:hAnsi="Arial" w:cs="Arial"/>
                <w:sz w:val="22"/>
              </w:rPr>
            </w:pPr>
          </w:p>
          <w:p w14:paraId="69ED0272"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4483B40B" w14:textId="77777777" w:rsidR="00B57C5B" w:rsidRDefault="0047435B">
            <w:pPr>
              <w:rPr>
                <w:rFonts w:ascii="Arial" w:hAnsi="Arial" w:cs="Arial"/>
                <w:sz w:val="22"/>
              </w:rPr>
            </w:pPr>
            <w:r>
              <w:rPr>
                <w:rFonts w:ascii="Arial" w:hAnsi="Arial" w:cs="Arial"/>
                <w:sz w:val="22"/>
              </w:rPr>
              <w:t>Dirección y Administración</w:t>
            </w:r>
          </w:p>
          <w:p w14:paraId="0B9EE1AA" w14:textId="77777777" w:rsidR="00B57C5B" w:rsidRDefault="00B57C5B">
            <w:pPr>
              <w:rPr>
                <w:rFonts w:ascii="Arial" w:hAnsi="Arial" w:cs="Arial"/>
                <w:sz w:val="22"/>
              </w:rPr>
            </w:pPr>
          </w:p>
          <w:p w14:paraId="6943FE2A" w14:textId="77777777" w:rsidR="00B57C5B" w:rsidRDefault="00B57C5B">
            <w:pPr>
              <w:rPr>
                <w:rFonts w:ascii="Arial" w:hAnsi="Arial" w:cs="Arial"/>
                <w:sz w:val="22"/>
              </w:rPr>
            </w:pPr>
          </w:p>
          <w:p w14:paraId="707A6F11" w14:textId="77777777" w:rsidR="00B57C5B" w:rsidRDefault="0047435B">
            <w:pPr>
              <w:rPr>
                <w:rFonts w:ascii="Arial" w:hAnsi="Arial" w:cs="Arial"/>
                <w:sz w:val="22"/>
              </w:rPr>
            </w:pPr>
            <w:r>
              <w:rPr>
                <w:rFonts w:ascii="Arial" w:hAnsi="Arial" w:cs="Arial"/>
                <w:sz w:val="22"/>
              </w:rPr>
              <w:t>Administración y Área de Producción Agropecuaria</w:t>
            </w:r>
          </w:p>
          <w:p w14:paraId="2403C8E7" w14:textId="77777777" w:rsidR="00B57C5B" w:rsidRDefault="00B57C5B">
            <w:pPr>
              <w:rPr>
                <w:rFonts w:ascii="Arial" w:hAnsi="Arial" w:cs="Arial"/>
                <w:sz w:val="22"/>
              </w:rPr>
            </w:pPr>
          </w:p>
          <w:p w14:paraId="403F04C8" w14:textId="77777777" w:rsidR="00B57C5B" w:rsidRDefault="0047435B">
            <w:pPr>
              <w:rPr>
                <w:rFonts w:ascii="Arial" w:hAnsi="Arial" w:cs="Arial"/>
                <w:sz w:val="22"/>
              </w:rPr>
            </w:pPr>
            <w:r>
              <w:rPr>
                <w:rFonts w:ascii="Arial" w:hAnsi="Arial" w:cs="Arial"/>
                <w:sz w:val="22"/>
              </w:rPr>
              <w:t>Dirección y Comité Asesor</w:t>
            </w:r>
          </w:p>
          <w:p w14:paraId="4CA755B5" w14:textId="77777777" w:rsidR="00B57C5B" w:rsidRDefault="00B57C5B">
            <w:pPr>
              <w:rPr>
                <w:rFonts w:ascii="Arial" w:hAnsi="Arial" w:cs="Arial"/>
                <w:sz w:val="22"/>
              </w:rPr>
            </w:pPr>
          </w:p>
        </w:tc>
      </w:tr>
      <w:tr w:rsidR="00B57C5B" w14:paraId="30B56D3E"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09CDA166" w14:textId="77777777" w:rsidR="00B57C5B" w:rsidRDefault="0047435B">
            <w:pPr>
              <w:rPr>
                <w:rFonts w:ascii="Arial" w:hAnsi="Arial" w:cs="Arial"/>
                <w:b/>
                <w:sz w:val="22"/>
              </w:rPr>
            </w:pPr>
            <w:r>
              <w:rPr>
                <w:rFonts w:ascii="Arial" w:hAnsi="Arial" w:cs="Arial"/>
                <w:b/>
                <w:sz w:val="22"/>
              </w:rPr>
              <w:t>6. CRONOGRAMA DE EJECUCION:</w:t>
            </w:r>
          </w:p>
        </w:tc>
      </w:tr>
      <w:tr w:rsidR="00B57C5B" w14:paraId="186FF21C"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3B2CBD4A"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3E668A96"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7EDF7A00"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5E584636"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7B8A7B54"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0AAA2D12"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3D8FC037"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4ECDCC0E"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481A1944"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2C4819ED"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651752DE"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4AD2EA36" w14:textId="77777777" w:rsidR="00B57C5B" w:rsidRDefault="0047435B">
            <w:pPr>
              <w:jc w:val="center"/>
              <w:rPr>
                <w:rFonts w:ascii="Arial" w:hAnsi="Arial" w:cs="Arial"/>
                <w:b/>
                <w:sz w:val="22"/>
              </w:rPr>
            </w:pPr>
            <w:r>
              <w:rPr>
                <w:rFonts w:ascii="Arial" w:hAnsi="Arial" w:cs="Arial"/>
                <w:b/>
                <w:sz w:val="22"/>
              </w:rPr>
              <w:t>DIC</w:t>
            </w:r>
          </w:p>
        </w:tc>
      </w:tr>
      <w:tr w:rsidR="00B57C5B" w14:paraId="3BFD1D97"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19A7E382" w14:textId="77777777" w:rsidR="00B57C5B" w:rsidRDefault="00B57C5B">
            <w:pPr>
              <w:rPr>
                <w:rFonts w:ascii="Arial" w:hAnsi="Arial" w:cs="Arial"/>
                <w:b/>
                <w:sz w:val="22"/>
              </w:rPr>
            </w:pPr>
          </w:p>
          <w:p w14:paraId="58CFA2B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0A1C13D"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487EFF93"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B1F9001"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14E45BE5"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68480" behindDoc="0" locked="0" layoutInCell="1" allowOverlap="1" wp14:anchorId="62BCB8A3" wp14:editId="7D043D9F">
                      <wp:simplePos x="0" y="0"/>
                      <wp:positionH relativeFrom="column">
                        <wp:posOffset>-49530</wp:posOffset>
                      </wp:positionH>
                      <wp:positionV relativeFrom="paragraph">
                        <wp:posOffset>86360</wp:posOffset>
                      </wp:positionV>
                      <wp:extent cx="4229100" cy="114300"/>
                      <wp:effectExtent l="0" t="0" r="0" b="0"/>
                      <wp:wrapNone/>
                      <wp:docPr id="6" name=" 29"/>
                      <wp:cNvGraphicFramePr/>
                      <a:graphic xmlns:a="http://schemas.openxmlformats.org/drawingml/2006/main">
                        <a:graphicData uri="http://schemas.microsoft.com/office/word/2010/wordprocessingShape">
                          <wps:wsp>
                            <wps:cNvSpPr/>
                            <wps:spPr bwMode="auto">
                              <a:xfrm>
                                <a:off x="0" y="0"/>
                                <a:ext cx="4229100" cy="11430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29" o:spid="_x0000_s1026" o:spt="1" style="position:absolute;left:0pt;margin-left:-3.9pt;margin-top:6.8pt;height:9pt;width:333pt;z-index:251668480;mso-width-relative:page;mso-height-relative:page;" fillcolor="#0000FF" filled="t" stroked="t" coordsize="21600,21600" o:gfxdata="UEsDBAoAAAAAAIdO4kAAAAAAAAAAAAAAAAAEAAAAZHJzL1BLAwQUAAAACACHTuJA15eQudgAAAAI&#10;AQAADwAAAGRycy9kb3ducmV2LnhtbE2PT0sDMRDF74LfIYzgrU22xVjWzRYqeBAUsSrobXaTbhaT&#10;Sdikf/z2xpM9znuP937TrE/esYOZ0hhIQTUXwAz1QY80KHh/e5itgKWMpNEFMgp+TIJ1e3nRYK3D&#10;kV7NYZsHVkoo1ajA5hxrzlNvjcc0D9FQ8XZh8pjLOQ1cT3gs5d7xhRCSexypLFiM5t6a/nu79wo+&#10;njdBRPeJG4qps/jyJXdPj0pdX1XiDlg2p/wfhj/8gg5tYerCnnRiTsHstpDnoi8lsOLLm9UCWKdg&#10;WUngbcPPH2h/AVBLAwQUAAAACACHTuJA8d1ooQgCAAA6BAAADgAAAGRycy9lMm9Eb2MueG1srVPb&#10;jtowEH2v1H+w/F5CUtguEWZVLaKq1MtK236AcRxiybeODWH79R07gQJ92YfmwZrxTM7MOTNePhyN&#10;JgcJQTnLaDmZUiKtcI2yO0Z//ti8u6ckRG4brp2VjL7IQB9Wb98se1/LynVONxIIgthQ957RLkZf&#10;F0UQnTQ8TJyXFoOtA8MjurArGuA9ohtdVNPpXdE7aDw4IUPA2/UQpCMivAbQta0Scu3E3kgbB1SQ&#10;mkekFDrlA13lbttWivi9bYOMRDOKTGM+sQja23QWqyWvd8B9p8TYAn9NCzecDFcWi56h1jxysgf1&#10;D5RRAlxwbZwIZ4qBSFYEWZTTG22eO+5l5oJSB38WPfw/WPHt8ARENYzeUWK5wYGTapFk6X2oMfrs&#10;n2D0Appk2391DWbxfXSZ8bEFk5gjF3LMwr6chZXHSARezqpqUU5Rc4Gxspy9RxtBC16f/vYQ4ifp&#10;DEkGo4CDy+j88CXEIfWUkooFp1WzUVpnB3bbRw3kwNOQ8dtsRvSrNG1Jz+hiXs0z8lUs3EKcG7xK&#10;Myri7mtlGL1PhU4stEUySbAk0SDd1jUvKBe4YeXwwaHROfhNSY/rxmj4tecgKdGfLc5zUc5maT+z&#10;M5t/qNCBy8j2MsKtQChGIyWD+RiHnd57ULsOK5WZo3UfcUytygqm/oauxmZxpfIMxvVPO3vp56y/&#10;T3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eXkLnYAAAACAEAAA8AAAAAAAAAAQAgAAAAIgAA&#10;AGRycy9kb3ducmV2LnhtbFBLAQIUABQAAAAIAIdO4kDx3WihCAIAADoEAAAOAAAAAAAAAAEAIAAA&#10;ACcBAABkcnMvZTJvRG9jLnhtbFBLBQYAAAAABgAGAFkBAAChBQ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17A6186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5A0270A5"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2AA84C40"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1581F2B8"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35492A8D"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52F2356B"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0F82DAD" w14:textId="77777777" w:rsidR="00B57C5B" w:rsidRDefault="00B57C5B">
            <w:pPr>
              <w:rPr>
                <w:rFonts w:ascii="Arial" w:hAnsi="Arial" w:cs="Arial"/>
                <w:b/>
                <w:sz w:val="22"/>
              </w:rPr>
            </w:pPr>
          </w:p>
        </w:tc>
      </w:tr>
      <w:tr w:rsidR="00B57C5B" w14:paraId="5493C91F"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864F83A" w14:textId="77777777" w:rsidR="00B57C5B" w:rsidRDefault="0047435B">
            <w:pPr>
              <w:rPr>
                <w:rFonts w:ascii="Arial" w:hAnsi="Arial" w:cs="Arial"/>
                <w:b/>
                <w:sz w:val="22"/>
              </w:rPr>
            </w:pPr>
            <w:r>
              <w:rPr>
                <w:rFonts w:ascii="Arial" w:hAnsi="Arial" w:cs="Arial"/>
                <w:b/>
                <w:sz w:val="22"/>
              </w:rPr>
              <w:t>7. PRESUPUESTO</w:t>
            </w:r>
          </w:p>
        </w:tc>
      </w:tr>
      <w:tr w:rsidR="00B57C5B" w14:paraId="74C16C4F"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4497946F"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06264EEE"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06AEA375" w14:textId="77777777" w:rsidR="00B57C5B" w:rsidRDefault="0047435B">
            <w:pPr>
              <w:jc w:val="center"/>
              <w:rPr>
                <w:rFonts w:ascii="Arial" w:hAnsi="Arial" w:cs="Arial"/>
                <w:b/>
                <w:sz w:val="22"/>
              </w:rPr>
            </w:pPr>
            <w:r>
              <w:rPr>
                <w:rFonts w:ascii="Arial" w:hAnsi="Arial" w:cs="Arial"/>
                <w:b/>
                <w:sz w:val="22"/>
              </w:rPr>
              <w:t>EGRESOS</w:t>
            </w:r>
          </w:p>
        </w:tc>
      </w:tr>
      <w:tr w:rsidR="00B57C5B" w14:paraId="5444134F"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3B65045E" w14:textId="77777777" w:rsidR="00B57C5B" w:rsidRDefault="0047435B">
            <w:pPr>
              <w:rPr>
                <w:rFonts w:ascii="Arial" w:hAnsi="Arial" w:cs="Arial"/>
                <w:sz w:val="22"/>
              </w:rPr>
            </w:pPr>
            <w:r>
              <w:rPr>
                <w:rFonts w:ascii="Arial" w:hAnsi="Arial" w:cs="Arial"/>
                <w:sz w:val="22"/>
              </w:rPr>
              <w:t>Costo de Rehabilitación y Producción pollo parrilleros</w:t>
            </w:r>
          </w:p>
          <w:p w14:paraId="2D6552C1" w14:textId="77777777" w:rsidR="00B57C5B" w:rsidRDefault="0047435B">
            <w:pPr>
              <w:rPr>
                <w:rFonts w:ascii="Arial" w:hAnsi="Arial" w:cs="Arial"/>
                <w:sz w:val="22"/>
              </w:rPr>
            </w:pPr>
            <w:r>
              <w:rPr>
                <w:rFonts w:ascii="Arial" w:hAnsi="Arial" w:cs="Arial"/>
                <w:sz w:val="22"/>
              </w:rPr>
              <w:t>Producción de Hortalizas</w:t>
            </w:r>
          </w:p>
          <w:p w14:paraId="23249054" w14:textId="77777777" w:rsidR="00B57C5B" w:rsidRDefault="0047435B">
            <w:pPr>
              <w:rPr>
                <w:rFonts w:ascii="Arial" w:hAnsi="Arial" w:cs="Arial"/>
                <w:sz w:val="22"/>
              </w:rPr>
            </w:pPr>
            <w:r>
              <w:rPr>
                <w:rFonts w:ascii="Arial" w:hAnsi="Arial" w:cs="Arial"/>
                <w:sz w:val="22"/>
              </w:rPr>
              <w:t>Descartes de Ganado vacuno</w:t>
            </w:r>
          </w:p>
          <w:p w14:paraId="4CC1B4AA" w14:textId="77777777" w:rsidR="00B57C5B" w:rsidRDefault="0047435B">
            <w:pPr>
              <w:rPr>
                <w:rFonts w:ascii="Arial" w:hAnsi="Arial" w:cs="Arial"/>
                <w:sz w:val="22"/>
              </w:rPr>
            </w:pPr>
            <w:r>
              <w:rPr>
                <w:rFonts w:ascii="Arial" w:hAnsi="Arial" w:cs="Arial"/>
                <w:sz w:val="22"/>
              </w:rPr>
              <w:t>Adquisición de Ganado Ovino</w:t>
            </w:r>
          </w:p>
          <w:p w14:paraId="3E3CC8E8" w14:textId="77777777" w:rsidR="00B57C5B" w:rsidRDefault="0047435B">
            <w:pPr>
              <w:rPr>
                <w:rFonts w:ascii="Arial" w:hAnsi="Arial" w:cs="Arial"/>
                <w:sz w:val="22"/>
              </w:rPr>
            </w:pPr>
            <w:r>
              <w:rPr>
                <w:rFonts w:ascii="Arial" w:hAnsi="Arial" w:cs="Arial"/>
                <w:sz w:val="22"/>
              </w:rPr>
              <w:t>Adquisición de 01 Módulo de Cuyes y Conejos</w:t>
            </w:r>
          </w:p>
          <w:p w14:paraId="3CF43C61" w14:textId="77777777" w:rsidR="00B57C5B" w:rsidRDefault="0047435B">
            <w:pPr>
              <w:rPr>
                <w:rFonts w:ascii="Arial" w:hAnsi="Arial" w:cs="Arial"/>
                <w:sz w:val="22"/>
              </w:rPr>
            </w:pPr>
            <w:r>
              <w:rPr>
                <w:rFonts w:ascii="Arial" w:hAnsi="Arial" w:cs="Arial"/>
                <w:sz w:val="22"/>
              </w:rPr>
              <w:t>Adquisición de 01 Módulo de Cerdos</w:t>
            </w:r>
          </w:p>
          <w:p w14:paraId="00BD35C0" w14:textId="77777777" w:rsidR="00B57C5B" w:rsidRDefault="00B57C5B">
            <w:pPr>
              <w:rPr>
                <w:rFonts w:ascii="Arial" w:hAnsi="Arial" w:cs="Arial"/>
                <w:sz w:val="22"/>
              </w:rPr>
            </w:pPr>
          </w:p>
          <w:p w14:paraId="75C3B86D" w14:textId="77777777" w:rsidR="00B57C5B" w:rsidRDefault="00B57C5B">
            <w:pPr>
              <w:rPr>
                <w:rFonts w:ascii="Arial" w:hAnsi="Arial" w:cs="Arial"/>
                <w:sz w:val="22"/>
              </w:rPr>
            </w:pPr>
          </w:p>
          <w:p w14:paraId="708717D8"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09AAB494" w14:textId="77777777" w:rsidR="00B57C5B" w:rsidRDefault="0047435B">
            <w:pPr>
              <w:jc w:val="right"/>
              <w:rPr>
                <w:rFonts w:ascii="Arial" w:hAnsi="Arial" w:cs="Arial"/>
                <w:sz w:val="22"/>
              </w:rPr>
            </w:pPr>
            <w:r>
              <w:rPr>
                <w:rFonts w:ascii="Arial" w:hAnsi="Arial" w:cs="Arial"/>
                <w:sz w:val="22"/>
              </w:rPr>
              <w:t>15,000.00</w:t>
            </w:r>
          </w:p>
          <w:p w14:paraId="74DE5606" w14:textId="77777777" w:rsidR="00B57C5B" w:rsidRDefault="0047435B">
            <w:pPr>
              <w:jc w:val="right"/>
              <w:rPr>
                <w:rFonts w:ascii="Arial" w:hAnsi="Arial" w:cs="Arial"/>
                <w:sz w:val="22"/>
              </w:rPr>
            </w:pPr>
            <w:r>
              <w:rPr>
                <w:rFonts w:ascii="Arial" w:hAnsi="Arial" w:cs="Arial"/>
                <w:sz w:val="22"/>
              </w:rPr>
              <w:t>1,000.00</w:t>
            </w:r>
          </w:p>
          <w:p w14:paraId="1097103B" w14:textId="77777777" w:rsidR="00B57C5B" w:rsidRDefault="0047435B">
            <w:pPr>
              <w:jc w:val="right"/>
              <w:rPr>
                <w:rFonts w:ascii="Arial" w:hAnsi="Arial" w:cs="Arial"/>
                <w:sz w:val="22"/>
              </w:rPr>
            </w:pPr>
            <w:r>
              <w:rPr>
                <w:rFonts w:ascii="Arial" w:hAnsi="Arial" w:cs="Arial"/>
                <w:sz w:val="22"/>
              </w:rPr>
              <w:t>8,000.00</w:t>
            </w:r>
          </w:p>
        </w:tc>
        <w:tc>
          <w:tcPr>
            <w:tcW w:w="1501" w:type="dxa"/>
            <w:gridSpan w:val="2"/>
            <w:tcBorders>
              <w:top w:val="single" w:sz="4" w:space="0" w:color="auto"/>
              <w:left w:val="single" w:sz="4" w:space="0" w:color="auto"/>
              <w:bottom w:val="single" w:sz="4" w:space="0" w:color="auto"/>
              <w:right w:val="single" w:sz="4" w:space="0" w:color="auto"/>
            </w:tcBorders>
          </w:tcPr>
          <w:p w14:paraId="0E565837" w14:textId="77777777" w:rsidR="00B57C5B" w:rsidRDefault="0047435B">
            <w:pPr>
              <w:jc w:val="right"/>
              <w:rPr>
                <w:rFonts w:ascii="Arial" w:hAnsi="Arial" w:cs="Arial"/>
                <w:sz w:val="22"/>
              </w:rPr>
            </w:pPr>
            <w:r>
              <w:rPr>
                <w:rFonts w:ascii="Arial" w:hAnsi="Arial" w:cs="Arial"/>
                <w:sz w:val="22"/>
              </w:rPr>
              <w:t>10,000.00</w:t>
            </w:r>
          </w:p>
          <w:p w14:paraId="2182F2F9" w14:textId="77777777" w:rsidR="00B57C5B" w:rsidRDefault="0047435B">
            <w:pPr>
              <w:jc w:val="right"/>
              <w:rPr>
                <w:rFonts w:ascii="Arial" w:hAnsi="Arial" w:cs="Arial"/>
                <w:sz w:val="22"/>
              </w:rPr>
            </w:pPr>
            <w:r>
              <w:rPr>
                <w:rFonts w:ascii="Arial" w:hAnsi="Arial" w:cs="Arial"/>
                <w:sz w:val="22"/>
              </w:rPr>
              <w:t>400.00</w:t>
            </w:r>
          </w:p>
          <w:p w14:paraId="37B00EC1" w14:textId="77777777" w:rsidR="00B57C5B" w:rsidRDefault="0047435B">
            <w:pPr>
              <w:jc w:val="right"/>
              <w:rPr>
                <w:rFonts w:ascii="Arial" w:hAnsi="Arial" w:cs="Arial"/>
                <w:sz w:val="22"/>
              </w:rPr>
            </w:pPr>
            <w:r>
              <w:rPr>
                <w:rFonts w:ascii="Arial" w:hAnsi="Arial" w:cs="Arial"/>
                <w:sz w:val="22"/>
              </w:rPr>
              <w:t>4,000.00</w:t>
            </w:r>
          </w:p>
          <w:p w14:paraId="7832C2D9" w14:textId="77777777" w:rsidR="00B57C5B" w:rsidRDefault="0047435B">
            <w:pPr>
              <w:jc w:val="right"/>
              <w:rPr>
                <w:rFonts w:ascii="Arial" w:hAnsi="Arial" w:cs="Arial"/>
                <w:sz w:val="22"/>
              </w:rPr>
            </w:pPr>
            <w:r>
              <w:rPr>
                <w:rFonts w:ascii="Arial" w:hAnsi="Arial" w:cs="Arial"/>
                <w:sz w:val="22"/>
              </w:rPr>
              <w:t>1,200.00</w:t>
            </w:r>
          </w:p>
          <w:p w14:paraId="4E69FCA3" w14:textId="77777777" w:rsidR="00B57C5B" w:rsidRDefault="0047435B">
            <w:pPr>
              <w:jc w:val="right"/>
              <w:rPr>
                <w:rFonts w:ascii="Arial" w:hAnsi="Arial" w:cs="Arial"/>
                <w:sz w:val="22"/>
              </w:rPr>
            </w:pPr>
            <w:r>
              <w:rPr>
                <w:rFonts w:ascii="Arial" w:hAnsi="Arial" w:cs="Arial"/>
                <w:sz w:val="22"/>
              </w:rPr>
              <w:t>500.00</w:t>
            </w:r>
          </w:p>
          <w:p w14:paraId="530DD227" w14:textId="77777777" w:rsidR="00B57C5B" w:rsidRDefault="0047435B">
            <w:pPr>
              <w:jc w:val="right"/>
              <w:rPr>
                <w:rFonts w:ascii="Arial" w:hAnsi="Arial" w:cs="Arial"/>
                <w:sz w:val="22"/>
              </w:rPr>
            </w:pPr>
            <w:r>
              <w:rPr>
                <w:rFonts w:ascii="Arial" w:hAnsi="Arial" w:cs="Arial"/>
                <w:sz w:val="22"/>
              </w:rPr>
              <w:t>800.00</w:t>
            </w:r>
          </w:p>
        </w:tc>
      </w:tr>
      <w:tr w:rsidR="00B57C5B" w14:paraId="04DF7E18"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52A5A22D"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374B8871" w14:textId="77777777" w:rsidR="00B57C5B" w:rsidRDefault="0047435B">
            <w:pPr>
              <w:jc w:val="right"/>
              <w:rPr>
                <w:rFonts w:ascii="Arial" w:hAnsi="Arial" w:cs="Arial"/>
                <w:b/>
                <w:sz w:val="22"/>
              </w:rPr>
            </w:pPr>
            <w:r>
              <w:rPr>
                <w:rFonts w:ascii="Arial" w:hAnsi="Arial" w:cs="Arial"/>
                <w:b/>
                <w:sz w:val="22"/>
              </w:rPr>
              <w:t>24,000.00</w:t>
            </w:r>
          </w:p>
        </w:tc>
        <w:tc>
          <w:tcPr>
            <w:tcW w:w="1501" w:type="dxa"/>
            <w:gridSpan w:val="2"/>
            <w:tcBorders>
              <w:top w:val="single" w:sz="4" w:space="0" w:color="auto"/>
              <w:left w:val="single" w:sz="4" w:space="0" w:color="auto"/>
              <w:bottom w:val="single" w:sz="4" w:space="0" w:color="auto"/>
              <w:right w:val="single" w:sz="4" w:space="0" w:color="auto"/>
            </w:tcBorders>
          </w:tcPr>
          <w:p w14:paraId="67BE26B3" w14:textId="77777777" w:rsidR="00B57C5B" w:rsidRDefault="0047435B">
            <w:pPr>
              <w:jc w:val="right"/>
              <w:rPr>
                <w:rFonts w:ascii="Arial" w:hAnsi="Arial" w:cs="Arial"/>
                <w:b/>
                <w:sz w:val="22"/>
              </w:rPr>
            </w:pPr>
            <w:r>
              <w:rPr>
                <w:rFonts w:ascii="Arial" w:hAnsi="Arial" w:cs="Arial"/>
                <w:b/>
                <w:sz w:val="22"/>
              </w:rPr>
              <w:t>16,900.00</w:t>
            </w:r>
          </w:p>
        </w:tc>
      </w:tr>
      <w:tr w:rsidR="00B57C5B" w14:paraId="41538AA8"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0CF502C3"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2E77B47A" w14:textId="77777777" w:rsidR="00B57C5B" w:rsidRDefault="0047435B">
            <w:pPr>
              <w:jc w:val="right"/>
              <w:rPr>
                <w:rFonts w:ascii="Arial" w:hAnsi="Arial" w:cs="Arial"/>
                <w:b/>
                <w:sz w:val="22"/>
              </w:rPr>
            </w:pPr>
            <w:r>
              <w:rPr>
                <w:rFonts w:ascii="Arial" w:hAnsi="Arial" w:cs="Arial"/>
                <w:b/>
                <w:sz w:val="22"/>
              </w:rPr>
              <w:t>7,100.00</w:t>
            </w:r>
          </w:p>
        </w:tc>
      </w:tr>
    </w:tbl>
    <w:p w14:paraId="3CFB1CCF" w14:textId="77777777" w:rsidR="00B57C5B" w:rsidRDefault="00B57C5B">
      <w:pPr>
        <w:rPr>
          <w:rFonts w:ascii="Arial" w:hAnsi="Arial" w:cs="Arial"/>
          <w:b/>
          <w:kern w:val="32"/>
          <w:sz w:val="22"/>
          <w:lang w:val="es-MX"/>
        </w:rPr>
      </w:pPr>
    </w:p>
    <w:p w14:paraId="088CF982" w14:textId="77777777" w:rsidR="00B57C5B" w:rsidRDefault="0047435B">
      <w:pPr>
        <w:pStyle w:val="Ttulo1"/>
        <w:spacing w:before="60"/>
        <w:rPr>
          <w:rFonts w:cs="Arial"/>
          <w:sz w:val="22"/>
        </w:rPr>
      </w:pPr>
      <w:r>
        <w:rPr>
          <w:rFonts w:cs="Arial"/>
          <w:sz w:val="22"/>
        </w:rPr>
        <w:t>Ficha de actividad  9</w:t>
      </w:r>
    </w:p>
    <w:p w14:paraId="234CAE92"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3F0AF359"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FD1CF4F" w14:textId="77777777" w:rsidR="00B57C5B" w:rsidRDefault="0047435B">
            <w:pPr>
              <w:pStyle w:val="Piedepgina"/>
              <w:tabs>
                <w:tab w:val="clear" w:pos="4419"/>
                <w:tab w:val="clear" w:pos="8838"/>
                <w:tab w:val="left" w:pos="3220"/>
              </w:tabs>
              <w:jc w:val="both"/>
              <w:rPr>
                <w:rFonts w:ascii="Arial" w:hAnsi="Arial" w:cs="Arial"/>
                <w:b/>
                <w:sz w:val="22"/>
              </w:rPr>
            </w:pPr>
            <w:r>
              <w:rPr>
                <w:rFonts w:ascii="Arial" w:hAnsi="Arial" w:cs="Arial"/>
                <w:b/>
                <w:sz w:val="22"/>
              </w:rPr>
              <w:t xml:space="preserve">1. DENOMINACIÓN: </w:t>
            </w:r>
            <w:r>
              <w:rPr>
                <w:rFonts w:ascii="Arial" w:hAnsi="Arial" w:cs="Arial"/>
                <w:sz w:val="22"/>
                <w:szCs w:val="24"/>
              </w:rPr>
              <w:t>ADQUISICION Y MANTENIMIENTO DE EQUIPOS, HERRAMIENTAS Y MATERIALES PARA LOS MÓDULOS PRODUCTIVOS DE LAS DIFERENTES ÁREAS</w:t>
            </w:r>
          </w:p>
        </w:tc>
      </w:tr>
      <w:tr w:rsidR="00B57C5B" w14:paraId="4DCB9814"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2267B85"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Consiste en el mejoramiento y mantenimiento de Actividades Productivas y de Servicios, de las diferentes carreras profesionales, con la finalidad de afianzar los conocimientos del futuro egresado directamente en el desarrollo profesional.</w:t>
            </w:r>
          </w:p>
          <w:p w14:paraId="395D5D28" w14:textId="77777777" w:rsidR="00B57C5B" w:rsidRDefault="00B57C5B">
            <w:pPr>
              <w:rPr>
                <w:rFonts w:ascii="Arial" w:hAnsi="Arial" w:cs="Arial"/>
                <w:b/>
                <w:sz w:val="22"/>
              </w:rPr>
            </w:pPr>
          </w:p>
        </w:tc>
      </w:tr>
      <w:tr w:rsidR="00B57C5B" w14:paraId="1EF7F481"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16961B39" w14:textId="77777777" w:rsidR="00B57C5B" w:rsidRDefault="0047435B">
            <w:pPr>
              <w:jc w:val="both"/>
              <w:rPr>
                <w:rFonts w:ascii="Arial" w:hAnsi="Arial" w:cs="Arial"/>
                <w:b/>
                <w:sz w:val="22"/>
              </w:rPr>
            </w:pPr>
            <w:r>
              <w:rPr>
                <w:rFonts w:ascii="Arial" w:hAnsi="Arial" w:cs="Arial"/>
                <w:b/>
                <w:sz w:val="22"/>
              </w:rPr>
              <w:t xml:space="preserve">3. OBJETIVO: </w:t>
            </w:r>
            <w:r>
              <w:rPr>
                <w:rFonts w:ascii="Arial" w:hAnsi="Arial" w:cs="Arial"/>
                <w:sz w:val="22"/>
              </w:rPr>
              <w:t xml:space="preserve">Contar con una </w:t>
            </w:r>
            <w:r>
              <w:rPr>
                <w:rFonts w:ascii="Arial" w:hAnsi="Arial" w:cs="Arial"/>
                <w:sz w:val="22"/>
                <w:lang w:val="es-PE"/>
              </w:rPr>
              <w:t>banco</w:t>
            </w:r>
            <w:r>
              <w:rPr>
                <w:rFonts w:ascii="Arial" w:hAnsi="Arial" w:cs="Arial"/>
                <w:sz w:val="22"/>
              </w:rPr>
              <w:t xml:space="preserve"> de Proyectos Productivos y de Servicios de acuerdo a las necesidades y exigencias de la actividad académica y comunidad educativa</w:t>
            </w:r>
          </w:p>
          <w:p w14:paraId="179F1906"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4D8FC150" w14:textId="77777777" w:rsidR="00B57C5B" w:rsidRDefault="0047435B">
            <w:pPr>
              <w:rPr>
                <w:rFonts w:ascii="Arial" w:hAnsi="Arial" w:cs="Arial"/>
                <w:sz w:val="22"/>
              </w:rPr>
            </w:pPr>
            <w:r>
              <w:rPr>
                <w:rFonts w:ascii="Arial" w:hAnsi="Arial" w:cs="Arial"/>
                <w:b/>
                <w:sz w:val="22"/>
              </w:rPr>
              <w:lastRenderedPageBreak/>
              <w:t xml:space="preserve">4.RESPONSABLE: </w:t>
            </w:r>
            <w:r>
              <w:rPr>
                <w:rFonts w:ascii="Arial" w:hAnsi="Arial" w:cs="Arial"/>
                <w:bCs/>
                <w:sz w:val="22"/>
              </w:rPr>
              <w:t xml:space="preserve">Dirección, </w:t>
            </w:r>
            <w:r>
              <w:rPr>
                <w:rFonts w:ascii="Arial" w:hAnsi="Arial" w:cs="Arial"/>
                <w:sz w:val="22"/>
              </w:rPr>
              <w:t>Administración y Carreras Profesionales.</w:t>
            </w:r>
          </w:p>
        </w:tc>
      </w:tr>
      <w:tr w:rsidR="00B57C5B" w14:paraId="1D58F8BD"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296BB58F"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Módulos de Equipos, herramientas y materiales</w:t>
            </w:r>
          </w:p>
          <w:p w14:paraId="2420E75F" w14:textId="77777777" w:rsidR="00B57C5B" w:rsidRDefault="00B57C5B">
            <w:pPr>
              <w:jc w:val="both"/>
              <w:rPr>
                <w:rFonts w:ascii="Arial" w:hAnsi="Arial" w:cs="Arial"/>
                <w:b/>
                <w:sz w:val="22"/>
              </w:rPr>
            </w:pPr>
          </w:p>
        </w:tc>
      </w:tr>
      <w:tr w:rsidR="00B57C5B" w14:paraId="338E9F7B"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794B1A3D"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513A7D1C"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4BDE8B30"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31615855"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018912DF" w14:textId="77777777" w:rsidR="00B57C5B" w:rsidRDefault="0047435B">
            <w:pPr>
              <w:rPr>
                <w:rFonts w:ascii="Arial" w:hAnsi="Arial" w:cs="Arial"/>
                <w:b/>
                <w:sz w:val="22"/>
              </w:rPr>
            </w:pPr>
            <w:r>
              <w:rPr>
                <w:rFonts w:ascii="Arial" w:hAnsi="Arial" w:cs="Arial"/>
                <w:b/>
                <w:sz w:val="22"/>
              </w:rPr>
              <w:t>T1</w:t>
            </w:r>
          </w:p>
          <w:p w14:paraId="02A598AF" w14:textId="77777777" w:rsidR="00B57C5B" w:rsidRDefault="00B57C5B">
            <w:pPr>
              <w:rPr>
                <w:rFonts w:ascii="Arial" w:hAnsi="Arial" w:cs="Arial"/>
                <w:b/>
                <w:sz w:val="22"/>
              </w:rPr>
            </w:pPr>
          </w:p>
          <w:p w14:paraId="25DF105F" w14:textId="77777777" w:rsidR="00B57C5B" w:rsidRDefault="00B57C5B">
            <w:pPr>
              <w:rPr>
                <w:rFonts w:ascii="Arial" w:hAnsi="Arial" w:cs="Arial"/>
                <w:b/>
                <w:sz w:val="22"/>
              </w:rPr>
            </w:pPr>
          </w:p>
          <w:p w14:paraId="7983E496" w14:textId="77777777" w:rsidR="00B57C5B" w:rsidRDefault="0047435B">
            <w:pPr>
              <w:rPr>
                <w:rFonts w:ascii="Arial" w:hAnsi="Arial" w:cs="Arial"/>
                <w:b/>
                <w:sz w:val="22"/>
              </w:rPr>
            </w:pPr>
            <w:r>
              <w:rPr>
                <w:rFonts w:ascii="Arial" w:hAnsi="Arial" w:cs="Arial"/>
                <w:b/>
                <w:sz w:val="22"/>
              </w:rPr>
              <w:t>T2</w:t>
            </w:r>
          </w:p>
          <w:p w14:paraId="53E53867" w14:textId="77777777" w:rsidR="00B57C5B" w:rsidRDefault="00B57C5B">
            <w:pPr>
              <w:rPr>
                <w:rFonts w:ascii="Arial" w:hAnsi="Arial" w:cs="Arial"/>
                <w:b/>
                <w:sz w:val="22"/>
              </w:rPr>
            </w:pPr>
          </w:p>
          <w:p w14:paraId="1BB1AADA" w14:textId="77777777" w:rsidR="00B57C5B" w:rsidRDefault="00B57C5B">
            <w:pPr>
              <w:rPr>
                <w:rFonts w:ascii="Arial" w:hAnsi="Arial" w:cs="Arial"/>
                <w:b/>
                <w:sz w:val="22"/>
              </w:rPr>
            </w:pPr>
          </w:p>
          <w:p w14:paraId="09F42219" w14:textId="77777777" w:rsidR="00B57C5B" w:rsidRDefault="00B57C5B">
            <w:pPr>
              <w:rPr>
                <w:rFonts w:ascii="Arial" w:hAnsi="Arial" w:cs="Arial"/>
                <w:b/>
                <w:sz w:val="22"/>
              </w:rPr>
            </w:pPr>
          </w:p>
          <w:p w14:paraId="75CCD5B2" w14:textId="77777777" w:rsidR="00B57C5B" w:rsidRDefault="0047435B">
            <w:pPr>
              <w:rPr>
                <w:rFonts w:ascii="Arial" w:hAnsi="Arial" w:cs="Arial"/>
                <w:b/>
                <w:sz w:val="22"/>
              </w:rPr>
            </w:pPr>
            <w:r>
              <w:rPr>
                <w:rFonts w:ascii="Arial" w:hAnsi="Arial" w:cs="Arial"/>
                <w:b/>
                <w:sz w:val="22"/>
              </w:rPr>
              <w:t>T3</w:t>
            </w:r>
          </w:p>
          <w:p w14:paraId="4E2F0BD8" w14:textId="77777777" w:rsidR="00B57C5B" w:rsidRDefault="00B57C5B">
            <w:pPr>
              <w:rPr>
                <w:rFonts w:ascii="Arial" w:hAnsi="Arial" w:cs="Arial"/>
                <w:b/>
                <w:sz w:val="22"/>
              </w:rPr>
            </w:pPr>
          </w:p>
          <w:p w14:paraId="7DE632CF" w14:textId="77777777" w:rsidR="00B57C5B" w:rsidRDefault="00B57C5B">
            <w:pPr>
              <w:rPr>
                <w:rFonts w:ascii="Arial" w:hAnsi="Arial" w:cs="Arial"/>
                <w:b/>
                <w:sz w:val="22"/>
              </w:rPr>
            </w:pPr>
          </w:p>
          <w:p w14:paraId="03382B22"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1CDB7B9D" w14:textId="77777777" w:rsidR="00B57C5B" w:rsidRDefault="0047435B">
            <w:pPr>
              <w:rPr>
                <w:rFonts w:ascii="Arial" w:hAnsi="Arial" w:cs="Arial"/>
                <w:sz w:val="22"/>
              </w:rPr>
            </w:pPr>
            <w:r>
              <w:rPr>
                <w:rFonts w:ascii="Arial" w:hAnsi="Arial" w:cs="Arial"/>
                <w:sz w:val="22"/>
              </w:rPr>
              <w:t>Cotización y adquisición de materiales para la habilitación de Proyectos</w:t>
            </w:r>
          </w:p>
          <w:p w14:paraId="2B21FBB9" w14:textId="77777777" w:rsidR="00B57C5B" w:rsidRDefault="00B57C5B">
            <w:pPr>
              <w:rPr>
                <w:rFonts w:ascii="Arial" w:hAnsi="Arial" w:cs="Arial"/>
                <w:sz w:val="22"/>
              </w:rPr>
            </w:pPr>
          </w:p>
          <w:p w14:paraId="51C2AFD6" w14:textId="77777777" w:rsidR="00B57C5B" w:rsidRDefault="0047435B">
            <w:pPr>
              <w:rPr>
                <w:rFonts w:ascii="Arial" w:hAnsi="Arial" w:cs="Arial"/>
                <w:sz w:val="22"/>
              </w:rPr>
            </w:pPr>
            <w:r>
              <w:rPr>
                <w:rFonts w:ascii="Arial" w:hAnsi="Arial" w:cs="Arial"/>
                <w:sz w:val="22"/>
              </w:rPr>
              <w:t>Inicio de obras de habilitación de Proyectos Productivos y de Servicios</w:t>
            </w:r>
          </w:p>
          <w:p w14:paraId="34E09775" w14:textId="77777777" w:rsidR="00B57C5B" w:rsidRDefault="00B57C5B">
            <w:pPr>
              <w:rPr>
                <w:rFonts w:ascii="Arial" w:hAnsi="Arial" w:cs="Arial"/>
                <w:sz w:val="22"/>
              </w:rPr>
            </w:pPr>
          </w:p>
          <w:p w14:paraId="271F40DE" w14:textId="77777777" w:rsidR="00B57C5B" w:rsidRDefault="00B57C5B">
            <w:pPr>
              <w:rPr>
                <w:rFonts w:ascii="Arial" w:hAnsi="Arial" w:cs="Arial"/>
                <w:sz w:val="22"/>
              </w:rPr>
            </w:pPr>
          </w:p>
          <w:p w14:paraId="7508448F" w14:textId="77777777" w:rsidR="00B57C5B" w:rsidRDefault="0047435B">
            <w:pPr>
              <w:rPr>
                <w:rFonts w:ascii="Arial" w:hAnsi="Arial" w:cs="Arial"/>
                <w:sz w:val="22"/>
              </w:rPr>
            </w:pPr>
            <w:r>
              <w:rPr>
                <w:rFonts w:ascii="Arial" w:hAnsi="Arial" w:cs="Arial"/>
                <w:sz w:val="22"/>
              </w:rPr>
              <w:t>Evaluación de la actividad</w:t>
            </w:r>
          </w:p>
          <w:p w14:paraId="593B1FD4" w14:textId="77777777" w:rsidR="00B57C5B" w:rsidRDefault="00B57C5B">
            <w:pPr>
              <w:rPr>
                <w:rFonts w:ascii="Arial" w:hAnsi="Arial" w:cs="Arial"/>
                <w:sz w:val="22"/>
              </w:rPr>
            </w:pPr>
          </w:p>
          <w:p w14:paraId="4C40E7D9" w14:textId="77777777" w:rsidR="00B57C5B" w:rsidRDefault="00B57C5B">
            <w:pPr>
              <w:rPr>
                <w:rFonts w:ascii="Arial" w:hAnsi="Arial" w:cs="Arial"/>
                <w:sz w:val="22"/>
              </w:rPr>
            </w:pPr>
          </w:p>
          <w:p w14:paraId="710B55E2" w14:textId="77777777" w:rsidR="00B57C5B" w:rsidRDefault="00B57C5B">
            <w:pPr>
              <w:rPr>
                <w:rFonts w:ascii="Arial" w:hAnsi="Arial" w:cs="Arial"/>
                <w:sz w:val="22"/>
              </w:rPr>
            </w:pPr>
          </w:p>
          <w:p w14:paraId="5AEAA813"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773ECD2C" w14:textId="77777777" w:rsidR="00B57C5B" w:rsidRDefault="0047435B">
            <w:pPr>
              <w:rPr>
                <w:rFonts w:ascii="Arial" w:hAnsi="Arial" w:cs="Arial"/>
                <w:sz w:val="22"/>
              </w:rPr>
            </w:pPr>
            <w:r>
              <w:rPr>
                <w:rFonts w:ascii="Arial" w:hAnsi="Arial" w:cs="Arial"/>
                <w:sz w:val="22"/>
              </w:rPr>
              <w:t>Dirección y Administración</w:t>
            </w:r>
          </w:p>
          <w:p w14:paraId="3F51FCE2" w14:textId="77777777" w:rsidR="00B57C5B" w:rsidRDefault="00B57C5B">
            <w:pPr>
              <w:rPr>
                <w:rFonts w:ascii="Arial" w:hAnsi="Arial" w:cs="Arial"/>
                <w:sz w:val="22"/>
              </w:rPr>
            </w:pPr>
          </w:p>
          <w:p w14:paraId="475F3328" w14:textId="77777777" w:rsidR="00B57C5B" w:rsidRDefault="00B57C5B">
            <w:pPr>
              <w:rPr>
                <w:rFonts w:ascii="Arial" w:hAnsi="Arial" w:cs="Arial"/>
                <w:sz w:val="22"/>
              </w:rPr>
            </w:pPr>
          </w:p>
          <w:p w14:paraId="2A3A6331" w14:textId="77777777" w:rsidR="00B57C5B" w:rsidRDefault="0047435B">
            <w:pPr>
              <w:rPr>
                <w:rFonts w:ascii="Arial" w:hAnsi="Arial" w:cs="Arial"/>
                <w:sz w:val="22"/>
              </w:rPr>
            </w:pPr>
            <w:r>
              <w:rPr>
                <w:rFonts w:ascii="Arial" w:hAnsi="Arial" w:cs="Arial"/>
                <w:sz w:val="22"/>
              </w:rPr>
              <w:t>Administración y Carreras Profesionales</w:t>
            </w:r>
          </w:p>
          <w:p w14:paraId="1CFC2A97" w14:textId="77777777" w:rsidR="00B57C5B" w:rsidRDefault="00B57C5B">
            <w:pPr>
              <w:rPr>
                <w:rFonts w:ascii="Arial" w:hAnsi="Arial" w:cs="Arial"/>
                <w:sz w:val="22"/>
              </w:rPr>
            </w:pPr>
          </w:p>
          <w:p w14:paraId="10FAA9E4" w14:textId="77777777" w:rsidR="00B57C5B" w:rsidRDefault="00B57C5B">
            <w:pPr>
              <w:rPr>
                <w:rFonts w:ascii="Arial" w:hAnsi="Arial" w:cs="Arial"/>
                <w:sz w:val="22"/>
              </w:rPr>
            </w:pPr>
          </w:p>
          <w:p w14:paraId="7B544ACB" w14:textId="77777777" w:rsidR="00B57C5B" w:rsidRDefault="0047435B">
            <w:pPr>
              <w:rPr>
                <w:rFonts w:ascii="Arial" w:hAnsi="Arial" w:cs="Arial"/>
                <w:sz w:val="22"/>
              </w:rPr>
            </w:pPr>
            <w:r>
              <w:rPr>
                <w:rFonts w:ascii="Arial" w:hAnsi="Arial" w:cs="Arial"/>
                <w:sz w:val="22"/>
              </w:rPr>
              <w:t>Dirección y equipo de gobierno</w:t>
            </w:r>
          </w:p>
          <w:p w14:paraId="6BC64C13" w14:textId="77777777" w:rsidR="00B57C5B" w:rsidRDefault="00B57C5B">
            <w:pPr>
              <w:rPr>
                <w:rFonts w:ascii="Arial" w:hAnsi="Arial" w:cs="Arial"/>
                <w:sz w:val="22"/>
              </w:rPr>
            </w:pPr>
          </w:p>
        </w:tc>
      </w:tr>
      <w:tr w:rsidR="00B57C5B" w14:paraId="0B5777EF"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E869037" w14:textId="77777777" w:rsidR="00B57C5B" w:rsidRDefault="0047435B">
            <w:pPr>
              <w:rPr>
                <w:rFonts w:ascii="Arial" w:hAnsi="Arial" w:cs="Arial"/>
                <w:b/>
                <w:sz w:val="22"/>
              </w:rPr>
            </w:pPr>
            <w:r>
              <w:rPr>
                <w:rFonts w:ascii="Arial" w:hAnsi="Arial" w:cs="Arial"/>
                <w:b/>
                <w:sz w:val="22"/>
              </w:rPr>
              <w:t>6. CRONOGRAMA DE EJECUCION:</w:t>
            </w:r>
          </w:p>
        </w:tc>
      </w:tr>
      <w:tr w:rsidR="00B57C5B" w14:paraId="61FCAAB4"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35A0B94F"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71F1C8FD"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63B88213"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38630FF5"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4B6809E9"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71511CAA"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4FC58A9C"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68636F64"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49B53EAC"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4932232D"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237C5542"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73DF8BA2" w14:textId="77777777" w:rsidR="00B57C5B" w:rsidRDefault="0047435B">
            <w:pPr>
              <w:jc w:val="center"/>
              <w:rPr>
                <w:rFonts w:ascii="Arial" w:hAnsi="Arial" w:cs="Arial"/>
                <w:b/>
                <w:sz w:val="22"/>
              </w:rPr>
            </w:pPr>
            <w:r>
              <w:rPr>
                <w:rFonts w:ascii="Arial" w:hAnsi="Arial" w:cs="Arial"/>
                <w:b/>
                <w:sz w:val="22"/>
              </w:rPr>
              <w:t>DIC</w:t>
            </w:r>
          </w:p>
        </w:tc>
      </w:tr>
      <w:tr w:rsidR="00B57C5B" w14:paraId="6D5E3675"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352DA81D" w14:textId="77777777" w:rsidR="00B57C5B" w:rsidRDefault="00B57C5B">
            <w:pPr>
              <w:rPr>
                <w:rFonts w:ascii="Arial" w:hAnsi="Arial" w:cs="Arial"/>
                <w:b/>
                <w:sz w:val="22"/>
              </w:rPr>
            </w:pPr>
          </w:p>
          <w:p w14:paraId="3397298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92083A5"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F6730D9" w14:textId="77777777" w:rsidR="00B57C5B" w:rsidRDefault="0047435B">
            <w:pPr>
              <w:rPr>
                <w:rFonts w:ascii="Arial" w:hAnsi="Arial" w:cs="Arial"/>
                <w:b/>
                <w:sz w:val="22"/>
              </w:rPr>
            </w:pPr>
            <w:r>
              <w:rPr>
                <w:rFonts w:ascii="Arial" w:hAnsi="Arial" w:cs="Arial"/>
                <w:b/>
                <w:noProof/>
                <w:sz w:val="22"/>
                <w:lang w:val="en-US" w:eastAsia="en-US"/>
              </w:rPr>
              <mc:AlternateContent>
                <mc:Choice Requires="wps">
                  <w:drawing>
                    <wp:anchor distT="0" distB="0" distL="114300" distR="114300" simplePos="0" relativeHeight="251669504" behindDoc="0" locked="0" layoutInCell="1" allowOverlap="1" wp14:anchorId="26BCF8FF" wp14:editId="3AA90868">
                      <wp:simplePos x="0" y="0"/>
                      <wp:positionH relativeFrom="column">
                        <wp:posOffset>444500</wp:posOffset>
                      </wp:positionH>
                      <wp:positionV relativeFrom="paragraph">
                        <wp:posOffset>106680</wp:posOffset>
                      </wp:positionV>
                      <wp:extent cx="4752975" cy="113665"/>
                      <wp:effectExtent l="0" t="0" r="9525" b="635"/>
                      <wp:wrapNone/>
                      <wp:docPr id="5" name=" 33"/>
                      <wp:cNvGraphicFramePr/>
                      <a:graphic xmlns:a="http://schemas.openxmlformats.org/drawingml/2006/main">
                        <a:graphicData uri="http://schemas.microsoft.com/office/word/2010/wordprocessingShape">
                          <wps:wsp>
                            <wps:cNvSpPr/>
                            <wps:spPr bwMode="auto">
                              <a:xfrm>
                                <a:off x="0" y="0"/>
                                <a:ext cx="4752975" cy="11366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33" o:spid="_x0000_s1026" o:spt="1" style="position:absolute;left:0pt;margin-left:35pt;margin-top:8.4pt;height:8.95pt;width:374.25pt;z-index:251669504;mso-width-relative:page;mso-height-relative:page;" fillcolor="#0000FF" filled="t" stroked="t" coordsize="21600,21600" o:gfxdata="UEsDBAoAAAAAAIdO4kAAAAAAAAAAAAAAAAAEAAAAZHJzL1BLAwQUAAAACACHTuJAu+fkVtcAAAAI&#10;AQAADwAAAGRycy9kb3ducmV2LnhtbE2PTUvEMBCG74L/IYzgzU3qR7fUpgsreBAUcVXQ27TJNsVk&#10;Uprsh//e8aTHmXd453ma1TF4sbdzGiNpKBYKhKU+mpEGDW+v9xcViJSRDPpIVsO3TbBqT08arE08&#10;0Ivdb/IguIRSjRpczlMtZeqdDZgWcbLE2TbOATOP8yDNjAcuD15eKlXKgCPxB4eTvXO2/9rsgob3&#10;p3VUk//ANU2pc/j8WW4fH7Q+PyvULYhsj/nvGH7xGR1aZurijkwSXsNSsUrmfckGnFdFdQOi03B1&#10;vQTZNvK/QPsDUEsDBBQAAAAIAIdO4kDeNNVyCwIAADoEAAAOAAAAZHJzL2Uyb0RvYy54bWytU9uO&#10;2jAQfa/Uf7D8XkKAsEtEWFWLqCr1stK2H2Ach1jyrWNDoF/fsRMo0Jd9KA/RTGY4M+fMyfLpqBU5&#10;CPDSmormozElwnBbS7Or6M8fmw+PlPjATM2UNaKiJ+Hp0+r9u2XnSjGxrVW1AIIgxpedq2gbgiuz&#10;zPNWaOZH1gmDxcaCZgFT2GU1sA7Rtcom4/E86yzUDiwX3uPbdV+kAyK8BdA2jeRibfleCxN6VBCK&#10;BaTkW+k8XaVtm0bw8L1pvAhEVRSZhvTEIRhv4zNbLVm5A+ZayYcV2FtWuOOkmTQ49AK1ZoGRPch/&#10;oLTkYL1twohbnfVEkiLIIh/fafPaMicSF5Tau4vo/v/B8m+HFyCyrmhBiWEaD06m0yhL53yJ1Vf3&#10;AkPmMSTb7qutsYvtg02Mjw3oyBy5kGMS9nQRVhwD4fhy9lBMFg84gWMtz6fzeRFHZKw8/9uBD5+E&#10;1SQGFQU8XEJnhy8+9K3nljjMWyXrjVQqJbDbPisgBxaPjL/NZkC/aVOGdBVdFJMiId/U/D3EOFkD&#10;F7xp0zKg95XUFX2Mg85NyiCZKFiUqJdua+sTygW2txx+cBi0Fn5T0qHdKup/7RkIStRng/dc5LNZ&#10;9GdKZsXDBBO4rmyvK8xwhKpooKQPn0Pv6b0DuWtxUp44GvsRz9TIpGDcr99qWBYtlW4w2D969jpP&#10;XX8/+d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fkVtcAAAAIAQAADwAAAAAAAAABACAAAAAi&#10;AAAAZHJzL2Rvd25yZXYueG1sUEsBAhQAFAAAAAgAh07iQN401XILAgAAOgQAAA4AAAAAAAAAAQAg&#10;AAAAJgEAAGRycy9lMm9Eb2MueG1sUEsFBgAAAAAGAAYAWQEAAKMFA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34C9E1DB"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3FEA4D20"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A9D91C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29EF42C3"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5AE0EBC9"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1C259A9"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17F6617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6206E1FC"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D186EC4" w14:textId="77777777" w:rsidR="00B57C5B" w:rsidRDefault="00B57C5B">
            <w:pPr>
              <w:rPr>
                <w:rFonts w:ascii="Arial" w:hAnsi="Arial" w:cs="Arial"/>
                <w:b/>
                <w:sz w:val="22"/>
              </w:rPr>
            </w:pPr>
          </w:p>
        </w:tc>
      </w:tr>
      <w:tr w:rsidR="00B57C5B" w14:paraId="32F28EC3"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25C1DDD" w14:textId="77777777" w:rsidR="00B57C5B" w:rsidRDefault="0047435B">
            <w:pPr>
              <w:rPr>
                <w:rFonts w:ascii="Arial" w:hAnsi="Arial" w:cs="Arial"/>
                <w:b/>
                <w:sz w:val="22"/>
              </w:rPr>
            </w:pPr>
            <w:r>
              <w:rPr>
                <w:rFonts w:ascii="Arial" w:hAnsi="Arial" w:cs="Arial"/>
                <w:b/>
                <w:sz w:val="22"/>
              </w:rPr>
              <w:t>7. PRESUPUESTO</w:t>
            </w:r>
          </w:p>
        </w:tc>
      </w:tr>
      <w:tr w:rsidR="00B57C5B" w14:paraId="349CB6FB"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1E5BA2C3"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3C7FD71A"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0F6BC622" w14:textId="77777777" w:rsidR="00B57C5B" w:rsidRDefault="0047435B">
            <w:pPr>
              <w:jc w:val="center"/>
              <w:rPr>
                <w:rFonts w:ascii="Arial" w:hAnsi="Arial" w:cs="Arial"/>
                <w:b/>
                <w:sz w:val="22"/>
              </w:rPr>
            </w:pPr>
            <w:r>
              <w:rPr>
                <w:rFonts w:ascii="Arial" w:hAnsi="Arial" w:cs="Arial"/>
                <w:b/>
                <w:sz w:val="22"/>
              </w:rPr>
              <w:t>EGRESOS</w:t>
            </w:r>
          </w:p>
        </w:tc>
      </w:tr>
      <w:tr w:rsidR="00B57C5B" w14:paraId="1F669DA3"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7B249099" w14:textId="77777777" w:rsidR="00B57C5B" w:rsidRDefault="0047435B">
            <w:pPr>
              <w:rPr>
                <w:rFonts w:ascii="Arial" w:hAnsi="Arial" w:cs="Arial"/>
                <w:sz w:val="22"/>
              </w:rPr>
            </w:pPr>
            <w:r>
              <w:rPr>
                <w:rFonts w:ascii="Arial" w:hAnsi="Arial" w:cs="Arial"/>
                <w:sz w:val="22"/>
              </w:rPr>
              <w:t>Costos de habilitación de Proyectos</w:t>
            </w:r>
          </w:p>
          <w:p w14:paraId="44CC407B" w14:textId="77777777" w:rsidR="00B57C5B" w:rsidRDefault="00B57C5B">
            <w:pPr>
              <w:rPr>
                <w:rFonts w:ascii="Arial" w:hAnsi="Arial" w:cs="Arial"/>
                <w:sz w:val="22"/>
              </w:rPr>
            </w:pPr>
          </w:p>
          <w:p w14:paraId="6AD2951C" w14:textId="77777777" w:rsidR="00B57C5B" w:rsidRDefault="00B57C5B">
            <w:pPr>
              <w:rPr>
                <w:rFonts w:ascii="Arial" w:hAnsi="Arial" w:cs="Arial"/>
                <w:sz w:val="22"/>
              </w:rPr>
            </w:pPr>
          </w:p>
          <w:p w14:paraId="2BAF38A0" w14:textId="77777777" w:rsidR="00B57C5B" w:rsidRDefault="00B57C5B">
            <w:pPr>
              <w:rPr>
                <w:rFonts w:ascii="Arial" w:hAnsi="Arial" w:cs="Arial"/>
                <w:sz w:val="22"/>
              </w:rPr>
            </w:pPr>
          </w:p>
          <w:p w14:paraId="7C1C29DD" w14:textId="77777777" w:rsidR="00B57C5B" w:rsidRDefault="00B57C5B">
            <w:pPr>
              <w:rPr>
                <w:rFonts w:ascii="Arial" w:hAnsi="Arial" w:cs="Arial"/>
                <w:sz w:val="22"/>
              </w:rPr>
            </w:pPr>
          </w:p>
          <w:p w14:paraId="5F7EF806"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24FDD805" w14:textId="77777777" w:rsidR="00B57C5B" w:rsidRDefault="00B57C5B">
            <w:pPr>
              <w:jc w:val="right"/>
              <w:rPr>
                <w:rFonts w:ascii="Arial" w:hAnsi="Arial" w:cs="Arial"/>
                <w:sz w:val="22"/>
              </w:rPr>
            </w:pPr>
          </w:p>
          <w:p w14:paraId="3955097D"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0E59D9CE" w14:textId="77777777" w:rsidR="00B57C5B" w:rsidRDefault="0047435B">
            <w:pPr>
              <w:jc w:val="right"/>
              <w:rPr>
                <w:rFonts w:ascii="Arial" w:hAnsi="Arial" w:cs="Arial"/>
                <w:sz w:val="22"/>
              </w:rPr>
            </w:pPr>
            <w:r>
              <w:rPr>
                <w:rFonts w:ascii="Arial" w:hAnsi="Arial" w:cs="Arial"/>
                <w:sz w:val="22"/>
              </w:rPr>
              <w:t>5,000.00</w:t>
            </w:r>
          </w:p>
          <w:p w14:paraId="28055BB3" w14:textId="77777777" w:rsidR="00B57C5B" w:rsidRDefault="00B57C5B">
            <w:pPr>
              <w:jc w:val="right"/>
              <w:rPr>
                <w:rFonts w:ascii="Arial" w:hAnsi="Arial" w:cs="Arial"/>
                <w:sz w:val="22"/>
              </w:rPr>
            </w:pPr>
          </w:p>
          <w:p w14:paraId="709BADC7" w14:textId="77777777" w:rsidR="00B57C5B" w:rsidRDefault="0047435B">
            <w:pPr>
              <w:jc w:val="right"/>
              <w:rPr>
                <w:rFonts w:ascii="Arial" w:hAnsi="Arial" w:cs="Arial"/>
                <w:sz w:val="22"/>
              </w:rPr>
            </w:pPr>
            <w:r>
              <w:rPr>
                <w:rFonts w:ascii="Arial" w:hAnsi="Arial" w:cs="Arial"/>
                <w:sz w:val="22"/>
              </w:rPr>
              <w:t>5,000.00</w:t>
            </w:r>
          </w:p>
        </w:tc>
      </w:tr>
      <w:tr w:rsidR="00B57C5B" w14:paraId="65E36785"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3EBA30E2"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07F23090"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713DAB59" w14:textId="77777777" w:rsidR="00B57C5B" w:rsidRDefault="0047435B">
            <w:pPr>
              <w:jc w:val="right"/>
              <w:rPr>
                <w:rFonts w:ascii="Arial" w:hAnsi="Arial" w:cs="Arial"/>
                <w:b/>
                <w:sz w:val="22"/>
              </w:rPr>
            </w:pPr>
            <w:r>
              <w:rPr>
                <w:rFonts w:ascii="Arial" w:hAnsi="Arial" w:cs="Arial"/>
                <w:b/>
                <w:sz w:val="22"/>
              </w:rPr>
              <w:t>5,000.00</w:t>
            </w:r>
          </w:p>
        </w:tc>
      </w:tr>
      <w:tr w:rsidR="00B57C5B" w14:paraId="6A9DF95B"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600752A0"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13F9A0E4" w14:textId="77777777" w:rsidR="00B57C5B" w:rsidRDefault="0047435B">
            <w:pPr>
              <w:numPr>
                <w:ilvl w:val="1"/>
                <w:numId w:val="7"/>
              </w:numPr>
              <w:jc w:val="right"/>
              <w:rPr>
                <w:rFonts w:ascii="Arial" w:hAnsi="Arial" w:cs="Arial"/>
                <w:b/>
                <w:sz w:val="22"/>
              </w:rPr>
            </w:pPr>
            <w:r>
              <w:rPr>
                <w:rFonts w:ascii="Arial" w:hAnsi="Arial" w:cs="Arial"/>
                <w:b/>
                <w:sz w:val="22"/>
              </w:rPr>
              <w:t>5,000.00</w:t>
            </w:r>
          </w:p>
        </w:tc>
      </w:tr>
    </w:tbl>
    <w:p w14:paraId="4974108B" w14:textId="77777777" w:rsidR="00B57C5B" w:rsidRDefault="00B57C5B">
      <w:pPr>
        <w:pStyle w:val="Ttulo1"/>
        <w:spacing w:before="60"/>
        <w:rPr>
          <w:rFonts w:cs="Arial"/>
          <w:sz w:val="22"/>
        </w:rPr>
      </w:pPr>
    </w:p>
    <w:p w14:paraId="04AB8156" w14:textId="77777777" w:rsidR="00B57C5B" w:rsidRDefault="00B57C5B">
      <w:pPr>
        <w:rPr>
          <w:lang w:val="es-MX"/>
        </w:rPr>
      </w:pPr>
    </w:p>
    <w:p w14:paraId="428D75BE" w14:textId="77777777" w:rsidR="00B57C5B" w:rsidRDefault="0047435B">
      <w:pPr>
        <w:pStyle w:val="Ttulo1"/>
        <w:spacing w:before="60"/>
        <w:rPr>
          <w:rFonts w:cs="Arial"/>
          <w:sz w:val="22"/>
        </w:rPr>
      </w:pPr>
      <w:r>
        <w:rPr>
          <w:rFonts w:cs="Arial"/>
          <w:sz w:val="22"/>
        </w:rPr>
        <w:t>Ficha de actividad 10</w:t>
      </w:r>
    </w:p>
    <w:p w14:paraId="47EAC806"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7F0CB3AA"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15086B65" w14:textId="77777777" w:rsidR="00B57C5B" w:rsidRDefault="0047435B">
            <w:pPr>
              <w:pStyle w:val="Encabezado"/>
              <w:tabs>
                <w:tab w:val="clear" w:pos="4419"/>
                <w:tab w:val="clear" w:pos="8838"/>
              </w:tabs>
              <w:spacing w:line="360" w:lineRule="auto"/>
              <w:rPr>
                <w:rFonts w:ascii="Arial" w:hAnsi="Arial" w:cs="Arial"/>
                <w:sz w:val="22"/>
                <w:szCs w:val="24"/>
              </w:rPr>
            </w:pPr>
            <w:r>
              <w:rPr>
                <w:rFonts w:ascii="Arial" w:hAnsi="Arial" w:cs="Arial"/>
                <w:b/>
                <w:sz w:val="22"/>
              </w:rPr>
              <w:t xml:space="preserve">1. DENOMINACIÓN: </w:t>
            </w:r>
            <w:r>
              <w:rPr>
                <w:rFonts w:ascii="Arial" w:hAnsi="Arial" w:cs="Arial"/>
                <w:sz w:val="22"/>
                <w:szCs w:val="24"/>
              </w:rPr>
              <w:t>TALLER SOBRE ADECUACIÓN DE PLANES DE ESTUDIOS DE LOS PROGRAMAS PROFESIONALES DE ESTUDIO</w:t>
            </w:r>
          </w:p>
        </w:tc>
      </w:tr>
      <w:tr w:rsidR="00B57C5B" w14:paraId="5376D920"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55586E2" w14:textId="77777777" w:rsidR="00B57C5B" w:rsidRDefault="0047435B">
            <w:pPr>
              <w:rPr>
                <w:rFonts w:ascii="Arial" w:hAnsi="Arial" w:cs="Arial"/>
                <w:sz w:val="22"/>
              </w:rPr>
            </w:pPr>
            <w:r>
              <w:rPr>
                <w:rFonts w:ascii="Arial" w:hAnsi="Arial" w:cs="Arial"/>
                <w:b/>
                <w:sz w:val="22"/>
              </w:rPr>
              <w:t xml:space="preserve">2. DESCRIPCION: </w:t>
            </w:r>
            <w:r>
              <w:rPr>
                <w:rFonts w:ascii="Arial" w:hAnsi="Arial" w:cs="Arial"/>
                <w:sz w:val="22"/>
              </w:rPr>
              <w:t>Consiste en la implementación de Taller de Capacitación para la adecuación de los planes de los diferentes programas de estudio.</w:t>
            </w:r>
          </w:p>
          <w:p w14:paraId="5D2444F8" w14:textId="77777777" w:rsidR="00B57C5B" w:rsidRDefault="00B57C5B">
            <w:pPr>
              <w:rPr>
                <w:rFonts w:ascii="Arial" w:hAnsi="Arial" w:cs="Arial"/>
                <w:b/>
                <w:sz w:val="22"/>
              </w:rPr>
            </w:pPr>
          </w:p>
        </w:tc>
      </w:tr>
      <w:tr w:rsidR="00B57C5B" w14:paraId="3A3D5518"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11748435" w14:textId="77777777" w:rsidR="00B57C5B" w:rsidRDefault="0047435B">
            <w:pPr>
              <w:jc w:val="both"/>
              <w:rPr>
                <w:rFonts w:ascii="Arial" w:hAnsi="Arial" w:cs="Arial"/>
                <w:sz w:val="22"/>
              </w:rPr>
            </w:pPr>
            <w:r>
              <w:rPr>
                <w:rFonts w:ascii="Arial" w:hAnsi="Arial" w:cs="Arial"/>
                <w:b/>
                <w:sz w:val="22"/>
              </w:rPr>
              <w:t xml:space="preserve">3.OBJETIVO: </w:t>
            </w:r>
            <w:r>
              <w:rPr>
                <w:rFonts w:ascii="Arial" w:hAnsi="Arial" w:cs="Arial"/>
                <w:sz w:val="22"/>
              </w:rPr>
              <w:t>Realizar Un curso Sobre la Elaboración Perfil de carreras de acuerdo a las normativas vigentes</w:t>
            </w:r>
          </w:p>
        </w:tc>
        <w:tc>
          <w:tcPr>
            <w:tcW w:w="4761" w:type="dxa"/>
            <w:gridSpan w:val="9"/>
            <w:tcBorders>
              <w:top w:val="single" w:sz="4" w:space="0" w:color="auto"/>
              <w:left w:val="single" w:sz="4" w:space="0" w:color="auto"/>
              <w:bottom w:val="single" w:sz="4" w:space="0" w:color="auto"/>
              <w:right w:val="single" w:sz="4" w:space="0" w:color="auto"/>
            </w:tcBorders>
          </w:tcPr>
          <w:p w14:paraId="3E00A817" w14:textId="77777777" w:rsidR="00B57C5B" w:rsidRDefault="0047435B">
            <w:pPr>
              <w:jc w:val="both"/>
              <w:rPr>
                <w:rFonts w:ascii="Arial" w:hAnsi="Arial" w:cs="Arial"/>
                <w:sz w:val="22"/>
              </w:rPr>
            </w:pPr>
            <w:r>
              <w:rPr>
                <w:rFonts w:ascii="Arial" w:hAnsi="Arial" w:cs="Arial"/>
                <w:b/>
                <w:sz w:val="22"/>
              </w:rPr>
              <w:t xml:space="preserve">4.RESPONSABLE: </w:t>
            </w:r>
            <w:r>
              <w:rPr>
                <w:rFonts w:ascii="Arial" w:hAnsi="Arial" w:cs="Arial"/>
                <w:sz w:val="22"/>
              </w:rPr>
              <w:t>Dirección, Jefe de Unidad Académica, Carreras de Producción Agropecuaria, Contabilidad, Enfermería Técnica y Administración</w:t>
            </w:r>
          </w:p>
        </w:tc>
      </w:tr>
      <w:tr w:rsidR="00B57C5B" w14:paraId="47F0B302"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5DF65248" w14:textId="77777777" w:rsidR="00B57C5B" w:rsidRDefault="0047435B">
            <w:pPr>
              <w:rPr>
                <w:rFonts w:ascii="Arial" w:hAnsi="Arial" w:cs="Arial"/>
                <w:bCs/>
                <w:sz w:val="22"/>
              </w:rPr>
            </w:pPr>
            <w:r>
              <w:rPr>
                <w:rFonts w:ascii="Arial" w:hAnsi="Arial" w:cs="Arial"/>
                <w:b/>
                <w:sz w:val="22"/>
              </w:rPr>
              <w:t xml:space="preserve">5. META: </w:t>
            </w:r>
            <w:r>
              <w:rPr>
                <w:rFonts w:ascii="Arial" w:hAnsi="Arial" w:cs="Arial"/>
                <w:bCs/>
                <w:sz w:val="22"/>
              </w:rPr>
              <w:t>Un Taller de Capacitación</w:t>
            </w:r>
          </w:p>
          <w:p w14:paraId="4DBF88D2" w14:textId="77777777" w:rsidR="00B57C5B" w:rsidRDefault="00B57C5B">
            <w:pPr>
              <w:jc w:val="both"/>
              <w:rPr>
                <w:rFonts w:ascii="Arial" w:hAnsi="Arial" w:cs="Arial"/>
                <w:b/>
                <w:sz w:val="22"/>
              </w:rPr>
            </w:pPr>
          </w:p>
        </w:tc>
      </w:tr>
      <w:tr w:rsidR="00B57C5B" w14:paraId="2DB55E54"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781041F1"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22BEC22C"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B2BE323"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440E0DA1"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21F0813A" w14:textId="77777777" w:rsidR="00B57C5B" w:rsidRDefault="0047435B">
            <w:pPr>
              <w:rPr>
                <w:rFonts w:ascii="Arial" w:hAnsi="Arial" w:cs="Arial"/>
                <w:b/>
                <w:sz w:val="22"/>
              </w:rPr>
            </w:pPr>
            <w:r>
              <w:rPr>
                <w:rFonts w:ascii="Arial" w:hAnsi="Arial" w:cs="Arial"/>
                <w:b/>
                <w:sz w:val="22"/>
              </w:rPr>
              <w:lastRenderedPageBreak/>
              <w:t>T1</w:t>
            </w:r>
          </w:p>
          <w:p w14:paraId="229A5734" w14:textId="77777777" w:rsidR="00B57C5B" w:rsidRDefault="00B57C5B">
            <w:pPr>
              <w:rPr>
                <w:rFonts w:ascii="Arial" w:hAnsi="Arial" w:cs="Arial"/>
                <w:b/>
                <w:sz w:val="22"/>
              </w:rPr>
            </w:pPr>
          </w:p>
          <w:p w14:paraId="16102429" w14:textId="77777777" w:rsidR="00B57C5B" w:rsidRDefault="00B57C5B">
            <w:pPr>
              <w:rPr>
                <w:rFonts w:ascii="Arial" w:hAnsi="Arial" w:cs="Arial"/>
                <w:b/>
                <w:sz w:val="22"/>
              </w:rPr>
            </w:pPr>
          </w:p>
          <w:p w14:paraId="0447EA34" w14:textId="77777777" w:rsidR="00B57C5B" w:rsidRDefault="00B57C5B">
            <w:pPr>
              <w:rPr>
                <w:rFonts w:ascii="Arial" w:hAnsi="Arial" w:cs="Arial"/>
                <w:b/>
                <w:sz w:val="22"/>
              </w:rPr>
            </w:pPr>
          </w:p>
          <w:p w14:paraId="55F06DEF" w14:textId="77777777" w:rsidR="00B57C5B" w:rsidRDefault="0047435B">
            <w:pPr>
              <w:rPr>
                <w:rFonts w:ascii="Arial" w:hAnsi="Arial" w:cs="Arial"/>
                <w:b/>
                <w:sz w:val="22"/>
              </w:rPr>
            </w:pPr>
            <w:r>
              <w:rPr>
                <w:rFonts w:ascii="Arial" w:hAnsi="Arial" w:cs="Arial"/>
                <w:b/>
                <w:sz w:val="22"/>
              </w:rPr>
              <w:t>T2</w:t>
            </w:r>
          </w:p>
          <w:p w14:paraId="03B647A3" w14:textId="77777777" w:rsidR="00B57C5B" w:rsidRDefault="00B57C5B">
            <w:pPr>
              <w:rPr>
                <w:rFonts w:ascii="Arial" w:hAnsi="Arial" w:cs="Arial"/>
                <w:b/>
                <w:sz w:val="22"/>
              </w:rPr>
            </w:pPr>
          </w:p>
          <w:p w14:paraId="02E6FB94" w14:textId="77777777" w:rsidR="00B57C5B" w:rsidRDefault="00B57C5B">
            <w:pPr>
              <w:rPr>
                <w:rFonts w:ascii="Arial" w:hAnsi="Arial" w:cs="Arial"/>
                <w:b/>
                <w:sz w:val="22"/>
              </w:rPr>
            </w:pPr>
          </w:p>
          <w:p w14:paraId="724E1B8E" w14:textId="77777777" w:rsidR="00B57C5B" w:rsidRDefault="00B57C5B">
            <w:pPr>
              <w:rPr>
                <w:rFonts w:ascii="Arial" w:hAnsi="Arial" w:cs="Arial"/>
                <w:b/>
                <w:sz w:val="22"/>
              </w:rPr>
            </w:pPr>
          </w:p>
          <w:p w14:paraId="3983F8AC" w14:textId="77777777" w:rsidR="00B57C5B" w:rsidRDefault="0047435B">
            <w:pPr>
              <w:rPr>
                <w:rFonts w:ascii="Arial" w:hAnsi="Arial" w:cs="Arial"/>
                <w:b/>
                <w:sz w:val="22"/>
              </w:rPr>
            </w:pPr>
            <w:r>
              <w:rPr>
                <w:rFonts w:ascii="Arial" w:hAnsi="Arial" w:cs="Arial"/>
                <w:b/>
                <w:sz w:val="22"/>
              </w:rPr>
              <w:t>T3</w:t>
            </w:r>
          </w:p>
          <w:p w14:paraId="16E7A00D" w14:textId="77777777" w:rsidR="00B57C5B" w:rsidRDefault="00B57C5B">
            <w:pPr>
              <w:rPr>
                <w:rFonts w:ascii="Arial" w:hAnsi="Arial" w:cs="Arial"/>
                <w:b/>
                <w:sz w:val="22"/>
              </w:rPr>
            </w:pPr>
          </w:p>
          <w:p w14:paraId="4EF3C3BA" w14:textId="77777777" w:rsidR="00B57C5B" w:rsidRDefault="00B57C5B">
            <w:pPr>
              <w:rPr>
                <w:rFonts w:ascii="Arial" w:hAnsi="Arial" w:cs="Arial"/>
                <w:b/>
                <w:sz w:val="22"/>
              </w:rPr>
            </w:pPr>
          </w:p>
          <w:p w14:paraId="78A88877" w14:textId="77777777" w:rsidR="00B57C5B" w:rsidRDefault="00B57C5B">
            <w:pPr>
              <w:rPr>
                <w:rFonts w:ascii="Arial" w:hAnsi="Arial" w:cs="Arial"/>
                <w:b/>
                <w:sz w:val="22"/>
              </w:rPr>
            </w:pPr>
          </w:p>
          <w:p w14:paraId="74882B86" w14:textId="77777777" w:rsidR="00B57C5B" w:rsidRDefault="0047435B">
            <w:pPr>
              <w:rPr>
                <w:rFonts w:ascii="Arial" w:hAnsi="Arial" w:cs="Arial"/>
                <w:b/>
                <w:sz w:val="22"/>
              </w:rPr>
            </w:pPr>
            <w:r>
              <w:rPr>
                <w:rFonts w:ascii="Arial" w:hAnsi="Arial" w:cs="Arial"/>
                <w:b/>
                <w:sz w:val="22"/>
              </w:rPr>
              <w:t>T4</w:t>
            </w:r>
          </w:p>
          <w:p w14:paraId="26FA9BE8" w14:textId="77777777" w:rsidR="00B57C5B" w:rsidRDefault="00B57C5B">
            <w:pPr>
              <w:rPr>
                <w:rFonts w:ascii="Arial" w:hAnsi="Arial" w:cs="Arial"/>
                <w:b/>
                <w:sz w:val="22"/>
              </w:rPr>
            </w:pPr>
          </w:p>
          <w:p w14:paraId="773BE03B"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4F16262D" w14:textId="77777777" w:rsidR="00B57C5B" w:rsidRDefault="0047435B">
            <w:pPr>
              <w:rPr>
                <w:rFonts w:ascii="Arial" w:hAnsi="Arial" w:cs="Arial"/>
                <w:sz w:val="22"/>
              </w:rPr>
            </w:pPr>
            <w:r>
              <w:rPr>
                <w:rFonts w:ascii="Arial" w:hAnsi="Arial" w:cs="Arial"/>
                <w:sz w:val="22"/>
              </w:rPr>
              <w:t>Planificación del Taller de Capacitación</w:t>
            </w:r>
          </w:p>
          <w:p w14:paraId="1FC3782C" w14:textId="77777777" w:rsidR="00B57C5B" w:rsidRDefault="00B57C5B">
            <w:pPr>
              <w:rPr>
                <w:rFonts w:ascii="Arial" w:hAnsi="Arial" w:cs="Arial"/>
                <w:sz w:val="22"/>
              </w:rPr>
            </w:pPr>
          </w:p>
          <w:p w14:paraId="28E5F213" w14:textId="77777777" w:rsidR="00B57C5B" w:rsidRDefault="00B57C5B">
            <w:pPr>
              <w:rPr>
                <w:rFonts w:ascii="Arial" w:hAnsi="Arial" w:cs="Arial"/>
                <w:sz w:val="22"/>
              </w:rPr>
            </w:pPr>
          </w:p>
          <w:p w14:paraId="18847E53" w14:textId="77777777" w:rsidR="00B57C5B" w:rsidRDefault="00B57C5B">
            <w:pPr>
              <w:rPr>
                <w:rFonts w:ascii="Arial" w:hAnsi="Arial" w:cs="Arial"/>
                <w:sz w:val="22"/>
              </w:rPr>
            </w:pPr>
          </w:p>
          <w:p w14:paraId="2DEEEB34" w14:textId="77777777" w:rsidR="00B57C5B" w:rsidRDefault="0047435B">
            <w:pPr>
              <w:rPr>
                <w:rFonts w:ascii="Arial" w:hAnsi="Arial" w:cs="Arial"/>
                <w:sz w:val="22"/>
              </w:rPr>
            </w:pPr>
            <w:r>
              <w:rPr>
                <w:rFonts w:ascii="Arial" w:hAnsi="Arial" w:cs="Arial"/>
                <w:sz w:val="22"/>
              </w:rPr>
              <w:t>Ejecución del Taller de Capacitación</w:t>
            </w:r>
          </w:p>
          <w:p w14:paraId="41C1F472" w14:textId="77777777" w:rsidR="00B57C5B" w:rsidRDefault="00B57C5B">
            <w:pPr>
              <w:rPr>
                <w:rFonts w:ascii="Arial" w:hAnsi="Arial" w:cs="Arial"/>
                <w:sz w:val="22"/>
              </w:rPr>
            </w:pPr>
          </w:p>
          <w:p w14:paraId="48CB88FD" w14:textId="77777777" w:rsidR="00B57C5B" w:rsidRDefault="00B57C5B">
            <w:pPr>
              <w:rPr>
                <w:rFonts w:ascii="Arial" w:hAnsi="Arial" w:cs="Arial"/>
                <w:sz w:val="22"/>
              </w:rPr>
            </w:pPr>
          </w:p>
          <w:p w14:paraId="43532801" w14:textId="77777777" w:rsidR="00B57C5B" w:rsidRDefault="00B57C5B">
            <w:pPr>
              <w:rPr>
                <w:rFonts w:ascii="Arial" w:hAnsi="Arial" w:cs="Arial"/>
                <w:sz w:val="22"/>
              </w:rPr>
            </w:pPr>
          </w:p>
          <w:p w14:paraId="68327CE3" w14:textId="77777777" w:rsidR="00B57C5B" w:rsidRDefault="0047435B">
            <w:pPr>
              <w:rPr>
                <w:rFonts w:ascii="Arial" w:hAnsi="Arial" w:cs="Arial"/>
                <w:sz w:val="22"/>
              </w:rPr>
            </w:pPr>
            <w:r>
              <w:rPr>
                <w:rFonts w:ascii="Arial" w:hAnsi="Arial" w:cs="Arial"/>
                <w:sz w:val="22"/>
              </w:rPr>
              <w:t>Aplicación de Instrumentos</w:t>
            </w:r>
          </w:p>
          <w:p w14:paraId="73EDF816" w14:textId="77777777" w:rsidR="00B57C5B" w:rsidRDefault="00B57C5B">
            <w:pPr>
              <w:rPr>
                <w:rFonts w:ascii="Arial" w:hAnsi="Arial" w:cs="Arial"/>
                <w:sz w:val="22"/>
              </w:rPr>
            </w:pPr>
          </w:p>
          <w:p w14:paraId="0B536C37" w14:textId="77777777" w:rsidR="00B57C5B" w:rsidRDefault="00B57C5B">
            <w:pPr>
              <w:rPr>
                <w:rFonts w:ascii="Arial" w:hAnsi="Arial" w:cs="Arial"/>
                <w:sz w:val="22"/>
              </w:rPr>
            </w:pPr>
          </w:p>
          <w:p w14:paraId="1A6B3627" w14:textId="77777777" w:rsidR="00B57C5B" w:rsidRDefault="00B57C5B">
            <w:pPr>
              <w:rPr>
                <w:rFonts w:ascii="Arial" w:hAnsi="Arial" w:cs="Arial"/>
                <w:sz w:val="22"/>
              </w:rPr>
            </w:pPr>
          </w:p>
          <w:p w14:paraId="1E09242D" w14:textId="77777777" w:rsidR="00B57C5B" w:rsidRDefault="0047435B">
            <w:pPr>
              <w:rPr>
                <w:rFonts w:ascii="Arial" w:hAnsi="Arial" w:cs="Arial"/>
                <w:sz w:val="22"/>
              </w:rPr>
            </w:pPr>
            <w:r>
              <w:rPr>
                <w:rFonts w:ascii="Arial" w:hAnsi="Arial" w:cs="Arial"/>
                <w:sz w:val="22"/>
              </w:rPr>
              <w:t>Evaluación del proyecto</w:t>
            </w:r>
          </w:p>
          <w:p w14:paraId="5FBD9A0D"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07CBDE69" w14:textId="77777777" w:rsidR="00B57C5B" w:rsidRDefault="0047435B">
            <w:pPr>
              <w:pStyle w:val="Textoindependiente"/>
              <w:rPr>
                <w:rFonts w:ascii="Arial" w:hAnsi="Arial" w:cs="Arial"/>
              </w:rPr>
            </w:pPr>
            <w:r>
              <w:rPr>
                <w:rFonts w:ascii="Arial" w:hAnsi="Arial" w:cs="Arial"/>
              </w:rPr>
              <w:t>Dirección, Jefe de Unidad Académica y Carreras Profesionales</w:t>
            </w:r>
          </w:p>
          <w:p w14:paraId="33201506" w14:textId="77777777" w:rsidR="00B57C5B" w:rsidRDefault="00B57C5B">
            <w:pPr>
              <w:rPr>
                <w:rFonts w:ascii="Arial" w:hAnsi="Arial" w:cs="Arial"/>
                <w:sz w:val="22"/>
              </w:rPr>
            </w:pPr>
          </w:p>
          <w:p w14:paraId="70D34777" w14:textId="77777777" w:rsidR="00B57C5B" w:rsidRDefault="0047435B">
            <w:pPr>
              <w:pStyle w:val="Textoindependiente"/>
              <w:rPr>
                <w:rFonts w:ascii="Arial" w:hAnsi="Arial" w:cs="Arial"/>
              </w:rPr>
            </w:pPr>
            <w:r>
              <w:rPr>
                <w:rFonts w:ascii="Arial" w:hAnsi="Arial" w:cs="Arial"/>
              </w:rPr>
              <w:t>Dirección, Jefe de Unidad Académica y Carreras Profesionales</w:t>
            </w:r>
          </w:p>
          <w:p w14:paraId="74699A96" w14:textId="77777777" w:rsidR="00B57C5B" w:rsidRDefault="00B57C5B">
            <w:pPr>
              <w:rPr>
                <w:rFonts w:ascii="Arial" w:hAnsi="Arial" w:cs="Arial"/>
                <w:sz w:val="22"/>
              </w:rPr>
            </w:pPr>
          </w:p>
          <w:p w14:paraId="125C5E29" w14:textId="77777777" w:rsidR="00B57C5B" w:rsidRDefault="0047435B">
            <w:pPr>
              <w:pStyle w:val="Textoindependiente"/>
              <w:rPr>
                <w:rFonts w:ascii="Arial" w:hAnsi="Arial" w:cs="Arial"/>
              </w:rPr>
            </w:pPr>
            <w:r>
              <w:rPr>
                <w:rFonts w:ascii="Arial" w:hAnsi="Arial" w:cs="Arial"/>
              </w:rPr>
              <w:t>Dirección, Jefe de Unidad Académica y Carreras Profesionales</w:t>
            </w:r>
          </w:p>
          <w:p w14:paraId="7C95137F" w14:textId="77777777" w:rsidR="00B57C5B" w:rsidRDefault="00B57C5B">
            <w:pPr>
              <w:rPr>
                <w:rFonts w:ascii="Arial" w:hAnsi="Arial" w:cs="Arial"/>
                <w:sz w:val="22"/>
              </w:rPr>
            </w:pPr>
          </w:p>
          <w:p w14:paraId="7E19EFB6" w14:textId="77777777" w:rsidR="00B57C5B" w:rsidRDefault="0047435B">
            <w:pPr>
              <w:rPr>
                <w:rFonts w:ascii="Arial" w:hAnsi="Arial" w:cs="Arial"/>
                <w:sz w:val="22"/>
              </w:rPr>
            </w:pPr>
            <w:r>
              <w:rPr>
                <w:rFonts w:ascii="Arial" w:hAnsi="Arial" w:cs="Arial"/>
                <w:sz w:val="22"/>
              </w:rPr>
              <w:t>Dirección y Comité Asesor</w:t>
            </w:r>
          </w:p>
        </w:tc>
      </w:tr>
      <w:tr w:rsidR="00B57C5B" w14:paraId="78E0512E"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6A2DC4B5" w14:textId="77777777" w:rsidR="00B57C5B" w:rsidRDefault="0047435B">
            <w:pPr>
              <w:rPr>
                <w:rFonts w:ascii="Arial" w:hAnsi="Arial" w:cs="Arial"/>
                <w:b/>
                <w:sz w:val="22"/>
              </w:rPr>
            </w:pPr>
            <w:r>
              <w:rPr>
                <w:rFonts w:ascii="Arial" w:hAnsi="Arial" w:cs="Arial"/>
                <w:b/>
                <w:sz w:val="22"/>
              </w:rPr>
              <w:t>6. CRONOGRAMA DE EJECUCION:</w:t>
            </w:r>
          </w:p>
        </w:tc>
      </w:tr>
      <w:tr w:rsidR="00B57C5B" w14:paraId="7ED7EAA5"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50975476"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58900B5B"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29108FC1"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7B67B5F4"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54BC3F7C"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54DC5CF9"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24E7B000"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6757A6EC"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28AB8B0B"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580200A2"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5FDF264F"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0ECD8E47" w14:textId="77777777" w:rsidR="00B57C5B" w:rsidRDefault="0047435B">
            <w:pPr>
              <w:jc w:val="center"/>
              <w:rPr>
                <w:rFonts w:ascii="Arial" w:hAnsi="Arial" w:cs="Arial"/>
                <w:b/>
                <w:sz w:val="22"/>
              </w:rPr>
            </w:pPr>
            <w:r>
              <w:rPr>
                <w:rFonts w:ascii="Arial" w:hAnsi="Arial" w:cs="Arial"/>
                <w:b/>
                <w:sz w:val="22"/>
              </w:rPr>
              <w:t>DIC</w:t>
            </w:r>
          </w:p>
        </w:tc>
      </w:tr>
      <w:tr w:rsidR="00B57C5B" w14:paraId="7F110E3E"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3C51A644" w14:textId="77777777" w:rsidR="00B57C5B" w:rsidRDefault="00B57C5B">
            <w:pPr>
              <w:rPr>
                <w:rFonts w:ascii="Arial" w:hAnsi="Arial" w:cs="Arial"/>
                <w:b/>
                <w:sz w:val="22"/>
              </w:rPr>
            </w:pPr>
          </w:p>
          <w:p w14:paraId="23644EF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5A35AEB8"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587CBF01"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4B8745C"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354D5F2"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8A08DAB" w14:textId="77777777" w:rsidR="00B57C5B" w:rsidRDefault="0047435B">
            <w:pPr>
              <w:rPr>
                <w:rFonts w:ascii="Arial" w:hAnsi="Arial" w:cs="Arial"/>
                <w:b/>
                <w:sz w:val="22"/>
              </w:rPr>
            </w:pPr>
            <w:r>
              <w:rPr>
                <w:rFonts w:ascii="Arial" w:hAnsi="Arial" w:cs="Arial"/>
                <w:b/>
                <w:noProof/>
                <w:sz w:val="22"/>
                <w:lang w:val="en-US" w:eastAsia="en-US"/>
              </w:rPr>
              <mc:AlternateContent>
                <mc:Choice Requires="wps">
                  <w:drawing>
                    <wp:anchor distT="0" distB="0" distL="114300" distR="114300" simplePos="0" relativeHeight="251670528" behindDoc="0" locked="0" layoutInCell="1" allowOverlap="1" wp14:anchorId="01B45959" wp14:editId="7ED45D75">
                      <wp:simplePos x="0" y="0"/>
                      <wp:positionH relativeFrom="column">
                        <wp:posOffset>6350</wp:posOffset>
                      </wp:positionH>
                      <wp:positionV relativeFrom="paragraph">
                        <wp:posOffset>94615</wp:posOffset>
                      </wp:positionV>
                      <wp:extent cx="2626995" cy="118745"/>
                      <wp:effectExtent l="0" t="0" r="1905" b="0"/>
                      <wp:wrapNone/>
                      <wp:docPr id="4" name=" 47"/>
                      <wp:cNvGraphicFramePr/>
                      <a:graphic xmlns:a="http://schemas.openxmlformats.org/drawingml/2006/main">
                        <a:graphicData uri="http://schemas.microsoft.com/office/word/2010/wordprocessingShape">
                          <wps:wsp>
                            <wps:cNvSpPr/>
                            <wps:spPr bwMode="auto">
                              <a:xfrm>
                                <a:off x="0" y="0"/>
                                <a:ext cx="2626995" cy="11874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47" o:spid="_x0000_s1026" o:spt="1" style="position:absolute;left:0pt;margin-left:0.5pt;margin-top:7.45pt;height:9.35pt;width:206.85pt;z-index:251670528;mso-width-relative:page;mso-height-relative:page;" fillcolor="#0000FF" filled="t" stroked="t" coordsize="21600,21600" o:gfxdata="UEsDBAoAAAAAAIdO4kAAAAAAAAAAAAAAAAAEAAAAZHJzL1BLAwQUAAAACACHTuJAW67iGdYAAAAH&#10;AQAADwAAAGRycy9kb3ducmV2LnhtbE2PT0vEMBDF74LfIYzgzU3qlqq16cIKHgRFXBX0Nm2yTbGZ&#10;hCb7x2/veNLT4/GG937TrI5+Ens7pzGQhmKhQFjqgxlp0PD2en9xDSJlJINTIKvh2yZYtacnDdYm&#10;HOjF7jd5EFxCqUYNLudYS5l6Zz2mRYiWONuG2WNmOw/SzHjgcj/JS6Uq6XEkXnAY7Z2z/ddm5zW8&#10;P62DitMHrimmzuHzZ7V9fND6/KxQtyCyPea/Y/jFZ3RomakLOzJJTOz5k8xS3oDguCzKKxCdhuWy&#10;Atk28j9/+wNQSwMEFAAAAAgAh07iQHWdFOcKAgAAOgQAAA4AAABkcnMvZTJvRG9jLnhtbK1Ty67a&#10;MBDdV+o/WN6XkCg8RbiqLqKq1MeVbvsBxnGIJb86NgT69R07gQLd3EVZRDOZ4cycMyerp5NW5CjA&#10;S2sqmo/GlAjDbS3NvqI/f2w/zCnxgZmaKWtERc/C06f1+3erzi1FYVuragEEQYxfdq6ibQhumWWe&#10;t0IzP7JOGCw2FjQLmMI+q4F1iK5VVozH06yzUDuwXHiPbzd9kQ6I8BZA2zSSi43lBy1M6FFBKBaQ&#10;km+l83Sdtm0awcP3pvEiEFVRZBrSE4dgvIvPbL1iyz0w10o+rMDessIDJ82kwaFXqA0LjBxA/gOl&#10;JQfrbRNG3OqsJ5IUQRb5+EGb15Y5kbig1N5dRff/D5Z/O74AkXVFS0oM03hwUs6iLJ3zS6y+uhcY&#10;Mo8h2XVfbY1d7BBsYnxqQEfmyIWckrDnq7DiFAjHl8W0mC4WE0o41vJ8PisncUTGlpd/O/Dhk7Ca&#10;xKCigIdL6Oz4xYe+9dISh3mrZL2VSqUE9rtnBeTI4pHxt90O6HdtypCuootJMUnIdzX/CDFO1sAF&#10;79q0DOh9JXVF53HQpUkZJBMFixL10u1sfUa5wPaWww8Og9bCb0o6tFtF/a8DA0GJ+mzwnou8LKM/&#10;U1JOZgUmcFvZ3VaY4QhV0UBJHz6H3tMHB3Lf4qQ8cTT2I56pkUnBuF+/1bAsWirdYLB/9Oxtnrr+&#10;fvL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uu4hnWAAAABwEAAA8AAAAAAAAAAQAgAAAAIgAA&#10;AGRycy9kb3ducmV2LnhtbFBLAQIUABQAAAAIAIdO4kB1nRTnCgIAADoEAAAOAAAAAAAAAAEAIAAA&#10;ACUBAABkcnMvZTJvRG9jLnhtbFBLBQYAAAAABgAGAFkBAAChBQAAAAA=&#10;">
                      <v:fill on="t" focussize="0,0"/>
                      <v:stroke color="#000000" miterlimit="8" joinstyle="miter"/>
                      <v:imagedata o:title=""/>
                      <o:lock v:ext="edit" aspectratio="f"/>
                    </v:rect>
                  </w:pict>
                </mc:Fallback>
              </mc:AlternateContent>
            </w:r>
          </w:p>
        </w:tc>
        <w:tc>
          <w:tcPr>
            <w:tcW w:w="832" w:type="dxa"/>
            <w:gridSpan w:val="2"/>
            <w:tcBorders>
              <w:top w:val="single" w:sz="4" w:space="0" w:color="auto"/>
              <w:left w:val="single" w:sz="4" w:space="0" w:color="auto"/>
              <w:bottom w:val="single" w:sz="4" w:space="0" w:color="auto"/>
              <w:right w:val="single" w:sz="4" w:space="0" w:color="auto"/>
            </w:tcBorders>
          </w:tcPr>
          <w:p w14:paraId="62678A33"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392D9F65"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2648A981"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4C9B7C19"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3F4BACE"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5EAF1DA4" w14:textId="77777777" w:rsidR="00B57C5B" w:rsidRDefault="00B57C5B">
            <w:pPr>
              <w:rPr>
                <w:rFonts w:ascii="Arial" w:hAnsi="Arial" w:cs="Arial"/>
                <w:b/>
                <w:sz w:val="22"/>
              </w:rPr>
            </w:pPr>
          </w:p>
        </w:tc>
      </w:tr>
      <w:tr w:rsidR="00B57C5B" w14:paraId="0C5F8F1F"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C5C4F6B" w14:textId="77777777" w:rsidR="00B57C5B" w:rsidRDefault="0047435B">
            <w:pPr>
              <w:rPr>
                <w:rFonts w:ascii="Arial" w:hAnsi="Arial" w:cs="Arial"/>
                <w:b/>
                <w:sz w:val="22"/>
              </w:rPr>
            </w:pPr>
            <w:r>
              <w:rPr>
                <w:rFonts w:ascii="Arial" w:hAnsi="Arial" w:cs="Arial"/>
                <w:b/>
                <w:sz w:val="22"/>
              </w:rPr>
              <w:t>7. PRESUPUESTO</w:t>
            </w:r>
          </w:p>
        </w:tc>
      </w:tr>
      <w:tr w:rsidR="00B57C5B" w14:paraId="0A0FB9D1"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4902442B"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76FE1064"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0BC7C651" w14:textId="77777777" w:rsidR="00B57C5B" w:rsidRDefault="0047435B">
            <w:pPr>
              <w:jc w:val="center"/>
              <w:rPr>
                <w:rFonts w:ascii="Arial" w:hAnsi="Arial" w:cs="Arial"/>
                <w:b/>
                <w:sz w:val="22"/>
              </w:rPr>
            </w:pPr>
            <w:r>
              <w:rPr>
                <w:rFonts w:ascii="Arial" w:hAnsi="Arial" w:cs="Arial"/>
                <w:b/>
                <w:sz w:val="22"/>
              </w:rPr>
              <w:t>EGRESOS</w:t>
            </w:r>
          </w:p>
        </w:tc>
      </w:tr>
      <w:tr w:rsidR="00B57C5B" w14:paraId="15976692"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185836BC" w14:textId="77777777" w:rsidR="00B57C5B" w:rsidRDefault="0047435B">
            <w:pPr>
              <w:rPr>
                <w:rFonts w:ascii="Arial" w:hAnsi="Arial" w:cs="Arial"/>
                <w:sz w:val="22"/>
              </w:rPr>
            </w:pPr>
            <w:r>
              <w:rPr>
                <w:rFonts w:ascii="Arial" w:hAnsi="Arial" w:cs="Arial"/>
                <w:sz w:val="22"/>
              </w:rPr>
              <w:t>Elaboración de Materiales</w:t>
            </w:r>
          </w:p>
          <w:p w14:paraId="0B38796E" w14:textId="77777777" w:rsidR="00B57C5B" w:rsidRDefault="0047435B">
            <w:pPr>
              <w:rPr>
                <w:rFonts w:ascii="Arial" w:hAnsi="Arial" w:cs="Arial"/>
                <w:sz w:val="22"/>
              </w:rPr>
            </w:pPr>
            <w:r>
              <w:rPr>
                <w:rFonts w:ascii="Arial" w:hAnsi="Arial" w:cs="Arial"/>
                <w:sz w:val="22"/>
              </w:rPr>
              <w:t>Refrigerios</w:t>
            </w:r>
          </w:p>
          <w:p w14:paraId="10972E1B" w14:textId="77777777" w:rsidR="00B57C5B" w:rsidRDefault="0047435B">
            <w:pPr>
              <w:rPr>
                <w:rFonts w:ascii="Arial" w:hAnsi="Arial" w:cs="Arial"/>
                <w:sz w:val="22"/>
              </w:rPr>
            </w:pPr>
            <w:r>
              <w:rPr>
                <w:rFonts w:ascii="Arial" w:hAnsi="Arial" w:cs="Arial"/>
                <w:sz w:val="22"/>
              </w:rPr>
              <w:t>Imprevistos</w:t>
            </w:r>
          </w:p>
          <w:p w14:paraId="12D07DAE" w14:textId="77777777" w:rsidR="00B57C5B" w:rsidRDefault="00B57C5B">
            <w:pPr>
              <w:rPr>
                <w:rFonts w:ascii="Arial" w:hAnsi="Arial" w:cs="Arial"/>
                <w:sz w:val="22"/>
              </w:rPr>
            </w:pPr>
          </w:p>
          <w:p w14:paraId="637234B4" w14:textId="77777777" w:rsidR="00B57C5B" w:rsidRDefault="00B57C5B">
            <w:pPr>
              <w:rPr>
                <w:rFonts w:ascii="Arial" w:hAnsi="Arial" w:cs="Arial"/>
                <w:sz w:val="22"/>
              </w:rPr>
            </w:pPr>
          </w:p>
          <w:p w14:paraId="2F5CDBF2" w14:textId="77777777" w:rsidR="00B57C5B" w:rsidRDefault="00B57C5B">
            <w:pPr>
              <w:rPr>
                <w:rFonts w:ascii="Arial" w:hAnsi="Arial" w:cs="Arial"/>
                <w:sz w:val="22"/>
              </w:rPr>
            </w:pPr>
          </w:p>
          <w:p w14:paraId="186EA4BD" w14:textId="77777777" w:rsidR="00B57C5B" w:rsidRDefault="00B57C5B">
            <w:pPr>
              <w:rPr>
                <w:rFonts w:ascii="Arial" w:hAnsi="Arial" w:cs="Arial"/>
                <w:sz w:val="22"/>
              </w:rPr>
            </w:pPr>
          </w:p>
          <w:p w14:paraId="67B2A79F"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4BD56B1C"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557ADDAC" w14:textId="77777777" w:rsidR="00B57C5B" w:rsidRDefault="0047435B">
            <w:pPr>
              <w:jc w:val="right"/>
              <w:rPr>
                <w:rFonts w:ascii="Arial" w:hAnsi="Arial" w:cs="Arial"/>
                <w:sz w:val="22"/>
              </w:rPr>
            </w:pPr>
            <w:r>
              <w:rPr>
                <w:rFonts w:ascii="Arial" w:hAnsi="Arial" w:cs="Arial"/>
                <w:sz w:val="22"/>
              </w:rPr>
              <w:t>3,000.00</w:t>
            </w:r>
          </w:p>
          <w:p w14:paraId="6596FAC8" w14:textId="77777777" w:rsidR="00B57C5B" w:rsidRDefault="0047435B">
            <w:pPr>
              <w:jc w:val="right"/>
              <w:rPr>
                <w:rFonts w:ascii="Arial" w:hAnsi="Arial" w:cs="Arial"/>
                <w:sz w:val="22"/>
              </w:rPr>
            </w:pPr>
            <w:r>
              <w:rPr>
                <w:rFonts w:ascii="Arial" w:hAnsi="Arial" w:cs="Arial"/>
                <w:sz w:val="22"/>
              </w:rPr>
              <w:t>2,000.00</w:t>
            </w:r>
          </w:p>
          <w:p w14:paraId="6C1FA8B0" w14:textId="77777777" w:rsidR="00B57C5B" w:rsidRDefault="0047435B">
            <w:pPr>
              <w:jc w:val="right"/>
              <w:rPr>
                <w:rFonts w:ascii="Arial" w:hAnsi="Arial" w:cs="Arial"/>
                <w:sz w:val="22"/>
              </w:rPr>
            </w:pPr>
            <w:r>
              <w:rPr>
                <w:rFonts w:ascii="Arial" w:hAnsi="Arial" w:cs="Arial"/>
                <w:sz w:val="22"/>
              </w:rPr>
              <w:t>500.00</w:t>
            </w:r>
          </w:p>
        </w:tc>
      </w:tr>
      <w:tr w:rsidR="00B57C5B" w14:paraId="1DC38590"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6C46A19D"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6CB2F52D"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2874A3FA" w14:textId="77777777" w:rsidR="00B57C5B" w:rsidRDefault="0047435B">
            <w:pPr>
              <w:jc w:val="right"/>
              <w:rPr>
                <w:rFonts w:ascii="Arial" w:hAnsi="Arial" w:cs="Arial"/>
                <w:b/>
                <w:sz w:val="22"/>
              </w:rPr>
            </w:pPr>
            <w:r>
              <w:rPr>
                <w:rFonts w:ascii="Arial" w:hAnsi="Arial" w:cs="Arial"/>
                <w:b/>
                <w:sz w:val="22"/>
              </w:rPr>
              <w:t>5,500.00</w:t>
            </w:r>
          </w:p>
        </w:tc>
      </w:tr>
      <w:tr w:rsidR="00B57C5B" w14:paraId="0CED244D"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70E7B3AF"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03E540A1" w14:textId="77777777" w:rsidR="00B57C5B" w:rsidRDefault="0047435B">
            <w:pPr>
              <w:jc w:val="right"/>
              <w:rPr>
                <w:rFonts w:ascii="Arial" w:hAnsi="Arial" w:cs="Arial"/>
                <w:b/>
                <w:sz w:val="22"/>
              </w:rPr>
            </w:pPr>
            <w:r>
              <w:rPr>
                <w:rFonts w:ascii="Arial" w:hAnsi="Arial" w:cs="Arial"/>
                <w:b/>
                <w:sz w:val="22"/>
              </w:rPr>
              <w:t>- 5,500.00</w:t>
            </w:r>
          </w:p>
        </w:tc>
      </w:tr>
    </w:tbl>
    <w:p w14:paraId="00966037" w14:textId="77777777" w:rsidR="00B57C5B" w:rsidRDefault="00B57C5B">
      <w:pPr>
        <w:pStyle w:val="Ttulo1"/>
        <w:spacing w:before="60"/>
        <w:rPr>
          <w:rFonts w:cs="Arial"/>
          <w:sz w:val="22"/>
        </w:rPr>
      </w:pPr>
    </w:p>
    <w:p w14:paraId="23F5C0F9" w14:textId="77777777" w:rsidR="00B57C5B" w:rsidRDefault="0047435B">
      <w:pPr>
        <w:pStyle w:val="Ttulo1"/>
        <w:spacing w:before="60"/>
        <w:rPr>
          <w:rFonts w:cs="Arial"/>
          <w:sz w:val="22"/>
        </w:rPr>
      </w:pPr>
      <w:r>
        <w:rPr>
          <w:rFonts w:cs="Arial"/>
          <w:sz w:val="22"/>
        </w:rPr>
        <w:t>Ficha de actividad 11</w:t>
      </w:r>
    </w:p>
    <w:p w14:paraId="25F8E3A1"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3169CB38"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8416E4B" w14:textId="77777777" w:rsidR="00B57C5B" w:rsidRDefault="0047435B">
            <w:pPr>
              <w:pStyle w:val="Piedepgina"/>
              <w:tabs>
                <w:tab w:val="clear" w:pos="4419"/>
                <w:tab w:val="clear" w:pos="8838"/>
                <w:tab w:val="left" w:pos="3220"/>
              </w:tabs>
              <w:rPr>
                <w:rFonts w:ascii="Arial" w:hAnsi="Arial" w:cs="Arial"/>
                <w:b/>
                <w:sz w:val="22"/>
              </w:rPr>
            </w:pPr>
            <w:r>
              <w:rPr>
                <w:rFonts w:ascii="Arial" w:hAnsi="Arial" w:cs="Arial"/>
                <w:b/>
                <w:sz w:val="22"/>
              </w:rPr>
              <w:t xml:space="preserve">1. DENOMINACIÓN: </w:t>
            </w:r>
            <w:r>
              <w:rPr>
                <w:rFonts w:ascii="Arial" w:hAnsi="Arial" w:cs="Arial"/>
                <w:sz w:val="22"/>
                <w:szCs w:val="24"/>
              </w:rPr>
              <w:t>IMPLEMENTACIÓN DEL CENTRO DE INFORMACIÓN LABORAL ( CIL )</w:t>
            </w:r>
          </w:p>
          <w:p w14:paraId="61310A6C" w14:textId="77777777" w:rsidR="00B57C5B" w:rsidRDefault="00B57C5B">
            <w:pPr>
              <w:pStyle w:val="Piedepgina"/>
              <w:tabs>
                <w:tab w:val="clear" w:pos="4419"/>
                <w:tab w:val="clear" w:pos="8838"/>
                <w:tab w:val="left" w:pos="3220"/>
              </w:tabs>
              <w:rPr>
                <w:rFonts w:ascii="Arial" w:hAnsi="Arial" w:cs="Arial"/>
                <w:b/>
                <w:sz w:val="22"/>
              </w:rPr>
            </w:pPr>
          </w:p>
        </w:tc>
      </w:tr>
      <w:tr w:rsidR="00B57C5B" w14:paraId="4AD68795"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2A5F218" w14:textId="77777777" w:rsidR="00B57C5B" w:rsidRDefault="0047435B">
            <w:pPr>
              <w:rPr>
                <w:rFonts w:ascii="Arial" w:hAnsi="Arial" w:cs="Arial"/>
                <w:b/>
                <w:sz w:val="22"/>
              </w:rPr>
            </w:pPr>
            <w:r>
              <w:rPr>
                <w:rFonts w:ascii="Arial" w:hAnsi="Arial" w:cs="Arial"/>
                <w:b/>
                <w:sz w:val="22"/>
              </w:rPr>
              <w:t xml:space="preserve">2. DESCRIPCION: </w:t>
            </w:r>
            <w:r>
              <w:rPr>
                <w:rFonts w:ascii="Arial" w:hAnsi="Arial" w:cs="Arial"/>
                <w:sz w:val="22"/>
              </w:rPr>
              <w:t>Consiste en la implementación de un Centro de información Laboral por parte de las Carreras Profesionales del I</w:t>
            </w:r>
            <w:r>
              <w:rPr>
                <w:rFonts w:ascii="Arial" w:hAnsi="Arial" w:cs="Arial"/>
                <w:sz w:val="22"/>
                <w:lang w:val="es-PE"/>
              </w:rPr>
              <w:t>E</w:t>
            </w:r>
            <w:r>
              <w:rPr>
                <w:rFonts w:ascii="Arial" w:hAnsi="Arial" w:cs="Arial"/>
                <w:sz w:val="22"/>
              </w:rPr>
              <w:t>STP “Contamana”</w:t>
            </w:r>
          </w:p>
          <w:p w14:paraId="734558E2" w14:textId="77777777" w:rsidR="00B57C5B" w:rsidRDefault="00B57C5B">
            <w:pPr>
              <w:rPr>
                <w:rFonts w:ascii="Arial" w:hAnsi="Arial" w:cs="Arial"/>
                <w:b/>
                <w:sz w:val="22"/>
              </w:rPr>
            </w:pPr>
          </w:p>
          <w:p w14:paraId="466FD1F5" w14:textId="77777777" w:rsidR="00B57C5B" w:rsidRDefault="00B57C5B">
            <w:pPr>
              <w:rPr>
                <w:rFonts w:ascii="Arial" w:hAnsi="Arial" w:cs="Arial"/>
                <w:b/>
                <w:sz w:val="22"/>
              </w:rPr>
            </w:pPr>
          </w:p>
        </w:tc>
      </w:tr>
      <w:tr w:rsidR="00B57C5B" w14:paraId="4F170FCF"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231C4855"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Mejorar la información sobre la demanda de mercado laboral de las carreras profesionales del I</w:t>
            </w:r>
            <w:r>
              <w:rPr>
                <w:rFonts w:ascii="Arial" w:hAnsi="Arial" w:cs="Arial"/>
                <w:sz w:val="22"/>
                <w:lang w:val="es-PE"/>
              </w:rPr>
              <w:t>E</w:t>
            </w:r>
            <w:r>
              <w:rPr>
                <w:rFonts w:ascii="Arial" w:hAnsi="Arial" w:cs="Arial"/>
                <w:sz w:val="22"/>
              </w:rPr>
              <w:t>STP “Contamana”</w:t>
            </w:r>
            <w:r>
              <w:rPr>
                <w:rFonts w:ascii="Arial" w:hAnsi="Arial" w:cs="Arial"/>
                <w:b/>
                <w:sz w:val="22"/>
              </w:rPr>
              <w:t xml:space="preserve"> </w:t>
            </w:r>
          </w:p>
          <w:p w14:paraId="0F0F9942" w14:textId="77777777" w:rsidR="00B57C5B" w:rsidRDefault="00B57C5B">
            <w:pPr>
              <w:rPr>
                <w:rFonts w:ascii="Arial" w:hAnsi="Arial" w:cs="Arial"/>
                <w:b/>
                <w:sz w:val="22"/>
              </w:rPr>
            </w:pPr>
          </w:p>
          <w:p w14:paraId="64772B2D"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4AC05203"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Jefatura de Calidad y Carreras Profesionales</w:t>
            </w:r>
          </w:p>
        </w:tc>
      </w:tr>
      <w:tr w:rsidR="00B57C5B" w14:paraId="4062DAFC"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42C6666B"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Implementar Un Centro de Información Laboral</w:t>
            </w:r>
          </w:p>
          <w:p w14:paraId="5053F821" w14:textId="77777777" w:rsidR="00B57C5B" w:rsidRDefault="00B57C5B">
            <w:pPr>
              <w:jc w:val="both"/>
              <w:rPr>
                <w:rFonts w:ascii="Arial" w:hAnsi="Arial" w:cs="Arial"/>
                <w:b/>
                <w:sz w:val="22"/>
              </w:rPr>
            </w:pPr>
          </w:p>
        </w:tc>
      </w:tr>
      <w:tr w:rsidR="00B57C5B" w14:paraId="3117553C"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2B77DCF3"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3064233B"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CA856D1"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7EFD536E"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672DB94F" w14:textId="77777777" w:rsidR="00B57C5B" w:rsidRDefault="0047435B">
            <w:pPr>
              <w:rPr>
                <w:rFonts w:ascii="Arial" w:hAnsi="Arial" w:cs="Arial"/>
                <w:b/>
                <w:sz w:val="22"/>
              </w:rPr>
            </w:pPr>
            <w:r>
              <w:rPr>
                <w:rFonts w:ascii="Arial" w:hAnsi="Arial" w:cs="Arial"/>
                <w:b/>
                <w:sz w:val="22"/>
              </w:rPr>
              <w:lastRenderedPageBreak/>
              <w:t>T1</w:t>
            </w:r>
          </w:p>
          <w:p w14:paraId="602AF5B9" w14:textId="77777777" w:rsidR="00B57C5B" w:rsidRDefault="00B57C5B">
            <w:pPr>
              <w:rPr>
                <w:rFonts w:ascii="Arial" w:hAnsi="Arial" w:cs="Arial"/>
                <w:b/>
                <w:sz w:val="22"/>
              </w:rPr>
            </w:pPr>
          </w:p>
          <w:p w14:paraId="6B2194DE" w14:textId="77777777" w:rsidR="00B57C5B" w:rsidRDefault="00B57C5B">
            <w:pPr>
              <w:rPr>
                <w:rFonts w:ascii="Arial" w:hAnsi="Arial" w:cs="Arial"/>
                <w:b/>
                <w:sz w:val="22"/>
              </w:rPr>
            </w:pPr>
          </w:p>
          <w:p w14:paraId="0259009D" w14:textId="77777777" w:rsidR="00B57C5B" w:rsidRDefault="0047435B">
            <w:pPr>
              <w:rPr>
                <w:rFonts w:ascii="Arial" w:hAnsi="Arial" w:cs="Arial"/>
                <w:b/>
                <w:sz w:val="22"/>
              </w:rPr>
            </w:pPr>
            <w:r>
              <w:rPr>
                <w:rFonts w:ascii="Arial" w:hAnsi="Arial" w:cs="Arial"/>
                <w:b/>
                <w:sz w:val="22"/>
              </w:rPr>
              <w:t>T2</w:t>
            </w:r>
          </w:p>
          <w:p w14:paraId="2B79332B" w14:textId="77777777" w:rsidR="00B57C5B" w:rsidRDefault="00B57C5B">
            <w:pPr>
              <w:rPr>
                <w:rFonts w:ascii="Arial" w:hAnsi="Arial" w:cs="Arial"/>
                <w:b/>
                <w:sz w:val="22"/>
              </w:rPr>
            </w:pPr>
          </w:p>
          <w:p w14:paraId="63ACD1F0" w14:textId="77777777" w:rsidR="00B57C5B" w:rsidRDefault="00B57C5B">
            <w:pPr>
              <w:rPr>
                <w:rFonts w:ascii="Arial" w:hAnsi="Arial" w:cs="Arial"/>
                <w:b/>
                <w:sz w:val="22"/>
              </w:rPr>
            </w:pPr>
          </w:p>
          <w:p w14:paraId="77FEC272" w14:textId="77777777" w:rsidR="00B57C5B" w:rsidRDefault="00B57C5B">
            <w:pPr>
              <w:rPr>
                <w:rFonts w:ascii="Arial" w:hAnsi="Arial" w:cs="Arial"/>
                <w:b/>
                <w:sz w:val="22"/>
              </w:rPr>
            </w:pPr>
          </w:p>
          <w:p w14:paraId="03767C97" w14:textId="77777777" w:rsidR="00B57C5B" w:rsidRDefault="0047435B">
            <w:pPr>
              <w:rPr>
                <w:rFonts w:ascii="Arial" w:hAnsi="Arial" w:cs="Arial"/>
                <w:b/>
                <w:sz w:val="22"/>
              </w:rPr>
            </w:pPr>
            <w:r>
              <w:rPr>
                <w:rFonts w:ascii="Arial" w:hAnsi="Arial" w:cs="Arial"/>
                <w:b/>
                <w:sz w:val="22"/>
              </w:rPr>
              <w:t>T3</w:t>
            </w:r>
          </w:p>
          <w:p w14:paraId="739652FE" w14:textId="77777777" w:rsidR="00B57C5B" w:rsidRDefault="00B57C5B">
            <w:pPr>
              <w:rPr>
                <w:rFonts w:ascii="Arial" w:hAnsi="Arial" w:cs="Arial"/>
                <w:b/>
                <w:sz w:val="22"/>
              </w:rPr>
            </w:pPr>
          </w:p>
          <w:p w14:paraId="68FAC592" w14:textId="77777777" w:rsidR="00B57C5B" w:rsidRDefault="00B57C5B">
            <w:pPr>
              <w:rPr>
                <w:rFonts w:ascii="Arial" w:hAnsi="Arial" w:cs="Arial"/>
                <w:b/>
                <w:sz w:val="22"/>
              </w:rPr>
            </w:pPr>
          </w:p>
          <w:p w14:paraId="777A5012" w14:textId="77777777" w:rsidR="00B57C5B" w:rsidRDefault="0047435B">
            <w:pPr>
              <w:rPr>
                <w:rFonts w:ascii="Arial" w:hAnsi="Arial" w:cs="Arial"/>
                <w:b/>
                <w:sz w:val="22"/>
              </w:rPr>
            </w:pPr>
            <w:r>
              <w:rPr>
                <w:rFonts w:ascii="Arial" w:hAnsi="Arial" w:cs="Arial"/>
                <w:b/>
                <w:sz w:val="22"/>
              </w:rPr>
              <w:t>T4</w:t>
            </w:r>
          </w:p>
          <w:p w14:paraId="2A5EC12B" w14:textId="77777777" w:rsidR="00B57C5B" w:rsidRDefault="00B57C5B">
            <w:pPr>
              <w:rPr>
                <w:rFonts w:ascii="Arial" w:hAnsi="Arial" w:cs="Arial"/>
                <w:b/>
                <w:sz w:val="22"/>
              </w:rPr>
            </w:pPr>
          </w:p>
          <w:p w14:paraId="10256790" w14:textId="77777777" w:rsidR="00B57C5B" w:rsidRDefault="00B57C5B">
            <w:pPr>
              <w:rPr>
                <w:rFonts w:ascii="Arial" w:hAnsi="Arial" w:cs="Arial"/>
                <w:b/>
                <w:sz w:val="22"/>
              </w:rPr>
            </w:pPr>
          </w:p>
          <w:p w14:paraId="0602CA18"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340FB8D6" w14:textId="77777777" w:rsidR="00B57C5B" w:rsidRDefault="0047435B">
            <w:pPr>
              <w:rPr>
                <w:rFonts w:ascii="Arial" w:hAnsi="Arial" w:cs="Arial"/>
                <w:sz w:val="22"/>
              </w:rPr>
            </w:pPr>
            <w:r>
              <w:rPr>
                <w:rFonts w:ascii="Arial" w:hAnsi="Arial" w:cs="Arial"/>
                <w:sz w:val="22"/>
              </w:rPr>
              <w:t xml:space="preserve">Gestión de aportes de instituciones </w:t>
            </w:r>
            <w:proofErr w:type="spellStart"/>
            <w:r>
              <w:rPr>
                <w:rFonts w:ascii="Arial" w:hAnsi="Arial" w:cs="Arial"/>
                <w:sz w:val="22"/>
              </w:rPr>
              <w:t>publicas</w:t>
            </w:r>
            <w:proofErr w:type="spellEnd"/>
            <w:r>
              <w:rPr>
                <w:rFonts w:ascii="Arial" w:hAnsi="Arial" w:cs="Arial"/>
                <w:sz w:val="22"/>
              </w:rPr>
              <w:t xml:space="preserve"> y privadas</w:t>
            </w:r>
          </w:p>
          <w:p w14:paraId="5A32B378" w14:textId="77777777" w:rsidR="00B57C5B" w:rsidRDefault="00B57C5B">
            <w:pPr>
              <w:rPr>
                <w:rFonts w:ascii="Arial" w:hAnsi="Arial" w:cs="Arial"/>
                <w:sz w:val="22"/>
              </w:rPr>
            </w:pPr>
          </w:p>
          <w:p w14:paraId="661BF89B" w14:textId="77777777" w:rsidR="00B57C5B" w:rsidRDefault="00B57C5B">
            <w:pPr>
              <w:rPr>
                <w:rFonts w:ascii="Arial" w:hAnsi="Arial" w:cs="Arial"/>
                <w:sz w:val="22"/>
              </w:rPr>
            </w:pPr>
          </w:p>
          <w:p w14:paraId="5A1D2F5E" w14:textId="77777777" w:rsidR="00B57C5B" w:rsidRDefault="0047435B">
            <w:pPr>
              <w:rPr>
                <w:rFonts w:ascii="Arial" w:hAnsi="Arial" w:cs="Arial"/>
                <w:sz w:val="22"/>
              </w:rPr>
            </w:pPr>
            <w:r>
              <w:rPr>
                <w:rFonts w:ascii="Arial" w:hAnsi="Arial" w:cs="Arial"/>
                <w:sz w:val="22"/>
              </w:rPr>
              <w:t>Recopilación de Información</w:t>
            </w:r>
          </w:p>
          <w:p w14:paraId="2CAF19EB" w14:textId="77777777" w:rsidR="00B57C5B" w:rsidRDefault="00B57C5B">
            <w:pPr>
              <w:rPr>
                <w:rFonts w:ascii="Arial" w:hAnsi="Arial" w:cs="Arial"/>
                <w:sz w:val="22"/>
              </w:rPr>
            </w:pPr>
          </w:p>
          <w:p w14:paraId="54820E02" w14:textId="77777777" w:rsidR="00B57C5B" w:rsidRDefault="00B57C5B">
            <w:pPr>
              <w:rPr>
                <w:rFonts w:ascii="Arial" w:hAnsi="Arial" w:cs="Arial"/>
                <w:sz w:val="22"/>
              </w:rPr>
            </w:pPr>
          </w:p>
          <w:p w14:paraId="1C604110" w14:textId="77777777" w:rsidR="00B57C5B" w:rsidRDefault="00B57C5B">
            <w:pPr>
              <w:rPr>
                <w:rFonts w:ascii="Arial" w:hAnsi="Arial" w:cs="Arial"/>
                <w:sz w:val="22"/>
              </w:rPr>
            </w:pPr>
          </w:p>
          <w:p w14:paraId="33ACD097" w14:textId="77777777" w:rsidR="00B57C5B" w:rsidRDefault="0047435B">
            <w:pPr>
              <w:rPr>
                <w:rFonts w:ascii="Arial" w:hAnsi="Arial" w:cs="Arial"/>
                <w:sz w:val="22"/>
                <w:lang w:val="es-PE"/>
              </w:rPr>
            </w:pPr>
            <w:r>
              <w:rPr>
                <w:rFonts w:ascii="Arial" w:hAnsi="Arial" w:cs="Arial"/>
                <w:sz w:val="22"/>
              </w:rPr>
              <w:t>Implementación del Centro de Información Laboral</w:t>
            </w:r>
            <w:r>
              <w:rPr>
                <w:rFonts w:ascii="Arial" w:hAnsi="Arial" w:cs="Arial"/>
                <w:sz w:val="22"/>
                <w:lang w:val="es-PE"/>
              </w:rPr>
              <w:t xml:space="preserve"> (CIL)</w:t>
            </w:r>
          </w:p>
          <w:p w14:paraId="07CAF92A" w14:textId="77777777" w:rsidR="00B57C5B" w:rsidRDefault="00B57C5B">
            <w:pPr>
              <w:rPr>
                <w:rFonts w:ascii="Arial" w:hAnsi="Arial" w:cs="Arial"/>
                <w:sz w:val="22"/>
              </w:rPr>
            </w:pPr>
          </w:p>
          <w:p w14:paraId="10C57E9A" w14:textId="77777777" w:rsidR="00B57C5B" w:rsidRDefault="00B57C5B">
            <w:pPr>
              <w:rPr>
                <w:rFonts w:ascii="Arial" w:hAnsi="Arial" w:cs="Arial"/>
                <w:sz w:val="22"/>
              </w:rPr>
            </w:pPr>
          </w:p>
          <w:p w14:paraId="03969238" w14:textId="77777777" w:rsidR="00B57C5B" w:rsidRDefault="0047435B">
            <w:pPr>
              <w:rPr>
                <w:rFonts w:ascii="Arial" w:hAnsi="Arial" w:cs="Arial"/>
                <w:sz w:val="22"/>
              </w:rPr>
            </w:pPr>
            <w:r>
              <w:rPr>
                <w:rFonts w:ascii="Arial" w:hAnsi="Arial" w:cs="Arial"/>
                <w:sz w:val="22"/>
              </w:rPr>
              <w:t>Evaluación del proyecto</w:t>
            </w:r>
          </w:p>
          <w:p w14:paraId="427431A1"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7EA0CBAB" w14:textId="77777777" w:rsidR="00B57C5B" w:rsidRDefault="0047435B">
            <w:pPr>
              <w:jc w:val="both"/>
              <w:rPr>
                <w:rFonts w:ascii="Arial" w:hAnsi="Arial" w:cs="Arial"/>
                <w:sz w:val="22"/>
              </w:rPr>
            </w:pPr>
            <w:r>
              <w:rPr>
                <w:rFonts w:ascii="Arial" w:hAnsi="Arial" w:cs="Arial"/>
                <w:sz w:val="22"/>
              </w:rPr>
              <w:t>Jefatura de Calidad y Carreras Profesionales</w:t>
            </w:r>
          </w:p>
          <w:p w14:paraId="79B26BAF" w14:textId="77777777" w:rsidR="00B57C5B" w:rsidRDefault="00B57C5B">
            <w:pPr>
              <w:pStyle w:val="Textoindependiente"/>
              <w:rPr>
                <w:rFonts w:ascii="Arial" w:hAnsi="Arial" w:cs="Arial"/>
              </w:rPr>
            </w:pPr>
          </w:p>
          <w:p w14:paraId="4CDA0F7C" w14:textId="77777777" w:rsidR="00B57C5B" w:rsidRDefault="0047435B">
            <w:pPr>
              <w:pStyle w:val="Textoindependiente"/>
              <w:rPr>
                <w:rFonts w:ascii="Arial" w:hAnsi="Arial" w:cs="Arial"/>
              </w:rPr>
            </w:pPr>
            <w:r>
              <w:rPr>
                <w:rFonts w:ascii="Arial" w:hAnsi="Arial" w:cs="Arial"/>
              </w:rPr>
              <w:t>Jefe de Unidad Académica y Carreras Profesionales</w:t>
            </w:r>
          </w:p>
          <w:p w14:paraId="6490EC13" w14:textId="77777777" w:rsidR="00B57C5B" w:rsidRDefault="00B57C5B">
            <w:pPr>
              <w:rPr>
                <w:rFonts w:ascii="Arial" w:hAnsi="Arial" w:cs="Arial"/>
                <w:sz w:val="22"/>
              </w:rPr>
            </w:pPr>
          </w:p>
          <w:p w14:paraId="26BD818D" w14:textId="77777777" w:rsidR="00B57C5B" w:rsidRDefault="00B57C5B">
            <w:pPr>
              <w:rPr>
                <w:rFonts w:ascii="Arial" w:hAnsi="Arial" w:cs="Arial"/>
                <w:sz w:val="22"/>
              </w:rPr>
            </w:pPr>
          </w:p>
          <w:p w14:paraId="4F1FC03C" w14:textId="77777777" w:rsidR="00B57C5B" w:rsidRDefault="0047435B">
            <w:pPr>
              <w:jc w:val="both"/>
              <w:rPr>
                <w:rFonts w:ascii="Arial" w:hAnsi="Arial" w:cs="Arial"/>
                <w:sz w:val="22"/>
              </w:rPr>
            </w:pPr>
            <w:r>
              <w:rPr>
                <w:rFonts w:ascii="Arial" w:hAnsi="Arial" w:cs="Arial"/>
                <w:sz w:val="22"/>
              </w:rPr>
              <w:t>Jefatura de Calidad y Carreras Profesionales</w:t>
            </w:r>
          </w:p>
          <w:p w14:paraId="101E989D" w14:textId="77777777" w:rsidR="00B57C5B" w:rsidRDefault="00B57C5B">
            <w:pPr>
              <w:rPr>
                <w:rFonts w:ascii="Arial" w:hAnsi="Arial" w:cs="Arial"/>
                <w:sz w:val="22"/>
              </w:rPr>
            </w:pPr>
          </w:p>
          <w:p w14:paraId="00D17836" w14:textId="77777777" w:rsidR="00B57C5B" w:rsidRDefault="0047435B">
            <w:pPr>
              <w:rPr>
                <w:rFonts w:ascii="Arial" w:hAnsi="Arial" w:cs="Arial"/>
                <w:sz w:val="22"/>
              </w:rPr>
            </w:pPr>
            <w:r>
              <w:rPr>
                <w:rFonts w:ascii="Arial" w:hAnsi="Arial" w:cs="Arial"/>
                <w:sz w:val="22"/>
              </w:rPr>
              <w:t>Dirección y Comité Asesor</w:t>
            </w:r>
          </w:p>
        </w:tc>
      </w:tr>
      <w:tr w:rsidR="00B57C5B" w14:paraId="7C5BAB2E"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7769C6B" w14:textId="77777777" w:rsidR="00B57C5B" w:rsidRDefault="0047435B">
            <w:pPr>
              <w:rPr>
                <w:rFonts w:ascii="Arial" w:hAnsi="Arial" w:cs="Arial"/>
                <w:b/>
                <w:sz w:val="22"/>
              </w:rPr>
            </w:pPr>
            <w:r>
              <w:rPr>
                <w:rFonts w:ascii="Arial" w:hAnsi="Arial" w:cs="Arial"/>
                <w:b/>
                <w:sz w:val="22"/>
              </w:rPr>
              <w:t>6. CRONOGRAMA DE EJECUCION:</w:t>
            </w:r>
          </w:p>
        </w:tc>
      </w:tr>
      <w:tr w:rsidR="00B57C5B" w14:paraId="197C82DF"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63C2FCA5"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4A632660"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58C401F2"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728B8F48"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6F04AC59"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2154C174"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4B8E4101"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2B60903E"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328A5BF0"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00F5CF9F"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712ABA89"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0F430752" w14:textId="77777777" w:rsidR="00B57C5B" w:rsidRDefault="0047435B">
            <w:pPr>
              <w:jc w:val="center"/>
              <w:rPr>
                <w:rFonts w:ascii="Arial" w:hAnsi="Arial" w:cs="Arial"/>
                <w:b/>
                <w:sz w:val="22"/>
              </w:rPr>
            </w:pPr>
            <w:r>
              <w:rPr>
                <w:rFonts w:ascii="Arial" w:hAnsi="Arial" w:cs="Arial"/>
                <w:b/>
                <w:sz w:val="22"/>
              </w:rPr>
              <w:t>DIC</w:t>
            </w:r>
          </w:p>
        </w:tc>
      </w:tr>
      <w:tr w:rsidR="00B57C5B" w14:paraId="7C2098D8"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58B573AF" w14:textId="77777777" w:rsidR="00B57C5B" w:rsidRDefault="00B57C5B">
            <w:pPr>
              <w:rPr>
                <w:rFonts w:ascii="Arial" w:hAnsi="Arial" w:cs="Arial"/>
                <w:b/>
                <w:sz w:val="22"/>
              </w:rPr>
            </w:pPr>
          </w:p>
          <w:p w14:paraId="4423F623"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32A67655"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371657A6"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6F2D3AB1"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35318BC4"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48CBB498" w14:textId="77777777" w:rsidR="00B57C5B" w:rsidRDefault="0047435B">
            <w:pPr>
              <w:rPr>
                <w:rFonts w:ascii="Arial" w:hAnsi="Arial" w:cs="Arial"/>
                <w:b/>
                <w:sz w:val="22"/>
              </w:rPr>
            </w:pPr>
            <w:r>
              <w:rPr>
                <w:rFonts w:ascii="Arial" w:hAnsi="Arial" w:cs="Arial"/>
                <w:b/>
                <w:noProof/>
                <w:sz w:val="22"/>
                <w:lang w:val="en-US" w:eastAsia="en-US"/>
              </w:rPr>
              <mc:AlternateContent>
                <mc:Choice Requires="wps">
                  <w:drawing>
                    <wp:anchor distT="0" distB="0" distL="114300" distR="114300" simplePos="0" relativeHeight="251671552" behindDoc="0" locked="0" layoutInCell="1" allowOverlap="1" wp14:anchorId="34123F34" wp14:editId="3B0F7573">
                      <wp:simplePos x="0" y="0"/>
                      <wp:positionH relativeFrom="column">
                        <wp:posOffset>463550</wp:posOffset>
                      </wp:positionH>
                      <wp:positionV relativeFrom="paragraph">
                        <wp:posOffset>88265</wp:posOffset>
                      </wp:positionV>
                      <wp:extent cx="3187065" cy="113665"/>
                      <wp:effectExtent l="0" t="0" r="0" b="635"/>
                      <wp:wrapNone/>
                      <wp:docPr id="3" name=" 50"/>
                      <wp:cNvGraphicFramePr/>
                      <a:graphic xmlns:a="http://schemas.openxmlformats.org/drawingml/2006/main">
                        <a:graphicData uri="http://schemas.microsoft.com/office/word/2010/wordprocessingShape">
                          <wps:wsp>
                            <wps:cNvSpPr/>
                            <wps:spPr bwMode="auto">
                              <a:xfrm>
                                <a:off x="0" y="0"/>
                                <a:ext cx="3187065" cy="11366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50" o:spid="_x0000_s1026" o:spt="1" style="position:absolute;left:0pt;margin-left:36.5pt;margin-top:6.95pt;height:8.95pt;width:250.95pt;z-index:251671552;mso-width-relative:page;mso-height-relative:page;" fillcolor="#0000FF" filled="t" stroked="t" coordsize="21600,21600" o:gfxdata="UEsDBAoAAAAAAIdO4kAAAAAAAAAAAAAAAAAEAAAAZHJzL1BLAwQUAAAACACHTuJAKUqmttgAAAAI&#10;AQAADwAAAGRycy9kb3ducmV2LnhtbE2PT0vEMBDF74LfIYzgzU1qdXetTRdW8CAo4qqgt2mTbYrN&#10;JDTZP357x5PeZuY93vxevTr6UeztlIZAGoqZAmGpC2agXsPb6/3FEkTKSAbHQFbDt02wak5PaqxM&#10;ONCL3W9yLziEUoUaXM6xkjJ1znpMsxAtsbYNk8fM69RLM+GBw/0oL5WaS48D8QeH0d45231tdl7D&#10;+9M6qDh+4Jpiah0+f863jw9an58V6hZEtsf8Z4ZffEaHhpnasCOTxKhhUXKVzPfyBgTr14srHloN&#10;ZbEE2dTyf4HmB1BLAwQUAAAACACHTuJAtS81twoCAAA6BAAADgAAAGRycy9lMm9Eb2MueG1srVPJ&#10;jtswDL0X6D8Iuje2s03GiDIoJkhRoMsA036ALMuxAG2llDjp15eWkzRJL3OoDwIp0o98j9Ty6WA0&#10;2UsIyllGi1FOibTC1cpuGf35Y/NhQUmI3NZcOysZPcpAn1bv3y07X8qxa52uJRAEsaHsPKNtjL7M&#10;siBaaXgYOS8tBhsHhkd0YZvVwDtENzob5/k86xzUHpyQIeDtegjSEyK8BdA1jRJy7cTOSBsHVJCa&#10;R6QUWuUDXaVum0aK+L1pgoxEM4pMYzqxCNpVf2arJS+3wH2rxKkF/pYW7jgZriwWvUCteeRkB+of&#10;KKMEuOCaOBLOZAORpAiyKPI7bV5b7mXiglIHfxE9/D9Y8W3/AkTVjE4osdzgwMksydL5UGL01b8A&#10;itR7AU1SdV9djVl8F11ifGjA9MyRCzkkYY8XYeUhEoGXk2LxkM9nlAiMFcVkjjaCZrw8/+0hxE/S&#10;GdIbjAIOLqHz/ZcQh9RzSl8sOK3qjdI6ObCtnjWQPe+HjN9mc0K/SdOWdIw+zsazhHwTC/cQedIA&#10;G7xJMyri7mtlGF30hc5J2iKZs0SDWJWrjygXuGHl8MGh0Tr4TUmH68Zo+LXjICnRny3O87GYTvv9&#10;TM509jBGB64j1XWEW4FQjEZKBvM5Dju986C2LVYqEkfrPuKYGpUU7Psbujo1iyuVZnBa/35nr/2U&#10;9ffJ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UqmttgAAAAIAQAADwAAAAAAAAABACAAAAAi&#10;AAAAZHJzL2Rvd25yZXYueG1sUEsBAhQAFAAAAAgAh07iQLUvNbcKAgAAOgQAAA4AAAAAAAAAAQAg&#10;AAAAJwEAAGRycy9lMm9Eb2MueG1sUEsFBgAAAAAGAAYAWQEAAKMFAAAAAA==&#10;">
                      <v:fill on="t" focussize="0,0"/>
                      <v:stroke color="#000000" miterlimit="8" joinstyle="miter"/>
                      <v:imagedata o:title=""/>
                      <o:lock v:ext="edit" aspectratio="f"/>
                    </v:rect>
                  </w:pict>
                </mc:Fallback>
              </mc:AlternateContent>
            </w:r>
          </w:p>
        </w:tc>
        <w:tc>
          <w:tcPr>
            <w:tcW w:w="832" w:type="dxa"/>
            <w:gridSpan w:val="2"/>
            <w:tcBorders>
              <w:top w:val="single" w:sz="4" w:space="0" w:color="auto"/>
              <w:left w:val="single" w:sz="4" w:space="0" w:color="auto"/>
              <w:bottom w:val="single" w:sz="4" w:space="0" w:color="auto"/>
              <w:right w:val="single" w:sz="4" w:space="0" w:color="auto"/>
            </w:tcBorders>
          </w:tcPr>
          <w:p w14:paraId="49DC159E"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1B36258B"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074B027E"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63AB49B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3D37657E"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13D6A38" w14:textId="77777777" w:rsidR="00B57C5B" w:rsidRDefault="00B57C5B">
            <w:pPr>
              <w:rPr>
                <w:rFonts w:ascii="Arial" w:hAnsi="Arial" w:cs="Arial"/>
                <w:b/>
                <w:sz w:val="22"/>
              </w:rPr>
            </w:pPr>
          </w:p>
        </w:tc>
      </w:tr>
      <w:tr w:rsidR="00B57C5B" w14:paraId="2117FC41"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099480A5" w14:textId="77777777" w:rsidR="00B57C5B" w:rsidRDefault="0047435B">
            <w:pPr>
              <w:rPr>
                <w:rFonts w:ascii="Arial" w:hAnsi="Arial" w:cs="Arial"/>
                <w:b/>
                <w:sz w:val="22"/>
              </w:rPr>
            </w:pPr>
            <w:r>
              <w:rPr>
                <w:rFonts w:ascii="Arial" w:hAnsi="Arial" w:cs="Arial"/>
                <w:b/>
                <w:sz w:val="22"/>
              </w:rPr>
              <w:t>7. PRESUPUESTO</w:t>
            </w:r>
          </w:p>
        </w:tc>
      </w:tr>
      <w:tr w:rsidR="00B57C5B" w14:paraId="50A9C31D"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303519F0"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0030DB3E"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6D577ED6" w14:textId="77777777" w:rsidR="00B57C5B" w:rsidRDefault="0047435B">
            <w:pPr>
              <w:jc w:val="center"/>
              <w:rPr>
                <w:rFonts w:ascii="Arial" w:hAnsi="Arial" w:cs="Arial"/>
                <w:b/>
                <w:sz w:val="22"/>
              </w:rPr>
            </w:pPr>
            <w:r>
              <w:rPr>
                <w:rFonts w:ascii="Arial" w:hAnsi="Arial" w:cs="Arial"/>
                <w:b/>
                <w:sz w:val="22"/>
              </w:rPr>
              <w:t>EGRESOS</w:t>
            </w:r>
          </w:p>
        </w:tc>
      </w:tr>
      <w:tr w:rsidR="00B57C5B" w14:paraId="7217DEC8"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1BAF2301" w14:textId="77777777" w:rsidR="00B57C5B" w:rsidRDefault="0047435B">
            <w:pPr>
              <w:rPr>
                <w:rFonts w:ascii="Arial" w:hAnsi="Arial" w:cs="Arial"/>
                <w:sz w:val="22"/>
              </w:rPr>
            </w:pPr>
            <w:r>
              <w:rPr>
                <w:rFonts w:ascii="Arial" w:hAnsi="Arial" w:cs="Arial"/>
                <w:sz w:val="22"/>
              </w:rPr>
              <w:t>Gastos Operativos</w:t>
            </w:r>
          </w:p>
          <w:p w14:paraId="28DE8D52" w14:textId="77777777" w:rsidR="00B57C5B" w:rsidRDefault="00B57C5B">
            <w:pPr>
              <w:rPr>
                <w:rFonts w:ascii="Arial" w:hAnsi="Arial" w:cs="Arial"/>
                <w:sz w:val="22"/>
              </w:rPr>
            </w:pPr>
          </w:p>
          <w:p w14:paraId="7CE03FDA" w14:textId="77777777" w:rsidR="00B57C5B" w:rsidRDefault="00B57C5B">
            <w:pPr>
              <w:rPr>
                <w:rFonts w:ascii="Arial" w:hAnsi="Arial" w:cs="Arial"/>
                <w:sz w:val="22"/>
              </w:rPr>
            </w:pPr>
          </w:p>
          <w:p w14:paraId="41FE8FD2" w14:textId="77777777" w:rsidR="00B57C5B" w:rsidRDefault="00B57C5B">
            <w:pPr>
              <w:rPr>
                <w:rFonts w:ascii="Arial" w:hAnsi="Arial" w:cs="Arial"/>
                <w:sz w:val="22"/>
              </w:rPr>
            </w:pPr>
          </w:p>
          <w:p w14:paraId="5DE04E6B" w14:textId="77777777" w:rsidR="00B57C5B" w:rsidRDefault="00B57C5B">
            <w:pPr>
              <w:rPr>
                <w:rFonts w:ascii="Arial" w:hAnsi="Arial" w:cs="Arial"/>
                <w:sz w:val="22"/>
              </w:rPr>
            </w:pPr>
          </w:p>
          <w:p w14:paraId="012D44A1" w14:textId="77777777" w:rsidR="00B57C5B" w:rsidRDefault="00B57C5B">
            <w:pPr>
              <w:rPr>
                <w:rFonts w:ascii="Arial" w:hAnsi="Arial" w:cs="Arial"/>
                <w:sz w:val="22"/>
              </w:rPr>
            </w:pPr>
          </w:p>
          <w:p w14:paraId="40AE7B3A"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00BA3665" w14:textId="77777777" w:rsidR="00B57C5B" w:rsidRDefault="00B57C5B">
            <w:pPr>
              <w:jc w:val="right"/>
              <w:rPr>
                <w:rFonts w:ascii="Arial" w:hAnsi="Arial" w:cs="Arial"/>
                <w:sz w:val="22"/>
              </w:rPr>
            </w:pPr>
          </w:p>
          <w:p w14:paraId="02C562DD"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696E652B" w14:textId="77777777" w:rsidR="00B57C5B" w:rsidRDefault="0047435B">
            <w:pPr>
              <w:jc w:val="right"/>
              <w:rPr>
                <w:rFonts w:ascii="Arial" w:hAnsi="Arial" w:cs="Arial"/>
                <w:sz w:val="22"/>
              </w:rPr>
            </w:pPr>
            <w:r>
              <w:rPr>
                <w:rFonts w:ascii="Arial" w:hAnsi="Arial" w:cs="Arial"/>
                <w:sz w:val="22"/>
              </w:rPr>
              <w:t>2,000.00</w:t>
            </w:r>
          </w:p>
          <w:p w14:paraId="4B2C0064" w14:textId="77777777" w:rsidR="00B57C5B" w:rsidRDefault="00B57C5B">
            <w:pPr>
              <w:jc w:val="right"/>
              <w:rPr>
                <w:rFonts w:ascii="Arial" w:hAnsi="Arial" w:cs="Arial"/>
                <w:sz w:val="22"/>
              </w:rPr>
            </w:pPr>
          </w:p>
        </w:tc>
      </w:tr>
      <w:tr w:rsidR="00B57C5B" w14:paraId="285C9E21"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18CA926C"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2E600523"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34B1E9A1" w14:textId="77777777" w:rsidR="00B57C5B" w:rsidRDefault="0047435B">
            <w:pPr>
              <w:jc w:val="right"/>
              <w:rPr>
                <w:rFonts w:ascii="Arial" w:hAnsi="Arial" w:cs="Arial"/>
                <w:b/>
                <w:sz w:val="22"/>
              </w:rPr>
            </w:pPr>
            <w:r>
              <w:rPr>
                <w:rFonts w:ascii="Arial" w:hAnsi="Arial" w:cs="Arial"/>
                <w:b/>
                <w:sz w:val="22"/>
              </w:rPr>
              <w:t>2,000.00</w:t>
            </w:r>
          </w:p>
        </w:tc>
      </w:tr>
      <w:tr w:rsidR="00B57C5B" w14:paraId="09ECF500"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042B2D43"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07740B95" w14:textId="77777777" w:rsidR="00B57C5B" w:rsidRDefault="0047435B">
            <w:pPr>
              <w:jc w:val="right"/>
              <w:rPr>
                <w:rFonts w:ascii="Arial" w:hAnsi="Arial" w:cs="Arial"/>
                <w:b/>
                <w:sz w:val="22"/>
              </w:rPr>
            </w:pPr>
            <w:r>
              <w:rPr>
                <w:rFonts w:ascii="Arial" w:hAnsi="Arial" w:cs="Arial"/>
                <w:b/>
                <w:sz w:val="22"/>
              </w:rPr>
              <w:t>- 2,000.00</w:t>
            </w:r>
          </w:p>
        </w:tc>
      </w:tr>
    </w:tbl>
    <w:p w14:paraId="627FB85F" w14:textId="77777777" w:rsidR="00B57C5B" w:rsidRDefault="00B57C5B">
      <w:pPr>
        <w:rPr>
          <w:rFonts w:ascii="Arial" w:hAnsi="Arial" w:cs="Arial"/>
          <w:sz w:val="22"/>
          <w:lang w:val="es-MX"/>
        </w:rPr>
      </w:pPr>
    </w:p>
    <w:p w14:paraId="58D0F744" w14:textId="77777777" w:rsidR="00B57C5B" w:rsidRDefault="0047435B">
      <w:pPr>
        <w:pStyle w:val="Ttulo1"/>
        <w:spacing w:before="60"/>
        <w:rPr>
          <w:rFonts w:cs="Arial"/>
          <w:sz w:val="22"/>
        </w:rPr>
      </w:pPr>
      <w:r>
        <w:rPr>
          <w:rFonts w:cs="Arial"/>
          <w:sz w:val="22"/>
        </w:rPr>
        <w:t>Ficha de actividad 12</w:t>
      </w:r>
    </w:p>
    <w:p w14:paraId="63AAD4FA"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2FD13916"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BB95C87" w14:textId="77777777" w:rsidR="00B57C5B" w:rsidRDefault="0047435B">
            <w:pPr>
              <w:pStyle w:val="Piedepgina"/>
              <w:tabs>
                <w:tab w:val="clear" w:pos="4419"/>
                <w:tab w:val="clear" w:pos="8838"/>
                <w:tab w:val="left" w:pos="3220"/>
              </w:tabs>
              <w:rPr>
                <w:rFonts w:ascii="Arial" w:hAnsi="Arial" w:cs="Arial"/>
                <w:sz w:val="22"/>
              </w:rPr>
            </w:pPr>
            <w:r>
              <w:rPr>
                <w:rFonts w:ascii="Arial" w:hAnsi="Arial" w:cs="Arial"/>
                <w:b/>
                <w:sz w:val="22"/>
              </w:rPr>
              <w:t xml:space="preserve">1. DENOMINACIÓN:  </w:t>
            </w:r>
            <w:r>
              <w:rPr>
                <w:rFonts w:ascii="Arial" w:hAnsi="Arial" w:cs="Arial"/>
                <w:sz w:val="22"/>
                <w:szCs w:val="24"/>
              </w:rPr>
              <w:t>CONVENIOS Y ALIANZAS ESTRATÉGICAS</w:t>
            </w:r>
          </w:p>
          <w:p w14:paraId="011F7B7E" w14:textId="77777777" w:rsidR="00B57C5B" w:rsidRDefault="00B57C5B">
            <w:pPr>
              <w:pStyle w:val="Piedepgina"/>
              <w:tabs>
                <w:tab w:val="clear" w:pos="4419"/>
                <w:tab w:val="clear" w:pos="8838"/>
                <w:tab w:val="left" w:pos="3220"/>
              </w:tabs>
              <w:rPr>
                <w:rFonts w:ascii="Arial" w:hAnsi="Arial" w:cs="Arial"/>
                <w:b/>
                <w:sz w:val="22"/>
              </w:rPr>
            </w:pPr>
          </w:p>
        </w:tc>
      </w:tr>
      <w:tr w:rsidR="00B57C5B" w14:paraId="19A41ECA"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0887D032"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Consiste en la firma de Convenios, Cartas de Intención y Acuerdos de Apoyo Inter. Institucionales, para garantiza las prácticas profesionales, complementación Universitaria y otros.</w:t>
            </w:r>
          </w:p>
          <w:p w14:paraId="5D4ACCEA" w14:textId="77777777" w:rsidR="00B57C5B" w:rsidRDefault="00B57C5B">
            <w:pPr>
              <w:rPr>
                <w:rFonts w:ascii="Arial" w:hAnsi="Arial" w:cs="Arial"/>
                <w:b/>
                <w:sz w:val="22"/>
              </w:rPr>
            </w:pPr>
          </w:p>
        </w:tc>
      </w:tr>
      <w:tr w:rsidR="00B57C5B" w14:paraId="3502275B"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483DEB39"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Garantizar la práctica y la complementación Universitaria de los Egresados de las diferentes carreras profesionales del I</w:t>
            </w:r>
            <w:r>
              <w:rPr>
                <w:rFonts w:ascii="Arial" w:hAnsi="Arial" w:cs="Arial"/>
                <w:sz w:val="22"/>
                <w:lang w:val="es-PE"/>
              </w:rPr>
              <w:t>E</w:t>
            </w:r>
            <w:r>
              <w:rPr>
                <w:rFonts w:ascii="Arial" w:hAnsi="Arial" w:cs="Arial"/>
                <w:sz w:val="22"/>
              </w:rPr>
              <w:t>STP “Contamana”</w:t>
            </w:r>
          </w:p>
          <w:p w14:paraId="0A75BA42"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61773391"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Sub Dirección y Carreras Profesionales</w:t>
            </w:r>
          </w:p>
        </w:tc>
      </w:tr>
      <w:tr w:rsidR="00B57C5B" w14:paraId="6B9C6537"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2EAC9431" w14:textId="77777777" w:rsidR="00B57C5B" w:rsidRDefault="0047435B">
            <w:pPr>
              <w:rPr>
                <w:rFonts w:ascii="Arial" w:hAnsi="Arial" w:cs="Arial"/>
                <w:sz w:val="22"/>
              </w:rPr>
            </w:pPr>
            <w:r>
              <w:rPr>
                <w:rFonts w:ascii="Arial" w:hAnsi="Arial" w:cs="Arial"/>
                <w:b/>
                <w:sz w:val="22"/>
              </w:rPr>
              <w:t xml:space="preserve">5. META: </w:t>
            </w:r>
            <w:r>
              <w:rPr>
                <w:rFonts w:ascii="Arial" w:hAnsi="Arial" w:cs="Arial"/>
                <w:sz w:val="22"/>
              </w:rPr>
              <w:t>Firmas de Convenios</w:t>
            </w:r>
          </w:p>
          <w:p w14:paraId="2DBDF63E" w14:textId="77777777" w:rsidR="00B57C5B" w:rsidRDefault="00B57C5B">
            <w:pPr>
              <w:jc w:val="both"/>
              <w:rPr>
                <w:rFonts w:ascii="Arial" w:hAnsi="Arial" w:cs="Arial"/>
                <w:b/>
                <w:sz w:val="22"/>
              </w:rPr>
            </w:pPr>
          </w:p>
        </w:tc>
      </w:tr>
      <w:tr w:rsidR="00B57C5B" w14:paraId="018D4EFB"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69E3CDC3"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6359A980"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1C8706A"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12216160"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251B96B4" w14:textId="77777777" w:rsidR="00B57C5B" w:rsidRDefault="0047435B">
            <w:pPr>
              <w:rPr>
                <w:rFonts w:ascii="Arial" w:hAnsi="Arial" w:cs="Arial"/>
                <w:b/>
                <w:sz w:val="22"/>
              </w:rPr>
            </w:pPr>
            <w:r>
              <w:rPr>
                <w:rFonts w:ascii="Arial" w:hAnsi="Arial" w:cs="Arial"/>
                <w:b/>
                <w:sz w:val="22"/>
              </w:rPr>
              <w:lastRenderedPageBreak/>
              <w:t>T1</w:t>
            </w:r>
          </w:p>
          <w:p w14:paraId="2E71459C" w14:textId="77777777" w:rsidR="00B57C5B" w:rsidRDefault="00B57C5B">
            <w:pPr>
              <w:rPr>
                <w:rFonts w:ascii="Arial" w:hAnsi="Arial" w:cs="Arial"/>
                <w:b/>
                <w:sz w:val="22"/>
              </w:rPr>
            </w:pPr>
          </w:p>
          <w:p w14:paraId="4A8850A5" w14:textId="77777777" w:rsidR="00B57C5B" w:rsidRDefault="00B57C5B">
            <w:pPr>
              <w:rPr>
                <w:rFonts w:ascii="Arial" w:hAnsi="Arial" w:cs="Arial"/>
                <w:b/>
                <w:sz w:val="22"/>
              </w:rPr>
            </w:pPr>
          </w:p>
          <w:p w14:paraId="6A8A9967" w14:textId="77777777" w:rsidR="00B57C5B" w:rsidRDefault="00B57C5B">
            <w:pPr>
              <w:rPr>
                <w:rFonts w:ascii="Arial" w:hAnsi="Arial" w:cs="Arial"/>
                <w:b/>
                <w:sz w:val="22"/>
              </w:rPr>
            </w:pPr>
          </w:p>
          <w:p w14:paraId="622BE347" w14:textId="77777777" w:rsidR="00B57C5B" w:rsidRDefault="0047435B">
            <w:pPr>
              <w:rPr>
                <w:rFonts w:ascii="Arial" w:hAnsi="Arial" w:cs="Arial"/>
                <w:b/>
                <w:sz w:val="22"/>
              </w:rPr>
            </w:pPr>
            <w:r>
              <w:rPr>
                <w:rFonts w:ascii="Arial" w:hAnsi="Arial" w:cs="Arial"/>
                <w:b/>
                <w:sz w:val="22"/>
              </w:rPr>
              <w:t>T2</w:t>
            </w:r>
          </w:p>
          <w:p w14:paraId="48BAF2FC" w14:textId="77777777" w:rsidR="00B57C5B" w:rsidRDefault="00B57C5B">
            <w:pPr>
              <w:rPr>
                <w:rFonts w:ascii="Arial" w:hAnsi="Arial" w:cs="Arial"/>
                <w:b/>
                <w:sz w:val="22"/>
              </w:rPr>
            </w:pPr>
          </w:p>
          <w:p w14:paraId="47087F5E" w14:textId="77777777" w:rsidR="00B57C5B" w:rsidRDefault="00B57C5B">
            <w:pPr>
              <w:rPr>
                <w:rFonts w:ascii="Arial" w:hAnsi="Arial" w:cs="Arial"/>
                <w:b/>
                <w:sz w:val="22"/>
              </w:rPr>
            </w:pPr>
          </w:p>
          <w:p w14:paraId="2C0B207A" w14:textId="77777777" w:rsidR="00B57C5B" w:rsidRDefault="00B57C5B">
            <w:pPr>
              <w:rPr>
                <w:rFonts w:ascii="Arial" w:hAnsi="Arial" w:cs="Arial"/>
                <w:b/>
                <w:sz w:val="22"/>
              </w:rPr>
            </w:pPr>
          </w:p>
          <w:p w14:paraId="41E9AE4E" w14:textId="77777777" w:rsidR="00B57C5B" w:rsidRDefault="0047435B">
            <w:pPr>
              <w:rPr>
                <w:rFonts w:ascii="Arial" w:hAnsi="Arial" w:cs="Arial"/>
                <w:b/>
                <w:sz w:val="22"/>
              </w:rPr>
            </w:pPr>
            <w:r>
              <w:rPr>
                <w:rFonts w:ascii="Arial" w:hAnsi="Arial" w:cs="Arial"/>
                <w:b/>
                <w:sz w:val="22"/>
              </w:rPr>
              <w:t>T3</w:t>
            </w:r>
          </w:p>
          <w:p w14:paraId="3CD0B2D7" w14:textId="77777777" w:rsidR="00B57C5B" w:rsidRDefault="00B57C5B">
            <w:pPr>
              <w:rPr>
                <w:rFonts w:ascii="Arial" w:hAnsi="Arial" w:cs="Arial"/>
                <w:b/>
                <w:sz w:val="22"/>
              </w:rPr>
            </w:pPr>
          </w:p>
          <w:p w14:paraId="2D69A70A" w14:textId="77777777" w:rsidR="00B57C5B" w:rsidRDefault="00B57C5B">
            <w:pPr>
              <w:rPr>
                <w:rFonts w:ascii="Arial" w:hAnsi="Arial" w:cs="Arial"/>
                <w:b/>
                <w:sz w:val="22"/>
              </w:rPr>
            </w:pPr>
          </w:p>
          <w:p w14:paraId="493A08AB" w14:textId="77777777" w:rsidR="00B57C5B" w:rsidRDefault="00B57C5B">
            <w:pPr>
              <w:rPr>
                <w:rFonts w:ascii="Arial" w:hAnsi="Arial" w:cs="Arial"/>
                <w:b/>
                <w:sz w:val="22"/>
              </w:rPr>
            </w:pPr>
          </w:p>
          <w:p w14:paraId="526B6063" w14:textId="77777777" w:rsidR="00B57C5B" w:rsidRDefault="0047435B">
            <w:pPr>
              <w:rPr>
                <w:rFonts w:ascii="Arial" w:hAnsi="Arial" w:cs="Arial"/>
                <w:b/>
                <w:sz w:val="22"/>
              </w:rPr>
            </w:pPr>
            <w:r>
              <w:rPr>
                <w:rFonts w:ascii="Arial" w:hAnsi="Arial" w:cs="Arial"/>
                <w:b/>
                <w:sz w:val="22"/>
              </w:rPr>
              <w:t>T4</w:t>
            </w:r>
          </w:p>
          <w:p w14:paraId="7C5D8EC0" w14:textId="77777777" w:rsidR="00B57C5B" w:rsidRDefault="00B57C5B">
            <w:pPr>
              <w:rPr>
                <w:rFonts w:ascii="Arial" w:hAnsi="Arial" w:cs="Arial"/>
                <w:b/>
                <w:sz w:val="22"/>
              </w:rPr>
            </w:pPr>
          </w:p>
          <w:p w14:paraId="2C3A6552" w14:textId="77777777" w:rsidR="00B57C5B" w:rsidRDefault="00B57C5B">
            <w:pPr>
              <w:rPr>
                <w:rFonts w:ascii="Arial" w:hAnsi="Arial" w:cs="Arial"/>
                <w:b/>
                <w:sz w:val="22"/>
              </w:rPr>
            </w:pPr>
          </w:p>
          <w:p w14:paraId="574DC125"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5CF797C9" w14:textId="77777777" w:rsidR="00B57C5B" w:rsidRDefault="0047435B">
            <w:pPr>
              <w:rPr>
                <w:rFonts w:ascii="Arial" w:hAnsi="Arial" w:cs="Arial"/>
                <w:sz w:val="22"/>
              </w:rPr>
            </w:pPr>
            <w:r>
              <w:rPr>
                <w:rFonts w:ascii="Arial" w:hAnsi="Arial" w:cs="Arial"/>
                <w:sz w:val="22"/>
              </w:rPr>
              <w:t>Cartas de intención para firmas de Convenios</w:t>
            </w:r>
          </w:p>
          <w:p w14:paraId="2186D0B7" w14:textId="77777777" w:rsidR="00B57C5B" w:rsidRDefault="00B57C5B">
            <w:pPr>
              <w:rPr>
                <w:rFonts w:ascii="Arial" w:hAnsi="Arial" w:cs="Arial"/>
                <w:sz w:val="22"/>
              </w:rPr>
            </w:pPr>
          </w:p>
          <w:p w14:paraId="4C01B606" w14:textId="77777777" w:rsidR="00B57C5B" w:rsidRDefault="00B57C5B">
            <w:pPr>
              <w:rPr>
                <w:rFonts w:ascii="Arial" w:hAnsi="Arial" w:cs="Arial"/>
                <w:sz w:val="22"/>
              </w:rPr>
            </w:pPr>
          </w:p>
          <w:p w14:paraId="78B0F132" w14:textId="77777777" w:rsidR="00B57C5B" w:rsidRDefault="00B57C5B">
            <w:pPr>
              <w:rPr>
                <w:rFonts w:ascii="Arial" w:hAnsi="Arial" w:cs="Arial"/>
                <w:sz w:val="22"/>
              </w:rPr>
            </w:pPr>
          </w:p>
          <w:p w14:paraId="37221662" w14:textId="77777777" w:rsidR="00B57C5B" w:rsidRDefault="0047435B">
            <w:pPr>
              <w:rPr>
                <w:rFonts w:ascii="Arial" w:hAnsi="Arial" w:cs="Arial"/>
                <w:sz w:val="22"/>
              </w:rPr>
            </w:pPr>
            <w:r>
              <w:rPr>
                <w:rFonts w:ascii="Arial" w:hAnsi="Arial" w:cs="Arial"/>
                <w:sz w:val="22"/>
              </w:rPr>
              <w:t>Propuestas de Convenio y Acuerdos Inter. Institucionales</w:t>
            </w:r>
          </w:p>
          <w:p w14:paraId="31C173F6" w14:textId="77777777" w:rsidR="00B57C5B" w:rsidRDefault="00B57C5B">
            <w:pPr>
              <w:rPr>
                <w:rFonts w:ascii="Arial" w:hAnsi="Arial" w:cs="Arial"/>
                <w:sz w:val="22"/>
              </w:rPr>
            </w:pPr>
          </w:p>
          <w:p w14:paraId="658A6D58" w14:textId="77777777" w:rsidR="00B57C5B" w:rsidRDefault="00B57C5B">
            <w:pPr>
              <w:rPr>
                <w:rFonts w:ascii="Arial" w:hAnsi="Arial" w:cs="Arial"/>
                <w:sz w:val="22"/>
              </w:rPr>
            </w:pPr>
          </w:p>
          <w:p w14:paraId="0A91C607" w14:textId="77777777" w:rsidR="00B57C5B" w:rsidRDefault="00B57C5B">
            <w:pPr>
              <w:rPr>
                <w:rFonts w:ascii="Arial" w:hAnsi="Arial" w:cs="Arial"/>
                <w:sz w:val="22"/>
              </w:rPr>
            </w:pPr>
          </w:p>
          <w:p w14:paraId="1566B417" w14:textId="77777777" w:rsidR="00B57C5B" w:rsidRDefault="0047435B">
            <w:pPr>
              <w:rPr>
                <w:rFonts w:ascii="Arial" w:hAnsi="Arial" w:cs="Arial"/>
                <w:sz w:val="22"/>
              </w:rPr>
            </w:pPr>
            <w:r>
              <w:rPr>
                <w:rFonts w:ascii="Arial" w:hAnsi="Arial" w:cs="Arial"/>
                <w:sz w:val="22"/>
              </w:rPr>
              <w:t>Evaluación de los Convenios y Acuerdo</w:t>
            </w:r>
          </w:p>
          <w:p w14:paraId="20179D04" w14:textId="77777777" w:rsidR="00B57C5B" w:rsidRDefault="00B57C5B">
            <w:pPr>
              <w:rPr>
                <w:rFonts w:ascii="Arial" w:hAnsi="Arial" w:cs="Arial"/>
                <w:sz w:val="22"/>
              </w:rPr>
            </w:pPr>
          </w:p>
          <w:p w14:paraId="44EF60F1" w14:textId="77777777" w:rsidR="00B57C5B" w:rsidRDefault="00B57C5B">
            <w:pPr>
              <w:rPr>
                <w:rFonts w:ascii="Arial" w:hAnsi="Arial" w:cs="Arial"/>
                <w:sz w:val="22"/>
              </w:rPr>
            </w:pPr>
          </w:p>
          <w:p w14:paraId="2E66EA20" w14:textId="77777777" w:rsidR="00B57C5B" w:rsidRDefault="00B57C5B">
            <w:pPr>
              <w:rPr>
                <w:rFonts w:ascii="Arial" w:hAnsi="Arial" w:cs="Arial"/>
                <w:sz w:val="22"/>
              </w:rPr>
            </w:pPr>
          </w:p>
          <w:p w14:paraId="3D3088AB" w14:textId="77777777" w:rsidR="00B57C5B" w:rsidRDefault="0047435B">
            <w:pPr>
              <w:rPr>
                <w:rFonts w:ascii="Arial" w:hAnsi="Arial" w:cs="Arial"/>
                <w:sz w:val="22"/>
              </w:rPr>
            </w:pPr>
            <w:r>
              <w:rPr>
                <w:rFonts w:ascii="Arial" w:hAnsi="Arial" w:cs="Arial"/>
                <w:sz w:val="22"/>
              </w:rPr>
              <w:t>Firma de Convenios y Acuerdos</w:t>
            </w:r>
          </w:p>
          <w:p w14:paraId="09F7E70F" w14:textId="77777777" w:rsidR="00B57C5B" w:rsidRDefault="00B57C5B">
            <w:pPr>
              <w:rPr>
                <w:rFonts w:ascii="Arial" w:hAnsi="Arial" w:cs="Arial"/>
                <w:sz w:val="22"/>
              </w:rPr>
            </w:pPr>
          </w:p>
          <w:p w14:paraId="0667E340"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5A85B596" w14:textId="77777777" w:rsidR="00B57C5B" w:rsidRDefault="0047435B">
            <w:pPr>
              <w:rPr>
                <w:rFonts w:ascii="Arial" w:hAnsi="Arial" w:cs="Arial"/>
                <w:sz w:val="22"/>
              </w:rPr>
            </w:pPr>
            <w:r>
              <w:rPr>
                <w:rFonts w:ascii="Arial" w:hAnsi="Arial" w:cs="Arial"/>
                <w:sz w:val="22"/>
              </w:rPr>
              <w:t>Dirección, Jefe de Unidad Académica y Jefaturas de carreras</w:t>
            </w:r>
          </w:p>
          <w:p w14:paraId="56942331" w14:textId="77777777" w:rsidR="00B57C5B" w:rsidRDefault="00B57C5B">
            <w:pPr>
              <w:rPr>
                <w:rFonts w:ascii="Arial" w:hAnsi="Arial" w:cs="Arial"/>
                <w:sz w:val="22"/>
              </w:rPr>
            </w:pPr>
          </w:p>
          <w:p w14:paraId="0C16F7A1" w14:textId="77777777" w:rsidR="00B57C5B" w:rsidRDefault="0047435B">
            <w:pPr>
              <w:rPr>
                <w:rFonts w:ascii="Arial" w:hAnsi="Arial" w:cs="Arial"/>
                <w:sz w:val="22"/>
              </w:rPr>
            </w:pPr>
            <w:r>
              <w:rPr>
                <w:rFonts w:ascii="Arial" w:hAnsi="Arial" w:cs="Arial"/>
                <w:sz w:val="22"/>
              </w:rPr>
              <w:t>Dirección, Jefe de Unidad Académica y Jefaturas de carreras</w:t>
            </w:r>
          </w:p>
          <w:p w14:paraId="68269362" w14:textId="77777777" w:rsidR="00B57C5B" w:rsidRDefault="00B57C5B">
            <w:pPr>
              <w:rPr>
                <w:rFonts w:ascii="Arial" w:hAnsi="Arial" w:cs="Arial"/>
                <w:sz w:val="22"/>
              </w:rPr>
            </w:pPr>
          </w:p>
          <w:p w14:paraId="2AF103C6" w14:textId="77777777" w:rsidR="00B57C5B" w:rsidRDefault="0047435B">
            <w:pPr>
              <w:rPr>
                <w:rFonts w:ascii="Arial" w:hAnsi="Arial" w:cs="Arial"/>
                <w:sz w:val="22"/>
              </w:rPr>
            </w:pPr>
            <w:r>
              <w:rPr>
                <w:rFonts w:ascii="Arial" w:hAnsi="Arial" w:cs="Arial"/>
                <w:sz w:val="22"/>
              </w:rPr>
              <w:t>Dirección, Jefe de Unidad Académica, Jefaturas de carreras, Comité Asesor</w:t>
            </w:r>
          </w:p>
          <w:p w14:paraId="7B2A8F5A" w14:textId="77777777" w:rsidR="00B57C5B" w:rsidRDefault="00B57C5B">
            <w:pPr>
              <w:rPr>
                <w:rFonts w:ascii="Arial" w:hAnsi="Arial" w:cs="Arial"/>
                <w:sz w:val="22"/>
              </w:rPr>
            </w:pPr>
          </w:p>
          <w:p w14:paraId="2ACA7A64" w14:textId="77777777" w:rsidR="00B57C5B" w:rsidRDefault="0047435B">
            <w:pPr>
              <w:rPr>
                <w:rFonts w:ascii="Arial" w:hAnsi="Arial" w:cs="Arial"/>
                <w:sz w:val="22"/>
              </w:rPr>
            </w:pPr>
            <w:r>
              <w:rPr>
                <w:rFonts w:ascii="Arial" w:hAnsi="Arial" w:cs="Arial"/>
                <w:sz w:val="22"/>
              </w:rPr>
              <w:t>Dirección, Jefe de Unidad Académica y Jefaturas de carreras</w:t>
            </w:r>
          </w:p>
          <w:p w14:paraId="34C60A32" w14:textId="77777777" w:rsidR="00B57C5B" w:rsidRDefault="00B57C5B">
            <w:pPr>
              <w:rPr>
                <w:rFonts w:ascii="Arial" w:hAnsi="Arial" w:cs="Arial"/>
                <w:sz w:val="22"/>
              </w:rPr>
            </w:pPr>
          </w:p>
          <w:p w14:paraId="2C81FF06" w14:textId="77777777" w:rsidR="00B57C5B" w:rsidRDefault="00B57C5B">
            <w:pPr>
              <w:rPr>
                <w:rFonts w:ascii="Arial" w:hAnsi="Arial" w:cs="Arial"/>
                <w:sz w:val="22"/>
              </w:rPr>
            </w:pPr>
          </w:p>
        </w:tc>
      </w:tr>
      <w:tr w:rsidR="00B57C5B" w14:paraId="37D3E335"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5A14B56" w14:textId="77777777" w:rsidR="00B57C5B" w:rsidRDefault="0047435B">
            <w:pPr>
              <w:rPr>
                <w:rFonts w:ascii="Arial" w:hAnsi="Arial" w:cs="Arial"/>
                <w:b/>
                <w:sz w:val="22"/>
              </w:rPr>
            </w:pPr>
            <w:r>
              <w:rPr>
                <w:rFonts w:ascii="Arial" w:hAnsi="Arial" w:cs="Arial"/>
                <w:b/>
                <w:sz w:val="22"/>
              </w:rPr>
              <w:t>6. CRONOGRAMA DE EJECUCION:</w:t>
            </w:r>
          </w:p>
        </w:tc>
      </w:tr>
      <w:tr w:rsidR="00B57C5B" w14:paraId="1C5554C3"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56C02E3C"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25BAA6AA"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04988CB2"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6B5A4055"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0062FB83"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7057832A"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684FD366"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596DE2EB"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67A73CAB"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15CF4A29"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4C5CB8CC"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1C2A42E7" w14:textId="77777777" w:rsidR="00B57C5B" w:rsidRDefault="0047435B">
            <w:pPr>
              <w:jc w:val="center"/>
              <w:rPr>
                <w:rFonts w:ascii="Arial" w:hAnsi="Arial" w:cs="Arial"/>
                <w:b/>
                <w:sz w:val="22"/>
              </w:rPr>
            </w:pPr>
            <w:r>
              <w:rPr>
                <w:rFonts w:ascii="Arial" w:hAnsi="Arial" w:cs="Arial"/>
                <w:b/>
                <w:sz w:val="22"/>
              </w:rPr>
              <w:t>DIC</w:t>
            </w:r>
          </w:p>
        </w:tc>
      </w:tr>
      <w:tr w:rsidR="00B57C5B" w14:paraId="6BC6F338"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10A18333" w14:textId="77777777" w:rsidR="00B57C5B" w:rsidRDefault="00B57C5B">
            <w:pPr>
              <w:rPr>
                <w:rFonts w:ascii="Arial" w:hAnsi="Arial" w:cs="Arial"/>
                <w:b/>
                <w:sz w:val="22"/>
              </w:rPr>
            </w:pPr>
          </w:p>
          <w:p w14:paraId="1F330483"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0340C5EC"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66F5A847"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94598D0"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E045F6A"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72576" behindDoc="0" locked="0" layoutInCell="1" allowOverlap="1" wp14:anchorId="5B198229" wp14:editId="7CA3405F">
                      <wp:simplePos x="0" y="0"/>
                      <wp:positionH relativeFrom="column">
                        <wp:posOffset>-47625</wp:posOffset>
                      </wp:positionH>
                      <wp:positionV relativeFrom="paragraph">
                        <wp:posOffset>118110</wp:posOffset>
                      </wp:positionV>
                      <wp:extent cx="4244975" cy="113665"/>
                      <wp:effectExtent l="0" t="0" r="3175" b="635"/>
                      <wp:wrapNone/>
                      <wp:docPr id="2" name=" 53"/>
                      <wp:cNvGraphicFramePr/>
                      <a:graphic xmlns:a="http://schemas.openxmlformats.org/drawingml/2006/main">
                        <a:graphicData uri="http://schemas.microsoft.com/office/word/2010/wordprocessingShape">
                          <wps:wsp>
                            <wps:cNvSpPr/>
                            <wps:spPr bwMode="auto">
                              <a:xfrm>
                                <a:off x="0" y="0"/>
                                <a:ext cx="4244975" cy="113665"/>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53" o:spid="_x0000_s1026" o:spt="1" style="position:absolute;left:0pt;margin-left:-3.75pt;margin-top:9.3pt;height:8.95pt;width:334.25pt;z-index:251672576;mso-width-relative:page;mso-height-relative:page;" fillcolor="#0000FF" filled="t" stroked="t" coordsize="21600,21600" o:gfxdata="UEsDBAoAAAAAAIdO4kAAAAAAAAAAAAAAAAAEAAAAZHJzL1BLAwQUAAAACACHTuJAU3H3AdcAAAAI&#10;AQAADwAAAGRycy9kb3ducmV2LnhtbE2PzU7DMBCE70i8g7VI3FonoJoqjVOpSByQQIgCEr1tEjeO&#10;sNdW7P7w9iwnOO7MaPaben32ThzNlMZAGsp5AcJQF/qRBg3vbw+zJYiUkXp0gYyGb5Ng3Vxe1Fj1&#10;4USv5rjNg+ASShVqsDnHSsrUWeMxzUM0xN4+TB4zn9Mg+wlPXO6dvCkKJT2OxB8sRnNvTfe1PXgN&#10;H8+bUET3iRuKqbX4slP7p0etr6/KYgUim3P+C8MvPqNDw0xtOFCfhNMwu1twkvWlAsG+UiVvazXc&#10;qgXIppb/BzQ/UEsDBBQAAAAIAIdO4kA4duO+DAIAADoEAAAOAAAAZHJzL2Uyb0RvYy54bWytU9uO&#10;2jAQfa/Uf7D8XkKyye4SEVbVIqpKvay07QcYxyGWfOvYEOjXd+wABfqyD+UhmskMZ+acOZk/7bUi&#10;OwFeWtPQfDKlRBhuW2k2Df35Y/XhkRIfmGmZskY09CA8fVq8fzcfXC0K21vVCiAIYnw9uIb2Ibg6&#10;yzzvhWZ+Yp0wWOwsaBYwhU3WAhsQXausmE7vs8FC68By4T2+XY5FekSEtwDarpNcLC3famHCiApC&#10;sYCUfC+dp4u0bdcJHr53nReBqIYi05CeOATjdXxmizmrN8BcL/lxBfaWFW44aSYNDj1DLVlgZAvy&#10;HygtOVhvuzDhVmcjkaQIssinN9q89syJxAWl9u4suv9/sPzb7gWIbBtaUGKYxoOT6i7KMjhfY/XV&#10;vcAx8xiS9fDVttjFtsEmxvsOdGSOXMg+CXs4Cyv2gXB8WRZlOXuoKOFYy/O7+/sqjshYffq3Ax8+&#10;CatJDBoKeLiEznZffBhbTy1xmLdKtiupVEpgs35WQHYsHhl/q9UR/apNGTI0dFYVVUK+qvlbiGmy&#10;Bi541aZlQO8rqRv6GAedmpRBMlGwKNEo3dq2B5QL7Gg5/OAw6C38pmRAuzXU/9oyEJSozwbvOcvL&#10;MvozJWX1UGACl5X1ZYUZjlANDZSM4XMYPb11IDc9TsoTR2M/4pk6mRSM+41bHZdFS6UbHO0fPXuZ&#10;p66/n/z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Nx9wHXAAAACAEAAA8AAAAAAAAAAQAgAAAA&#10;IgAAAGRycy9kb3ducmV2LnhtbFBLAQIUABQAAAAIAIdO4kA4duO+DAIAADoEAAAOAAAAAAAAAAEA&#10;IAAAACYBAABkcnMvZTJvRG9jLnhtbFBLBQYAAAAABgAGAFkBAACkBQAAAAA=&#10;">
                      <v:fill on="t" focussize="0,0"/>
                      <v:stroke color="#000000" miterlimit="8" joinstyle="miter"/>
                      <v:imagedata o:title=""/>
                      <o:lock v:ext="edit" aspectratio="f"/>
                    </v:rect>
                  </w:pict>
                </mc:Fallback>
              </mc:AlternateContent>
            </w:r>
          </w:p>
        </w:tc>
        <w:tc>
          <w:tcPr>
            <w:tcW w:w="832" w:type="dxa"/>
            <w:tcBorders>
              <w:top w:val="single" w:sz="4" w:space="0" w:color="auto"/>
              <w:left w:val="single" w:sz="4" w:space="0" w:color="auto"/>
              <w:bottom w:val="single" w:sz="4" w:space="0" w:color="auto"/>
              <w:right w:val="single" w:sz="4" w:space="0" w:color="auto"/>
            </w:tcBorders>
          </w:tcPr>
          <w:p w14:paraId="08CD6F7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4C39780D"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53BF6C6E"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1AF8C67"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76AA4074"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C7797DA"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3096DD3" w14:textId="77777777" w:rsidR="00B57C5B" w:rsidRDefault="00B57C5B">
            <w:pPr>
              <w:rPr>
                <w:rFonts w:ascii="Arial" w:hAnsi="Arial" w:cs="Arial"/>
                <w:b/>
                <w:sz w:val="22"/>
              </w:rPr>
            </w:pPr>
          </w:p>
        </w:tc>
      </w:tr>
      <w:tr w:rsidR="00B57C5B" w14:paraId="68EE3320"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4A6D94B1" w14:textId="77777777" w:rsidR="00B57C5B" w:rsidRDefault="0047435B">
            <w:pPr>
              <w:rPr>
                <w:rFonts w:ascii="Arial" w:hAnsi="Arial" w:cs="Arial"/>
                <w:b/>
                <w:sz w:val="22"/>
              </w:rPr>
            </w:pPr>
            <w:r>
              <w:rPr>
                <w:rFonts w:ascii="Arial" w:hAnsi="Arial" w:cs="Arial"/>
                <w:b/>
                <w:sz w:val="22"/>
              </w:rPr>
              <w:t>7. PRESUPUESTO</w:t>
            </w:r>
          </w:p>
        </w:tc>
      </w:tr>
      <w:tr w:rsidR="00B57C5B" w14:paraId="3F728DE3"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152C30E3"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5B5C3B45"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7C5AB8DA" w14:textId="77777777" w:rsidR="00B57C5B" w:rsidRDefault="0047435B">
            <w:pPr>
              <w:jc w:val="center"/>
              <w:rPr>
                <w:rFonts w:ascii="Arial" w:hAnsi="Arial" w:cs="Arial"/>
                <w:b/>
                <w:sz w:val="22"/>
              </w:rPr>
            </w:pPr>
            <w:r>
              <w:rPr>
                <w:rFonts w:ascii="Arial" w:hAnsi="Arial" w:cs="Arial"/>
                <w:b/>
                <w:sz w:val="22"/>
              </w:rPr>
              <w:t>EGRESOS</w:t>
            </w:r>
          </w:p>
        </w:tc>
      </w:tr>
      <w:tr w:rsidR="00B57C5B" w14:paraId="7C397E40"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28BA1FB3" w14:textId="77777777" w:rsidR="00B57C5B" w:rsidRDefault="0047435B">
            <w:pPr>
              <w:rPr>
                <w:rFonts w:ascii="Arial" w:hAnsi="Arial" w:cs="Arial"/>
                <w:sz w:val="22"/>
              </w:rPr>
            </w:pPr>
            <w:r>
              <w:rPr>
                <w:rFonts w:ascii="Arial" w:hAnsi="Arial" w:cs="Arial"/>
                <w:sz w:val="22"/>
              </w:rPr>
              <w:t>Gastos Operativos</w:t>
            </w:r>
          </w:p>
          <w:p w14:paraId="075ECE87" w14:textId="77777777" w:rsidR="00B57C5B" w:rsidRDefault="00B57C5B">
            <w:pPr>
              <w:rPr>
                <w:rFonts w:ascii="Arial" w:hAnsi="Arial" w:cs="Arial"/>
                <w:sz w:val="22"/>
              </w:rPr>
            </w:pPr>
          </w:p>
          <w:p w14:paraId="5B25C2DE" w14:textId="77777777" w:rsidR="00B57C5B" w:rsidRDefault="00B57C5B">
            <w:pPr>
              <w:rPr>
                <w:rFonts w:ascii="Arial" w:hAnsi="Arial" w:cs="Arial"/>
                <w:sz w:val="22"/>
              </w:rPr>
            </w:pPr>
          </w:p>
          <w:p w14:paraId="52B1B6D5" w14:textId="77777777" w:rsidR="00B57C5B" w:rsidRDefault="00B57C5B">
            <w:pPr>
              <w:rPr>
                <w:rFonts w:ascii="Arial" w:hAnsi="Arial" w:cs="Arial"/>
                <w:sz w:val="22"/>
              </w:rPr>
            </w:pPr>
          </w:p>
          <w:p w14:paraId="06BFF0B5" w14:textId="77777777" w:rsidR="00B57C5B" w:rsidRDefault="00B57C5B">
            <w:pPr>
              <w:rPr>
                <w:rFonts w:ascii="Arial" w:hAnsi="Arial" w:cs="Arial"/>
                <w:sz w:val="22"/>
              </w:rPr>
            </w:pPr>
          </w:p>
          <w:p w14:paraId="0C8215BE" w14:textId="77777777" w:rsidR="00B57C5B" w:rsidRDefault="00B57C5B">
            <w:pPr>
              <w:rPr>
                <w:rFonts w:ascii="Arial" w:hAnsi="Arial" w:cs="Arial"/>
                <w:sz w:val="22"/>
              </w:rPr>
            </w:pPr>
          </w:p>
          <w:p w14:paraId="7588C029" w14:textId="77777777" w:rsidR="00B57C5B" w:rsidRDefault="00B57C5B">
            <w:pPr>
              <w:rPr>
                <w:rFonts w:ascii="Arial" w:hAnsi="Arial" w:cs="Arial"/>
                <w:sz w:val="22"/>
              </w:rPr>
            </w:pPr>
          </w:p>
          <w:p w14:paraId="1A40D032" w14:textId="77777777" w:rsidR="00B57C5B" w:rsidRDefault="00B57C5B">
            <w:pPr>
              <w:rPr>
                <w:rFonts w:ascii="Arial" w:hAnsi="Arial" w:cs="Arial"/>
                <w:sz w:val="22"/>
              </w:rPr>
            </w:pPr>
          </w:p>
          <w:p w14:paraId="437FC5D6" w14:textId="77777777" w:rsidR="00B57C5B" w:rsidRDefault="00B57C5B">
            <w:pPr>
              <w:rPr>
                <w:rFonts w:ascii="Arial" w:hAnsi="Arial" w:cs="Arial"/>
                <w:sz w:val="22"/>
              </w:rPr>
            </w:pPr>
          </w:p>
          <w:p w14:paraId="17D57B03"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73DCD484" w14:textId="77777777" w:rsidR="00B57C5B" w:rsidRDefault="00B57C5B">
            <w:pPr>
              <w:jc w:val="right"/>
              <w:rPr>
                <w:rFonts w:ascii="Arial" w:hAnsi="Arial" w:cs="Arial"/>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79D1AF28" w14:textId="77777777" w:rsidR="00B57C5B" w:rsidRDefault="0047435B">
            <w:pPr>
              <w:jc w:val="right"/>
              <w:rPr>
                <w:rFonts w:ascii="Arial" w:hAnsi="Arial" w:cs="Arial"/>
                <w:sz w:val="22"/>
              </w:rPr>
            </w:pPr>
            <w:r>
              <w:rPr>
                <w:rFonts w:ascii="Arial" w:hAnsi="Arial" w:cs="Arial"/>
                <w:sz w:val="22"/>
              </w:rPr>
              <w:t>1,500.00</w:t>
            </w:r>
          </w:p>
        </w:tc>
      </w:tr>
      <w:tr w:rsidR="00B57C5B" w14:paraId="20AEEB57"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44AD4CAB"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476319DB" w14:textId="77777777" w:rsidR="00B57C5B" w:rsidRDefault="00B57C5B">
            <w:pPr>
              <w:jc w:val="right"/>
              <w:rPr>
                <w:rFonts w:ascii="Arial" w:hAnsi="Arial" w:cs="Arial"/>
                <w:b/>
                <w:sz w:val="22"/>
              </w:rPr>
            </w:pPr>
          </w:p>
        </w:tc>
        <w:tc>
          <w:tcPr>
            <w:tcW w:w="1501" w:type="dxa"/>
            <w:gridSpan w:val="2"/>
            <w:tcBorders>
              <w:top w:val="single" w:sz="4" w:space="0" w:color="auto"/>
              <w:left w:val="single" w:sz="4" w:space="0" w:color="auto"/>
              <w:bottom w:val="single" w:sz="4" w:space="0" w:color="auto"/>
              <w:right w:val="single" w:sz="4" w:space="0" w:color="auto"/>
            </w:tcBorders>
          </w:tcPr>
          <w:p w14:paraId="3FE3C950" w14:textId="77777777" w:rsidR="00B57C5B" w:rsidRDefault="0047435B">
            <w:pPr>
              <w:jc w:val="right"/>
              <w:rPr>
                <w:rFonts w:ascii="Arial" w:hAnsi="Arial" w:cs="Arial"/>
                <w:b/>
                <w:sz w:val="22"/>
              </w:rPr>
            </w:pPr>
            <w:r>
              <w:rPr>
                <w:rFonts w:ascii="Arial" w:hAnsi="Arial" w:cs="Arial"/>
                <w:b/>
                <w:sz w:val="22"/>
              </w:rPr>
              <w:t>1,500.00</w:t>
            </w:r>
          </w:p>
        </w:tc>
      </w:tr>
      <w:tr w:rsidR="00B57C5B" w14:paraId="503188F5"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718723F2"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687AF5B8" w14:textId="77777777" w:rsidR="00B57C5B" w:rsidRDefault="0047435B">
            <w:pPr>
              <w:jc w:val="right"/>
              <w:rPr>
                <w:rFonts w:ascii="Arial" w:hAnsi="Arial" w:cs="Arial"/>
                <w:b/>
                <w:sz w:val="22"/>
              </w:rPr>
            </w:pPr>
            <w:r>
              <w:rPr>
                <w:rFonts w:ascii="Arial" w:hAnsi="Arial" w:cs="Arial"/>
                <w:b/>
                <w:sz w:val="22"/>
              </w:rPr>
              <w:t>- 1,500.00</w:t>
            </w:r>
          </w:p>
        </w:tc>
      </w:tr>
    </w:tbl>
    <w:p w14:paraId="175FF52D" w14:textId="77777777" w:rsidR="00B57C5B" w:rsidRDefault="00B57C5B">
      <w:pPr>
        <w:rPr>
          <w:rFonts w:ascii="Arial" w:hAnsi="Arial" w:cs="Arial"/>
          <w:sz w:val="22"/>
          <w:lang w:val="es-MX"/>
        </w:rPr>
      </w:pPr>
    </w:p>
    <w:p w14:paraId="574D6E7A" w14:textId="77777777" w:rsidR="00B57C5B" w:rsidRDefault="00B57C5B">
      <w:pPr>
        <w:rPr>
          <w:rFonts w:ascii="Arial" w:hAnsi="Arial" w:cs="Arial"/>
          <w:sz w:val="22"/>
          <w:lang w:val="es-MX"/>
        </w:rPr>
      </w:pPr>
    </w:p>
    <w:p w14:paraId="509421D3" w14:textId="77777777" w:rsidR="00B57C5B" w:rsidRDefault="0047435B">
      <w:pPr>
        <w:pStyle w:val="Ttulo1"/>
        <w:spacing w:before="60"/>
        <w:rPr>
          <w:rFonts w:cs="Arial"/>
          <w:sz w:val="22"/>
        </w:rPr>
      </w:pPr>
      <w:r>
        <w:rPr>
          <w:rFonts w:cs="Arial"/>
          <w:sz w:val="22"/>
        </w:rPr>
        <w:t>Ficha de actividad 13</w:t>
      </w:r>
    </w:p>
    <w:p w14:paraId="5DE27DE2" w14:textId="77777777" w:rsidR="00B57C5B" w:rsidRDefault="00B57C5B">
      <w:pPr>
        <w:rPr>
          <w:rFonts w:ascii="Arial" w:hAnsi="Arial" w:cs="Arial"/>
          <w:sz w:val="22"/>
        </w:rPr>
      </w:pPr>
    </w:p>
    <w:tbl>
      <w:tblPr>
        <w:tblW w:w="99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73"/>
        <w:gridCol w:w="358"/>
        <w:gridCol w:w="832"/>
        <w:gridCol w:w="831"/>
        <w:gridCol w:w="832"/>
        <w:gridCol w:w="831"/>
        <w:gridCol w:w="832"/>
        <w:gridCol w:w="229"/>
        <w:gridCol w:w="603"/>
        <w:gridCol w:w="781"/>
        <w:gridCol w:w="50"/>
        <w:gridCol w:w="26"/>
        <w:gridCol w:w="806"/>
        <w:gridCol w:w="831"/>
        <w:gridCol w:w="163"/>
        <w:gridCol w:w="669"/>
        <w:gridCol w:w="832"/>
      </w:tblGrid>
      <w:tr w:rsidR="00B57C5B" w14:paraId="47A10DC5"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550425F6" w14:textId="77777777" w:rsidR="00B57C5B" w:rsidRDefault="0047435B">
            <w:pPr>
              <w:pStyle w:val="Piedepgina"/>
              <w:tabs>
                <w:tab w:val="clear" w:pos="4419"/>
                <w:tab w:val="clear" w:pos="8838"/>
                <w:tab w:val="left" w:pos="3220"/>
              </w:tabs>
              <w:rPr>
                <w:rFonts w:ascii="Arial" w:hAnsi="Arial" w:cs="Arial"/>
                <w:sz w:val="22"/>
              </w:rPr>
            </w:pPr>
            <w:r>
              <w:rPr>
                <w:rFonts w:ascii="Arial" w:hAnsi="Arial" w:cs="Arial"/>
                <w:b/>
                <w:sz w:val="22"/>
              </w:rPr>
              <w:t xml:space="preserve">1. DENOMINACIÓN:  </w:t>
            </w:r>
            <w:r>
              <w:rPr>
                <w:rFonts w:ascii="Arial" w:hAnsi="Arial" w:cs="Arial"/>
                <w:sz w:val="22"/>
                <w:szCs w:val="24"/>
              </w:rPr>
              <w:t>PROCESO DE TITULACIÓN DE ESTUDIANTES</w:t>
            </w:r>
          </w:p>
          <w:p w14:paraId="1B31268F" w14:textId="77777777" w:rsidR="00B57C5B" w:rsidRDefault="00B57C5B">
            <w:pPr>
              <w:pStyle w:val="Piedepgina"/>
              <w:tabs>
                <w:tab w:val="clear" w:pos="4419"/>
                <w:tab w:val="clear" w:pos="8838"/>
                <w:tab w:val="left" w:pos="3220"/>
              </w:tabs>
              <w:rPr>
                <w:rFonts w:ascii="Arial" w:hAnsi="Arial" w:cs="Arial"/>
                <w:b/>
                <w:sz w:val="22"/>
              </w:rPr>
            </w:pPr>
          </w:p>
        </w:tc>
      </w:tr>
      <w:tr w:rsidR="00B57C5B" w14:paraId="1CAC882D"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089A25E5" w14:textId="77777777" w:rsidR="00B57C5B" w:rsidRDefault="0047435B">
            <w:pPr>
              <w:jc w:val="both"/>
              <w:rPr>
                <w:rFonts w:ascii="Arial" w:hAnsi="Arial" w:cs="Arial"/>
                <w:sz w:val="22"/>
              </w:rPr>
            </w:pPr>
            <w:r>
              <w:rPr>
                <w:rFonts w:ascii="Arial" w:hAnsi="Arial" w:cs="Arial"/>
                <w:b/>
                <w:sz w:val="22"/>
              </w:rPr>
              <w:t xml:space="preserve">2. DESCRIPCION: </w:t>
            </w:r>
            <w:r>
              <w:rPr>
                <w:rFonts w:ascii="Arial" w:hAnsi="Arial" w:cs="Arial"/>
                <w:sz w:val="22"/>
              </w:rPr>
              <w:t xml:space="preserve">Consiste en la realización del proceso de titulación de estudiantes de la diferentes carreras </w:t>
            </w:r>
            <w:r>
              <w:rPr>
                <w:rFonts w:ascii="Arial" w:hAnsi="Arial" w:cs="Arial"/>
                <w:sz w:val="22"/>
                <w:lang w:val="es-PE"/>
              </w:rPr>
              <w:t xml:space="preserve">de la </w:t>
            </w:r>
            <w:r>
              <w:rPr>
                <w:rFonts w:ascii="Arial" w:hAnsi="Arial" w:cs="Arial"/>
                <w:sz w:val="22"/>
              </w:rPr>
              <w:t>sede</w:t>
            </w:r>
            <w:r>
              <w:rPr>
                <w:rFonts w:ascii="Arial" w:hAnsi="Arial" w:cs="Arial"/>
                <w:sz w:val="22"/>
                <w:lang w:val="es-PE"/>
              </w:rPr>
              <w:t xml:space="preserve"> central y de los locales nuevos,</w:t>
            </w:r>
            <w:r>
              <w:rPr>
                <w:rFonts w:ascii="Arial" w:hAnsi="Arial" w:cs="Arial"/>
                <w:sz w:val="22"/>
              </w:rPr>
              <w:t xml:space="preserve"> para la obtención de su título profesional</w:t>
            </w:r>
          </w:p>
        </w:tc>
      </w:tr>
      <w:tr w:rsidR="00B57C5B" w14:paraId="6487F871" w14:textId="77777777">
        <w:trPr>
          <w:jc w:val="center"/>
        </w:trPr>
        <w:tc>
          <w:tcPr>
            <w:tcW w:w="5218" w:type="dxa"/>
            <w:gridSpan w:val="8"/>
            <w:tcBorders>
              <w:top w:val="single" w:sz="4" w:space="0" w:color="auto"/>
              <w:left w:val="single" w:sz="4" w:space="0" w:color="auto"/>
              <w:bottom w:val="single" w:sz="4" w:space="0" w:color="auto"/>
              <w:right w:val="single" w:sz="4" w:space="0" w:color="auto"/>
            </w:tcBorders>
          </w:tcPr>
          <w:p w14:paraId="21F0F2DA" w14:textId="77777777" w:rsidR="00B57C5B" w:rsidRDefault="0047435B">
            <w:pPr>
              <w:jc w:val="both"/>
              <w:rPr>
                <w:rFonts w:ascii="Arial" w:hAnsi="Arial" w:cs="Arial"/>
                <w:sz w:val="22"/>
              </w:rPr>
            </w:pPr>
            <w:r>
              <w:rPr>
                <w:rFonts w:ascii="Arial" w:hAnsi="Arial" w:cs="Arial"/>
                <w:b/>
                <w:sz w:val="22"/>
              </w:rPr>
              <w:t xml:space="preserve">3. OBJETIVO: </w:t>
            </w:r>
            <w:r>
              <w:rPr>
                <w:rFonts w:ascii="Arial" w:hAnsi="Arial" w:cs="Arial"/>
                <w:sz w:val="22"/>
              </w:rPr>
              <w:t>Garantizar la obtención del título profesional de los Egresados de las diferentes carreras profesionales del IESTP “Contamana”</w:t>
            </w:r>
          </w:p>
          <w:p w14:paraId="33A15A21" w14:textId="77777777" w:rsidR="00B57C5B" w:rsidRDefault="00B57C5B">
            <w:pPr>
              <w:rPr>
                <w:rFonts w:ascii="Arial" w:hAnsi="Arial" w:cs="Arial"/>
                <w:b/>
                <w:sz w:val="22"/>
              </w:rPr>
            </w:pPr>
          </w:p>
        </w:tc>
        <w:tc>
          <w:tcPr>
            <w:tcW w:w="4761" w:type="dxa"/>
            <w:gridSpan w:val="9"/>
            <w:tcBorders>
              <w:top w:val="single" w:sz="4" w:space="0" w:color="auto"/>
              <w:left w:val="single" w:sz="4" w:space="0" w:color="auto"/>
              <w:bottom w:val="single" w:sz="4" w:space="0" w:color="auto"/>
              <w:right w:val="single" w:sz="4" w:space="0" w:color="auto"/>
            </w:tcBorders>
          </w:tcPr>
          <w:p w14:paraId="500B8206" w14:textId="77777777" w:rsidR="00B57C5B" w:rsidRDefault="0047435B">
            <w:pPr>
              <w:rPr>
                <w:rFonts w:ascii="Arial" w:hAnsi="Arial" w:cs="Arial"/>
                <w:sz w:val="22"/>
              </w:rPr>
            </w:pPr>
            <w:r>
              <w:rPr>
                <w:rFonts w:ascii="Arial" w:hAnsi="Arial" w:cs="Arial"/>
                <w:b/>
                <w:sz w:val="22"/>
              </w:rPr>
              <w:t xml:space="preserve">4.RESPONSABLE: </w:t>
            </w:r>
            <w:r>
              <w:rPr>
                <w:rFonts w:ascii="Arial" w:hAnsi="Arial" w:cs="Arial"/>
                <w:sz w:val="22"/>
              </w:rPr>
              <w:t>Dirección, Jefe de Unidad Académica y Jefes</w:t>
            </w:r>
            <w:r>
              <w:rPr>
                <w:rFonts w:ascii="Arial" w:hAnsi="Arial" w:cs="Arial"/>
                <w:sz w:val="22"/>
                <w:lang w:val="es-MX"/>
              </w:rPr>
              <w:t xml:space="preserve"> de</w:t>
            </w:r>
            <w:r>
              <w:rPr>
                <w:rFonts w:ascii="Arial" w:hAnsi="Arial" w:cs="Arial"/>
                <w:sz w:val="22"/>
              </w:rPr>
              <w:t xml:space="preserve"> Carreras Profesionales</w:t>
            </w:r>
          </w:p>
        </w:tc>
      </w:tr>
      <w:tr w:rsidR="00B57C5B" w14:paraId="3F21DC19" w14:textId="77777777">
        <w:trPr>
          <w:cantSplit/>
          <w:jc w:val="center"/>
        </w:trPr>
        <w:tc>
          <w:tcPr>
            <w:tcW w:w="9979" w:type="dxa"/>
            <w:gridSpan w:val="17"/>
            <w:tcBorders>
              <w:top w:val="single" w:sz="4" w:space="0" w:color="auto"/>
              <w:left w:val="single" w:sz="4" w:space="0" w:color="auto"/>
              <w:bottom w:val="single" w:sz="4" w:space="0" w:color="auto"/>
              <w:right w:val="single" w:sz="4" w:space="0" w:color="auto"/>
            </w:tcBorders>
          </w:tcPr>
          <w:p w14:paraId="4F530634" w14:textId="77777777" w:rsidR="00B57C5B" w:rsidRDefault="0047435B">
            <w:pPr>
              <w:rPr>
                <w:rFonts w:ascii="Arial" w:hAnsi="Arial" w:cs="Arial"/>
                <w:sz w:val="22"/>
                <w:lang w:val="es-PE"/>
              </w:rPr>
            </w:pPr>
            <w:r>
              <w:rPr>
                <w:rFonts w:ascii="Arial" w:hAnsi="Arial" w:cs="Arial"/>
                <w:b/>
                <w:sz w:val="22"/>
              </w:rPr>
              <w:t xml:space="preserve">5. META: </w:t>
            </w:r>
            <w:r>
              <w:rPr>
                <w:rFonts w:ascii="Arial" w:hAnsi="Arial" w:cs="Arial"/>
                <w:sz w:val="22"/>
              </w:rPr>
              <w:t xml:space="preserve">Titular a 180 Egresados de la diferentes Carreras </w:t>
            </w:r>
            <w:r>
              <w:rPr>
                <w:rFonts w:ascii="Arial" w:hAnsi="Arial" w:cs="Arial"/>
                <w:sz w:val="22"/>
                <w:lang w:val="es-PE"/>
              </w:rPr>
              <w:t xml:space="preserve">profesionales </w:t>
            </w:r>
            <w:r>
              <w:rPr>
                <w:rFonts w:ascii="Arial" w:hAnsi="Arial" w:cs="Arial"/>
                <w:sz w:val="22"/>
              </w:rPr>
              <w:t>de la sede</w:t>
            </w:r>
            <w:r>
              <w:rPr>
                <w:rFonts w:ascii="Arial" w:hAnsi="Arial" w:cs="Arial"/>
                <w:sz w:val="22"/>
                <w:lang w:val="es-PE"/>
              </w:rPr>
              <w:t xml:space="preserve"> central y de las nuevas aulas</w:t>
            </w:r>
            <w:r>
              <w:rPr>
                <w:rFonts w:ascii="Arial" w:hAnsi="Arial" w:cs="Arial"/>
                <w:sz w:val="22"/>
              </w:rPr>
              <w:t xml:space="preserve"> </w:t>
            </w:r>
            <w:r>
              <w:rPr>
                <w:rFonts w:ascii="Arial" w:hAnsi="Arial" w:cs="Arial"/>
                <w:sz w:val="22"/>
                <w:lang w:val="es-PE"/>
              </w:rPr>
              <w:t>(</w:t>
            </w:r>
            <w:proofErr w:type="spellStart"/>
            <w:r>
              <w:rPr>
                <w:rFonts w:ascii="Arial" w:hAnsi="Arial" w:cs="Arial"/>
                <w:sz w:val="22"/>
                <w:lang w:val="es-PE"/>
              </w:rPr>
              <w:t>Charasmaná</w:t>
            </w:r>
            <w:proofErr w:type="spellEnd"/>
            <w:r>
              <w:rPr>
                <w:rFonts w:ascii="Arial" w:hAnsi="Arial" w:cs="Arial"/>
                <w:sz w:val="22"/>
                <w:lang w:val="es-PE"/>
              </w:rPr>
              <w:t>, Juancito y Orellana).</w:t>
            </w:r>
          </w:p>
        </w:tc>
      </w:tr>
      <w:tr w:rsidR="00B57C5B" w14:paraId="4023BF7E" w14:textId="77777777">
        <w:trPr>
          <w:cantSplit/>
          <w:trHeight w:val="473"/>
          <w:jc w:val="center"/>
        </w:trPr>
        <w:tc>
          <w:tcPr>
            <w:tcW w:w="473" w:type="dxa"/>
            <w:tcBorders>
              <w:top w:val="single" w:sz="4" w:space="0" w:color="auto"/>
              <w:left w:val="single" w:sz="4" w:space="0" w:color="auto"/>
              <w:bottom w:val="single" w:sz="4" w:space="0" w:color="auto"/>
              <w:right w:val="single" w:sz="4" w:space="0" w:color="auto"/>
            </w:tcBorders>
            <w:vAlign w:val="center"/>
          </w:tcPr>
          <w:p w14:paraId="11057171" w14:textId="77777777" w:rsidR="00B57C5B" w:rsidRDefault="0047435B">
            <w:pPr>
              <w:jc w:val="center"/>
              <w:rPr>
                <w:rFonts w:ascii="Arial" w:hAnsi="Arial" w:cs="Arial"/>
                <w:b/>
                <w:sz w:val="22"/>
              </w:rPr>
            </w:pPr>
            <w:proofErr w:type="spellStart"/>
            <w:r>
              <w:rPr>
                <w:rFonts w:ascii="Arial" w:hAnsi="Arial" w:cs="Arial"/>
                <w:b/>
                <w:sz w:val="22"/>
              </w:rPr>
              <w:t>Nº</w:t>
            </w:r>
            <w:proofErr w:type="spellEnd"/>
          </w:p>
        </w:tc>
        <w:tc>
          <w:tcPr>
            <w:tcW w:w="6129" w:type="dxa"/>
            <w:gridSpan w:val="9"/>
            <w:tcBorders>
              <w:top w:val="single" w:sz="4" w:space="0" w:color="auto"/>
              <w:left w:val="single" w:sz="4" w:space="0" w:color="auto"/>
              <w:right w:val="single" w:sz="4" w:space="0" w:color="auto"/>
            </w:tcBorders>
            <w:vAlign w:val="center"/>
          </w:tcPr>
          <w:p w14:paraId="18DDC509" w14:textId="77777777" w:rsidR="00B57C5B" w:rsidRDefault="0047435B">
            <w:pPr>
              <w:jc w:val="center"/>
              <w:rPr>
                <w:rFonts w:ascii="Arial" w:hAnsi="Arial" w:cs="Arial"/>
                <w:b/>
                <w:sz w:val="22"/>
              </w:rPr>
            </w:pPr>
            <w:r>
              <w:rPr>
                <w:rFonts w:ascii="Arial" w:hAnsi="Arial" w:cs="Arial"/>
                <w:b/>
                <w:sz w:val="22"/>
              </w:rPr>
              <w:t>TAREAS</w:t>
            </w:r>
          </w:p>
        </w:tc>
        <w:tc>
          <w:tcPr>
            <w:tcW w:w="3377" w:type="dxa"/>
            <w:gridSpan w:val="7"/>
            <w:tcBorders>
              <w:top w:val="single" w:sz="4" w:space="0" w:color="auto"/>
              <w:left w:val="single" w:sz="4" w:space="0" w:color="auto"/>
              <w:right w:val="single" w:sz="4" w:space="0" w:color="auto"/>
            </w:tcBorders>
            <w:vAlign w:val="center"/>
          </w:tcPr>
          <w:p w14:paraId="0EDC9A9A" w14:textId="77777777" w:rsidR="00B57C5B" w:rsidRDefault="0047435B">
            <w:pPr>
              <w:jc w:val="center"/>
              <w:rPr>
                <w:rFonts w:ascii="Arial" w:hAnsi="Arial" w:cs="Arial"/>
                <w:b/>
                <w:sz w:val="22"/>
              </w:rPr>
            </w:pPr>
            <w:r>
              <w:rPr>
                <w:rFonts w:ascii="Arial" w:hAnsi="Arial" w:cs="Arial"/>
                <w:b/>
                <w:sz w:val="22"/>
              </w:rPr>
              <w:t>RESPONSABLE DE TAREA</w:t>
            </w:r>
          </w:p>
        </w:tc>
      </w:tr>
      <w:tr w:rsidR="00B57C5B" w14:paraId="5D112F8D" w14:textId="77777777">
        <w:trPr>
          <w:cantSplit/>
          <w:jc w:val="center"/>
        </w:trPr>
        <w:tc>
          <w:tcPr>
            <w:tcW w:w="473" w:type="dxa"/>
            <w:tcBorders>
              <w:top w:val="single" w:sz="4" w:space="0" w:color="auto"/>
              <w:left w:val="single" w:sz="4" w:space="0" w:color="auto"/>
              <w:bottom w:val="single" w:sz="4" w:space="0" w:color="auto"/>
              <w:right w:val="single" w:sz="4" w:space="0" w:color="auto"/>
            </w:tcBorders>
          </w:tcPr>
          <w:p w14:paraId="36760B6F" w14:textId="77777777" w:rsidR="00B57C5B" w:rsidRDefault="0047435B">
            <w:pPr>
              <w:rPr>
                <w:rFonts w:ascii="Arial" w:hAnsi="Arial" w:cs="Arial"/>
                <w:b/>
                <w:sz w:val="22"/>
              </w:rPr>
            </w:pPr>
            <w:r>
              <w:rPr>
                <w:rFonts w:ascii="Arial" w:hAnsi="Arial" w:cs="Arial"/>
                <w:b/>
                <w:sz w:val="22"/>
              </w:rPr>
              <w:lastRenderedPageBreak/>
              <w:t>T1</w:t>
            </w:r>
          </w:p>
          <w:p w14:paraId="69A15FD0" w14:textId="77777777" w:rsidR="00B57C5B" w:rsidRDefault="00B57C5B">
            <w:pPr>
              <w:rPr>
                <w:rFonts w:ascii="Arial" w:hAnsi="Arial" w:cs="Arial"/>
                <w:b/>
                <w:sz w:val="22"/>
              </w:rPr>
            </w:pPr>
          </w:p>
          <w:p w14:paraId="6EE59B22" w14:textId="77777777" w:rsidR="00B57C5B" w:rsidRDefault="00B57C5B">
            <w:pPr>
              <w:rPr>
                <w:rFonts w:ascii="Arial" w:hAnsi="Arial" w:cs="Arial"/>
                <w:b/>
                <w:sz w:val="22"/>
              </w:rPr>
            </w:pPr>
          </w:p>
          <w:p w14:paraId="797D48C1" w14:textId="77777777" w:rsidR="00B57C5B" w:rsidRDefault="00B57C5B">
            <w:pPr>
              <w:rPr>
                <w:rFonts w:ascii="Arial" w:hAnsi="Arial" w:cs="Arial"/>
                <w:b/>
                <w:sz w:val="22"/>
              </w:rPr>
            </w:pPr>
          </w:p>
          <w:p w14:paraId="565D1969" w14:textId="77777777" w:rsidR="00B57C5B" w:rsidRDefault="0047435B">
            <w:pPr>
              <w:rPr>
                <w:rFonts w:ascii="Arial" w:hAnsi="Arial" w:cs="Arial"/>
                <w:b/>
                <w:sz w:val="22"/>
              </w:rPr>
            </w:pPr>
            <w:r>
              <w:rPr>
                <w:rFonts w:ascii="Arial" w:hAnsi="Arial" w:cs="Arial"/>
                <w:b/>
                <w:sz w:val="22"/>
              </w:rPr>
              <w:t>T2</w:t>
            </w:r>
          </w:p>
          <w:p w14:paraId="4CA4B061" w14:textId="77777777" w:rsidR="00B57C5B" w:rsidRDefault="00B57C5B">
            <w:pPr>
              <w:rPr>
                <w:rFonts w:ascii="Arial" w:hAnsi="Arial" w:cs="Arial"/>
                <w:b/>
                <w:sz w:val="22"/>
              </w:rPr>
            </w:pPr>
          </w:p>
          <w:p w14:paraId="650F4DE8" w14:textId="77777777" w:rsidR="00B57C5B" w:rsidRDefault="00B57C5B">
            <w:pPr>
              <w:rPr>
                <w:rFonts w:ascii="Arial" w:hAnsi="Arial" w:cs="Arial"/>
                <w:b/>
                <w:sz w:val="22"/>
              </w:rPr>
            </w:pPr>
          </w:p>
          <w:p w14:paraId="172CA0DD" w14:textId="77777777" w:rsidR="00B57C5B" w:rsidRDefault="00B57C5B">
            <w:pPr>
              <w:rPr>
                <w:rFonts w:ascii="Arial" w:hAnsi="Arial" w:cs="Arial"/>
                <w:b/>
                <w:sz w:val="22"/>
              </w:rPr>
            </w:pPr>
          </w:p>
          <w:p w14:paraId="26240120" w14:textId="77777777" w:rsidR="00B57C5B" w:rsidRDefault="0047435B">
            <w:pPr>
              <w:rPr>
                <w:rFonts w:ascii="Arial" w:hAnsi="Arial" w:cs="Arial"/>
                <w:b/>
                <w:sz w:val="22"/>
              </w:rPr>
            </w:pPr>
            <w:r>
              <w:rPr>
                <w:rFonts w:ascii="Arial" w:hAnsi="Arial" w:cs="Arial"/>
                <w:b/>
                <w:sz w:val="22"/>
              </w:rPr>
              <w:t>T3</w:t>
            </w:r>
          </w:p>
          <w:p w14:paraId="4E4BDD00" w14:textId="77777777" w:rsidR="00B57C5B" w:rsidRDefault="00B57C5B">
            <w:pPr>
              <w:rPr>
                <w:rFonts w:ascii="Arial" w:hAnsi="Arial" w:cs="Arial"/>
                <w:b/>
                <w:sz w:val="22"/>
              </w:rPr>
            </w:pPr>
          </w:p>
          <w:p w14:paraId="4F6A2191" w14:textId="77777777" w:rsidR="00B57C5B" w:rsidRDefault="00B57C5B">
            <w:pPr>
              <w:rPr>
                <w:rFonts w:ascii="Arial" w:hAnsi="Arial" w:cs="Arial"/>
                <w:b/>
                <w:sz w:val="22"/>
              </w:rPr>
            </w:pPr>
          </w:p>
          <w:p w14:paraId="359685FA" w14:textId="77777777" w:rsidR="00B57C5B" w:rsidRDefault="00B57C5B">
            <w:pPr>
              <w:rPr>
                <w:rFonts w:ascii="Arial" w:hAnsi="Arial" w:cs="Arial"/>
                <w:b/>
                <w:sz w:val="22"/>
              </w:rPr>
            </w:pPr>
          </w:p>
          <w:p w14:paraId="6A9E9A8A" w14:textId="77777777" w:rsidR="00B57C5B" w:rsidRDefault="0047435B">
            <w:pPr>
              <w:rPr>
                <w:rFonts w:ascii="Arial" w:hAnsi="Arial" w:cs="Arial"/>
                <w:b/>
                <w:sz w:val="22"/>
              </w:rPr>
            </w:pPr>
            <w:r>
              <w:rPr>
                <w:rFonts w:ascii="Arial" w:hAnsi="Arial" w:cs="Arial"/>
                <w:b/>
                <w:sz w:val="22"/>
              </w:rPr>
              <w:t>T4</w:t>
            </w:r>
          </w:p>
          <w:p w14:paraId="619B8E5A" w14:textId="77777777" w:rsidR="00B57C5B" w:rsidRDefault="00B57C5B">
            <w:pPr>
              <w:rPr>
                <w:rFonts w:ascii="Arial" w:hAnsi="Arial" w:cs="Arial"/>
                <w:b/>
                <w:sz w:val="22"/>
              </w:rPr>
            </w:pPr>
          </w:p>
          <w:p w14:paraId="27B0F3F4" w14:textId="77777777" w:rsidR="00B57C5B" w:rsidRDefault="00B57C5B">
            <w:pPr>
              <w:rPr>
                <w:rFonts w:ascii="Arial" w:hAnsi="Arial" w:cs="Arial"/>
                <w:b/>
                <w:sz w:val="22"/>
              </w:rPr>
            </w:pPr>
          </w:p>
          <w:p w14:paraId="4A8BA8A3" w14:textId="77777777" w:rsidR="00B57C5B" w:rsidRDefault="00B57C5B">
            <w:pPr>
              <w:rPr>
                <w:rFonts w:ascii="Arial" w:hAnsi="Arial" w:cs="Arial"/>
                <w:b/>
                <w:sz w:val="22"/>
              </w:rPr>
            </w:pPr>
          </w:p>
        </w:tc>
        <w:tc>
          <w:tcPr>
            <w:tcW w:w="6129" w:type="dxa"/>
            <w:gridSpan w:val="9"/>
            <w:tcBorders>
              <w:top w:val="single" w:sz="4" w:space="0" w:color="auto"/>
              <w:left w:val="single" w:sz="4" w:space="0" w:color="auto"/>
              <w:bottom w:val="single" w:sz="4" w:space="0" w:color="auto"/>
              <w:right w:val="single" w:sz="4" w:space="0" w:color="auto"/>
            </w:tcBorders>
          </w:tcPr>
          <w:p w14:paraId="6AD15C9D" w14:textId="77777777" w:rsidR="00B57C5B" w:rsidRDefault="0047435B">
            <w:pPr>
              <w:rPr>
                <w:rFonts w:ascii="Arial" w:hAnsi="Arial" w:cs="Arial"/>
                <w:sz w:val="22"/>
              </w:rPr>
            </w:pPr>
            <w:r>
              <w:rPr>
                <w:rFonts w:ascii="Arial" w:hAnsi="Arial" w:cs="Arial"/>
                <w:sz w:val="22"/>
              </w:rPr>
              <w:t>Presentación de Egresado Aptos para Titulación</w:t>
            </w:r>
          </w:p>
          <w:p w14:paraId="7CDAE659" w14:textId="77777777" w:rsidR="00B57C5B" w:rsidRDefault="00B57C5B">
            <w:pPr>
              <w:rPr>
                <w:rFonts w:ascii="Arial" w:hAnsi="Arial" w:cs="Arial"/>
                <w:sz w:val="22"/>
              </w:rPr>
            </w:pPr>
          </w:p>
          <w:p w14:paraId="74C3D326" w14:textId="77777777" w:rsidR="00B57C5B" w:rsidRDefault="00B57C5B">
            <w:pPr>
              <w:rPr>
                <w:rFonts w:ascii="Arial" w:hAnsi="Arial" w:cs="Arial"/>
                <w:sz w:val="22"/>
              </w:rPr>
            </w:pPr>
          </w:p>
          <w:p w14:paraId="17884B86" w14:textId="77777777" w:rsidR="00B57C5B" w:rsidRDefault="00B57C5B">
            <w:pPr>
              <w:rPr>
                <w:rFonts w:ascii="Arial" w:hAnsi="Arial" w:cs="Arial"/>
                <w:sz w:val="22"/>
              </w:rPr>
            </w:pPr>
          </w:p>
          <w:p w14:paraId="62C60AC0" w14:textId="77777777" w:rsidR="00B57C5B" w:rsidRDefault="0047435B">
            <w:pPr>
              <w:rPr>
                <w:rFonts w:ascii="Arial" w:hAnsi="Arial" w:cs="Arial"/>
                <w:sz w:val="22"/>
              </w:rPr>
            </w:pPr>
            <w:r>
              <w:rPr>
                <w:rFonts w:ascii="Arial" w:hAnsi="Arial" w:cs="Arial"/>
                <w:sz w:val="22"/>
              </w:rPr>
              <w:t>Propuestas de Trabajos de Titulación</w:t>
            </w:r>
          </w:p>
          <w:p w14:paraId="629754FE" w14:textId="77777777" w:rsidR="00B57C5B" w:rsidRDefault="00B57C5B">
            <w:pPr>
              <w:rPr>
                <w:rFonts w:ascii="Arial" w:hAnsi="Arial" w:cs="Arial"/>
                <w:sz w:val="22"/>
              </w:rPr>
            </w:pPr>
          </w:p>
          <w:p w14:paraId="62A48E08" w14:textId="77777777" w:rsidR="00B57C5B" w:rsidRDefault="00B57C5B">
            <w:pPr>
              <w:rPr>
                <w:rFonts w:ascii="Arial" w:hAnsi="Arial" w:cs="Arial"/>
                <w:sz w:val="22"/>
              </w:rPr>
            </w:pPr>
          </w:p>
          <w:p w14:paraId="5DE9A91D" w14:textId="77777777" w:rsidR="00B57C5B" w:rsidRDefault="00B57C5B">
            <w:pPr>
              <w:rPr>
                <w:rFonts w:ascii="Arial" w:hAnsi="Arial" w:cs="Arial"/>
                <w:sz w:val="22"/>
              </w:rPr>
            </w:pPr>
          </w:p>
          <w:p w14:paraId="6809A010" w14:textId="77777777" w:rsidR="00B57C5B" w:rsidRDefault="0047435B">
            <w:pPr>
              <w:rPr>
                <w:rFonts w:ascii="Arial" w:hAnsi="Arial" w:cs="Arial"/>
                <w:sz w:val="22"/>
              </w:rPr>
            </w:pPr>
            <w:r>
              <w:rPr>
                <w:rFonts w:ascii="Arial" w:hAnsi="Arial" w:cs="Arial"/>
                <w:sz w:val="22"/>
              </w:rPr>
              <w:t>Procesos de Titulación</w:t>
            </w:r>
          </w:p>
          <w:p w14:paraId="544E808B" w14:textId="77777777" w:rsidR="00B57C5B" w:rsidRDefault="00B57C5B">
            <w:pPr>
              <w:rPr>
                <w:rFonts w:ascii="Arial" w:hAnsi="Arial" w:cs="Arial"/>
                <w:sz w:val="22"/>
              </w:rPr>
            </w:pPr>
          </w:p>
          <w:p w14:paraId="62A64290" w14:textId="77777777" w:rsidR="00B57C5B" w:rsidRDefault="00B57C5B">
            <w:pPr>
              <w:rPr>
                <w:rFonts w:ascii="Arial" w:hAnsi="Arial" w:cs="Arial"/>
                <w:sz w:val="22"/>
              </w:rPr>
            </w:pPr>
          </w:p>
          <w:p w14:paraId="1F548800" w14:textId="77777777" w:rsidR="00B57C5B" w:rsidRDefault="00B57C5B">
            <w:pPr>
              <w:rPr>
                <w:rFonts w:ascii="Arial" w:hAnsi="Arial" w:cs="Arial"/>
                <w:sz w:val="22"/>
              </w:rPr>
            </w:pPr>
          </w:p>
          <w:p w14:paraId="08F21AE1" w14:textId="77777777" w:rsidR="00B57C5B" w:rsidRDefault="0047435B">
            <w:pPr>
              <w:rPr>
                <w:rFonts w:ascii="Arial" w:hAnsi="Arial" w:cs="Arial"/>
                <w:sz w:val="22"/>
              </w:rPr>
            </w:pPr>
            <w:r>
              <w:rPr>
                <w:rFonts w:ascii="Arial" w:hAnsi="Arial" w:cs="Arial"/>
                <w:sz w:val="22"/>
              </w:rPr>
              <w:t>Entrega de Títulos Profesionales</w:t>
            </w:r>
          </w:p>
          <w:p w14:paraId="4AFDEA07" w14:textId="77777777" w:rsidR="00B57C5B" w:rsidRDefault="00B57C5B">
            <w:pPr>
              <w:rPr>
                <w:rFonts w:ascii="Arial" w:hAnsi="Arial" w:cs="Arial"/>
                <w:sz w:val="22"/>
              </w:rPr>
            </w:pPr>
          </w:p>
          <w:p w14:paraId="0A07E28B" w14:textId="77777777" w:rsidR="00B57C5B" w:rsidRDefault="00B57C5B">
            <w:pPr>
              <w:rPr>
                <w:rFonts w:ascii="Arial" w:hAnsi="Arial" w:cs="Arial"/>
                <w:sz w:val="22"/>
              </w:rPr>
            </w:pPr>
          </w:p>
        </w:tc>
        <w:tc>
          <w:tcPr>
            <w:tcW w:w="3377" w:type="dxa"/>
            <w:gridSpan w:val="7"/>
            <w:tcBorders>
              <w:top w:val="single" w:sz="4" w:space="0" w:color="auto"/>
              <w:left w:val="single" w:sz="4" w:space="0" w:color="auto"/>
              <w:bottom w:val="single" w:sz="4" w:space="0" w:color="auto"/>
              <w:right w:val="single" w:sz="4" w:space="0" w:color="auto"/>
            </w:tcBorders>
          </w:tcPr>
          <w:p w14:paraId="6B8A935C" w14:textId="77777777" w:rsidR="00B57C5B" w:rsidRDefault="0047435B">
            <w:pPr>
              <w:rPr>
                <w:rFonts w:ascii="Arial" w:hAnsi="Arial" w:cs="Arial"/>
                <w:sz w:val="22"/>
              </w:rPr>
            </w:pPr>
            <w:r>
              <w:rPr>
                <w:rFonts w:ascii="Arial" w:hAnsi="Arial" w:cs="Arial"/>
                <w:sz w:val="22"/>
              </w:rPr>
              <w:t>Dirección, Jefe de Unidad Académica y Secretaría Académica</w:t>
            </w:r>
          </w:p>
          <w:p w14:paraId="3E441859" w14:textId="77777777" w:rsidR="00B57C5B" w:rsidRDefault="00B57C5B">
            <w:pPr>
              <w:rPr>
                <w:rFonts w:ascii="Arial" w:hAnsi="Arial" w:cs="Arial"/>
                <w:sz w:val="22"/>
              </w:rPr>
            </w:pPr>
          </w:p>
          <w:p w14:paraId="5566E5C6" w14:textId="77777777" w:rsidR="00B57C5B" w:rsidRDefault="0047435B">
            <w:pPr>
              <w:rPr>
                <w:rFonts w:ascii="Arial" w:hAnsi="Arial" w:cs="Arial"/>
                <w:sz w:val="22"/>
              </w:rPr>
            </w:pPr>
            <w:r>
              <w:rPr>
                <w:rFonts w:ascii="Arial" w:hAnsi="Arial" w:cs="Arial"/>
                <w:sz w:val="22"/>
              </w:rPr>
              <w:t>Dirección, Jefe de Unidad Académica, Jefaturas de carreras, Egresados y Asesores</w:t>
            </w:r>
          </w:p>
          <w:p w14:paraId="6789B5CB" w14:textId="77777777" w:rsidR="00B57C5B" w:rsidRDefault="00B57C5B">
            <w:pPr>
              <w:rPr>
                <w:rFonts w:ascii="Arial" w:hAnsi="Arial" w:cs="Arial"/>
                <w:sz w:val="22"/>
              </w:rPr>
            </w:pPr>
          </w:p>
          <w:p w14:paraId="291016EC" w14:textId="77777777" w:rsidR="00B57C5B" w:rsidRDefault="0047435B">
            <w:pPr>
              <w:rPr>
                <w:rFonts w:ascii="Arial" w:hAnsi="Arial" w:cs="Arial"/>
                <w:sz w:val="22"/>
              </w:rPr>
            </w:pPr>
            <w:r>
              <w:rPr>
                <w:rFonts w:ascii="Arial" w:hAnsi="Arial" w:cs="Arial"/>
                <w:sz w:val="22"/>
              </w:rPr>
              <w:t>Dirección, Jefe de Unidad Académica, Jefaturas de carreras, Secretaría Académica</w:t>
            </w:r>
          </w:p>
          <w:p w14:paraId="694C1DF8" w14:textId="77777777" w:rsidR="00B57C5B" w:rsidRDefault="00B57C5B">
            <w:pPr>
              <w:rPr>
                <w:rFonts w:ascii="Arial" w:hAnsi="Arial" w:cs="Arial"/>
                <w:sz w:val="22"/>
              </w:rPr>
            </w:pPr>
          </w:p>
          <w:p w14:paraId="2826A2D0" w14:textId="77777777" w:rsidR="00B57C5B" w:rsidRDefault="0047435B">
            <w:pPr>
              <w:rPr>
                <w:rFonts w:ascii="Arial" w:hAnsi="Arial" w:cs="Arial"/>
                <w:sz w:val="22"/>
              </w:rPr>
            </w:pPr>
            <w:r>
              <w:rPr>
                <w:rFonts w:ascii="Arial" w:hAnsi="Arial" w:cs="Arial"/>
                <w:sz w:val="22"/>
              </w:rPr>
              <w:t xml:space="preserve">Dirección, Jefe de Unidad Académica, Jefaturas de carreras 7y Secretaría </w:t>
            </w:r>
            <w:proofErr w:type="spellStart"/>
            <w:r>
              <w:rPr>
                <w:rFonts w:ascii="Arial" w:hAnsi="Arial" w:cs="Arial"/>
                <w:sz w:val="22"/>
              </w:rPr>
              <w:t>Aacadémica</w:t>
            </w:r>
            <w:proofErr w:type="spellEnd"/>
          </w:p>
          <w:p w14:paraId="6D40D8BB" w14:textId="77777777" w:rsidR="00B57C5B" w:rsidRDefault="00B57C5B">
            <w:pPr>
              <w:rPr>
                <w:rFonts w:ascii="Arial" w:hAnsi="Arial" w:cs="Arial"/>
                <w:sz w:val="22"/>
              </w:rPr>
            </w:pPr>
          </w:p>
          <w:p w14:paraId="6BC76F99" w14:textId="77777777" w:rsidR="00B57C5B" w:rsidRDefault="00B57C5B">
            <w:pPr>
              <w:rPr>
                <w:rFonts w:ascii="Arial" w:hAnsi="Arial" w:cs="Arial"/>
                <w:sz w:val="22"/>
              </w:rPr>
            </w:pPr>
          </w:p>
        </w:tc>
      </w:tr>
      <w:tr w:rsidR="00B57C5B" w14:paraId="54EB8CB5"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775A0E82" w14:textId="77777777" w:rsidR="00B57C5B" w:rsidRDefault="0047435B">
            <w:pPr>
              <w:rPr>
                <w:rFonts w:ascii="Arial" w:hAnsi="Arial" w:cs="Arial"/>
                <w:b/>
                <w:sz w:val="22"/>
              </w:rPr>
            </w:pPr>
            <w:r>
              <w:rPr>
                <w:rFonts w:ascii="Arial" w:hAnsi="Arial" w:cs="Arial"/>
                <w:b/>
                <w:sz w:val="22"/>
              </w:rPr>
              <w:t>6. CRONOGRAMA DE EJECUCION:</w:t>
            </w:r>
          </w:p>
        </w:tc>
      </w:tr>
      <w:tr w:rsidR="00B57C5B" w14:paraId="2D7CDFE8" w14:textId="77777777">
        <w:trPr>
          <w:trHeight w:val="116"/>
          <w:jc w:val="center"/>
        </w:trPr>
        <w:tc>
          <w:tcPr>
            <w:tcW w:w="831" w:type="dxa"/>
            <w:gridSpan w:val="2"/>
            <w:tcBorders>
              <w:top w:val="single" w:sz="4" w:space="0" w:color="auto"/>
              <w:left w:val="single" w:sz="4" w:space="0" w:color="auto"/>
              <w:bottom w:val="single" w:sz="4" w:space="0" w:color="auto"/>
              <w:right w:val="single" w:sz="4" w:space="0" w:color="auto"/>
            </w:tcBorders>
          </w:tcPr>
          <w:p w14:paraId="6B81E2C7" w14:textId="77777777" w:rsidR="00B57C5B" w:rsidRDefault="0047435B">
            <w:pPr>
              <w:jc w:val="center"/>
              <w:rPr>
                <w:rFonts w:ascii="Arial" w:hAnsi="Arial" w:cs="Arial"/>
                <w:b/>
                <w:sz w:val="22"/>
              </w:rPr>
            </w:pPr>
            <w:r>
              <w:rPr>
                <w:rFonts w:ascii="Arial" w:hAnsi="Arial" w:cs="Arial"/>
                <w:b/>
                <w:sz w:val="22"/>
              </w:rPr>
              <w:t>ENE</w:t>
            </w:r>
          </w:p>
        </w:tc>
        <w:tc>
          <w:tcPr>
            <w:tcW w:w="832" w:type="dxa"/>
            <w:tcBorders>
              <w:top w:val="single" w:sz="4" w:space="0" w:color="auto"/>
              <w:left w:val="single" w:sz="4" w:space="0" w:color="auto"/>
              <w:bottom w:val="single" w:sz="4" w:space="0" w:color="auto"/>
              <w:right w:val="single" w:sz="4" w:space="0" w:color="auto"/>
            </w:tcBorders>
          </w:tcPr>
          <w:p w14:paraId="70E5E320" w14:textId="77777777" w:rsidR="00B57C5B" w:rsidRDefault="0047435B">
            <w:pPr>
              <w:jc w:val="center"/>
              <w:rPr>
                <w:rFonts w:ascii="Arial" w:hAnsi="Arial" w:cs="Arial"/>
                <w:b/>
                <w:sz w:val="22"/>
              </w:rPr>
            </w:pPr>
            <w:r>
              <w:rPr>
                <w:rFonts w:ascii="Arial" w:hAnsi="Arial" w:cs="Arial"/>
                <w:b/>
                <w:sz w:val="22"/>
              </w:rPr>
              <w:t>FEB</w:t>
            </w:r>
          </w:p>
        </w:tc>
        <w:tc>
          <w:tcPr>
            <w:tcW w:w="831" w:type="dxa"/>
            <w:tcBorders>
              <w:top w:val="single" w:sz="4" w:space="0" w:color="auto"/>
              <w:left w:val="single" w:sz="4" w:space="0" w:color="auto"/>
              <w:bottom w:val="single" w:sz="4" w:space="0" w:color="auto"/>
              <w:right w:val="single" w:sz="4" w:space="0" w:color="auto"/>
            </w:tcBorders>
          </w:tcPr>
          <w:p w14:paraId="3E474620" w14:textId="77777777" w:rsidR="00B57C5B" w:rsidRDefault="0047435B">
            <w:pPr>
              <w:jc w:val="center"/>
              <w:rPr>
                <w:rFonts w:ascii="Arial" w:hAnsi="Arial" w:cs="Arial"/>
                <w:b/>
                <w:sz w:val="22"/>
              </w:rPr>
            </w:pPr>
            <w:r>
              <w:rPr>
                <w:rFonts w:ascii="Arial" w:hAnsi="Arial" w:cs="Arial"/>
                <w:b/>
                <w:sz w:val="22"/>
              </w:rPr>
              <w:t>MAR</w:t>
            </w:r>
          </w:p>
        </w:tc>
        <w:tc>
          <w:tcPr>
            <w:tcW w:w="832" w:type="dxa"/>
            <w:tcBorders>
              <w:top w:val="single" w:sz="4" w:space="0" w:color="auto"/>
              <w:left w:val="single" w:sz="4" w:space="0" w:color="auto"/>
              <w:bottom w:val="single" w:sz="4" w:space="0" w:color="auto"/>
              <w:right w:val="single" w:sz="4" w:space="0" w:color="auto"/>
            </w:tcBorders>
          </w:tcPr>
          <w:p w14:paraId="4F5A0B12" w14:textId="77777777" w:rsidR="00B57C5B" w:rsidRDefault="0047435B">
            <w:pPr>
              <w:jc w:val="center"/>
              <w:rPr>
                <w:rFonts w:ascii="Arial" w:hAnsi="Arial" w:cs="Arial"/>
                <w:b/>
                <w:sz w:val="22"/>
              </w:rPr>
            </w:pPr>
            <w:r>
              <w:rPr>
                <w:rFonts w:ascii="Arial" w:hAnsi="Arial" w:cs="Arial"/>
                <w:b/>
                <w:sz w:val="22"/>
              </w:rPr>
              <w:t>ABR</w:t>
            </w:r>
          </w:p>
        </w:tc>
        <w:tc>
          <w:tcPr>
            <w:tcW w:w="831" w:type="dxa"/>
            <w:tcBorders>
              <w:top w:val="single" w:sz="4" w:space="0" w:color="auto"/>
              <w:left w:val="single" w:sz="4" w:space="0" w:color="auto"/>
              <w:bottom w:val="single" w:sz="4" w:space="0" w:color="auto"/>
              <w:right w:val="single" w:sz="4" w:space="0" w:color="auto"/>
            </w:tcBorders>
          </w:tcPr>
          <w:p w14:paraId="4C679C63" w14:textId="77777777" w:rsidR="00B57C5B" w:rsidRDefault="0047435B">
            <w:pPr>
              <w:jc w:val="center"/>
              <w:rPr>
                <w:rFonts w:ascii="Arial" w:hAnsi="Arial" w:cs="Arial"/>
                <w:b/>
                <w:sz w:val="22"/>
              </w:rPr>
            </w:pPr>
            <w:r>
              <w:rPr>
                <w:rFonts w:ascii="Arial" w:hAnsi="Arial" w:cs="Arial"/>
                <w:b/>
                <w:sz w:val="22"/>
              </w:rPr>
              <w:t>MAY</w:t>
            </w:r>
          </w:p>
        </w:tc>
        <w:tc>
          <w:tcPr>
            <w:tcW w:w="832" w:type="dxa"/>
            <w:tcBorders>
              <w:top w:val="single" w:sz="4" w:space="0" w:color="auto"/>
              <w:left w:val="single" w:sz="4" w:space="0" w:color="auto"/>
              <w:bottom w:val="single" w:sz="4" w:space="0" w:color="auto"/>
              <w:right w:val="single" w:sz="4" w:space="0" w:color="auto"/>
            </w:tcBorders>
          </w:tcPr>
          <w:p w14:paraId="3DE75C8E" w14:textId="77777777" w:rsidR="00B57C5B" w:rsidRDefault="0047435B">
            <w:pPr>
              <w:jc w:val="center"/>
              <w:rPr>
                <w:rFonts w:ascii="Arial" w:hAnsi="Arial" w:cs="Arial"/>
                <w:b/>
                <w:sz w:val="22"/>
              </w:rPr>
            </w:pPr>
            <w:r>
              <w:rPr>
                <w:rFonts w:ascii="Arial" w:hAnsi="Arial" w:cs="Arial"/>
                <w:b/>
                <w:sz w:val="22"/>
              </w:rPr>
              <w:t>JUN</w:t>
            </w:r>
          </w:p>
        </w:tc>
        <w:tc>
          <w:tcPr>
            <w:tcW w:w="832" w:type="dxa"/>
            <w:gridSpan w:val="2"/>
            <w:tcBorders>
              <w:top w:val="single" w:sz="4" w:space="0" w:color="auto"/>
              <w:left w:val="single" w:sz="4" w:space="0" w:color="auto"/>
              <w:bottom w:val="single" w:sz="4" w:space="0" w:color="auto"/>
              <w:right w:val="single" w:sz="4" w:space="0" w:color="auto"/>
            </w:tcBorders>
          </w:tcPr>
          <w:p w14:paraId="6FD67E36" w14:textId="77777777" w:rsidR="00B57C5B" w:rsidRDefault="0047435B">
            <w:pPr>
              <w:jc w:val="center"/>
              <w:rPr>
                <w:rFonts w:ascii="Arial" w:hAnsi="Arial" w:cs="Arial"/>
                <w:b/>
                <w:sz w:val="22"/>
              </w:rPr>
            </w:pPr>
            <w:r>
              <w:rPr>
                <w:rFonts w:ascii="Arial" w:hAnsi="Arial" w:cs="Arial"/>
                <w:b/>
                <w:sz w:val="22"/>
              </w:rPr>
              <w:t>JUL</w:t>
            </w:r>
          </w:p>
        </w:tc>
        <w:tc>
          <w:tcPr>
            <w:tcW w:w="831" w:type="dxa"/>
            <w:gridSpan w:val="2"/>
            <w:tcBorders>
              <w:top w:val="single" w:sz="4" w:space="0" w:color="auto"/>
              <w:left w:val="single" w:sz="4" w:space="0" w:color="auto"/>
              <w:bottom w:val="single" w:sz="4" w:space="0" w:color="auto"/>
              <w:right w:val="single" w:sz="4" w:space="0" w:color="auto"/>
            </w:tcBorders>
          </w:tcPr>
          <w:p w14:paraId="12B4DA87" w14:textId="77777777" w:rsidR="00B57C5B" w:rsidRDefault="0047435B">
            <w:pPr>
              <w:jc w:val="center"/>
              <w:rPr>
                <w:rFonts w:ascii="Arial" w:hAnsi="Arial" w:cs="Arial"/>
                <w:b/>
                <w:sz w:val="22"/>
              </w:rPr>
            </w:pPr>
            <w:r>
              <w:rPr>
                <w:rFonts w:ascii="Arial" w:hAnsi="Arial" w:cs="Arial"/>
                <w:b/>
                <w:sz w:val="22"/>
              </w:rPr>
              <w:t>AGO</w:t>
            </w:r>
          </w:p>
        </w:tc>
        <w:tc>
          <w:tcPr>
            <w:tcW w:w="832" w:type="dxa"/>
            <w:gridSpan w:val="2"/>
            <w:tcBorders>
              <w:top w:val="single" w:sz="4" w:space="0" w:color="auto"/>
              <w:left w:val="single" w:sz="4" w:space="0" w:color="auto"/>
              <w:bottom w:val="single" w:sz="4" w:space="0" w:color="auto"/>
              <w:right w:val="single" w:sz="4" w:space="0" w:color="auto"/>
            </w:tcBorders>
          </w:tcPr>
          <w:p w14:paraId="3F3018BA" w14:textId="77777777" w:rsidR="00B57C5B" w:rsidRDefault="0047435B">
            <w:pPr>
              <w:jc w:val="center"/>
              <w:rPr>
                <w:rFonts w:ascii="Arial" w:hAnsi="Arial" w:cs="Arial"/>
                <w:b/>
                <w:sz w:val="22"/>
              </w:rPr>
            </w:pPr>
            <w:r>
              <w:rPr>
                <w:rFonts w:ascii="Arial" w:hAnsi="Arial" w:cs="Arial"/>
                <w:b/>
                <w:sz w:val="22"/>
              </w:rPr>
              <w:t>SET</w:t>
            </w:r>
          </w:p>
        </w:tc>
        <w:tc>
          <w:tcPr>
            <w:tcW w:w="831" w:type="dxa"/>
            <w:tcBorders>
              <w:top w:val="single" w:sz="4" w:space="0" w:color="auto"/>
              <w:left w:val="single" w:sz="4" w:space="0" w:color="auto"/>
              <w:bottom w:val="single" w:sz="4" w:space="0" w:color="auto"/>
              <w:right w:val="single" w:sz="4" w:space="0" w:color="auto"/>
            </w:tcBorders>
          </w:tcPr>
          <w:p w14:paraId="33316D70" w14:textId="77777777" w:rsidR="00B57C5B" w:rsidRDefault="0047435B">
            <w:pPr>
              <w:jc w:val="center"/>
              <w:rPr>
                <w:rFonts w:ascii="Arial" w:hAnsi="Arial" w:cs="Arial"/>
                <w:b/>
                <w:sz w:val="22"/>
              </w:rPr>
            </w:pPr>
            <w:r>
              <w:rPr>
                <w:rFonts w:ascii="Arial" w:hAnsi="Arial" w:cs="Arial"/>
                <w:b/>
                <w:sz w:val="22"/>
              </w:rPr>
              <w:t>OCT</w:t>
            </w:r>
          </w:p>
        </w:tc>
        <w:tc>
          <w:tcPr>
            <w:tcW w:w="832" w:type="dxa"/>
            <w:gridSpan w:val="2"/>
            <w:tcBorders>
              <w:top w:val="single" w:sz="4" w:space="0" w:color="auto"/>
              <w:left w:val="single" w:sz="4" w:space="0" w:color="auto"/>
              <w:bottom w:val="single" w:sz="4" w:space="0" w:color="auto"/>
              <w:right w:val="single" w:sz="4" w:space="0" w:color="auto"/>
            </w:tcBorders>
          </w:tcPr>
          <w:p w14:paraId="0A4041AD" w14:textId="77777777" w:rsidR="00B57C5B" w:rsidRDefault="0047435B">
            <w:pPr>
              <w:jc w:val="center"/>
              <w:rPr>
                <w:rFonts w:ascii="Arial" w:hAnsi="Arial" w:cs="Arial"/>
                <w:b/>
                <w:sz w:val="22"/>
              </w:rPr>
            </w:pPr>
            <w:r>
              <w:rPr>
                <w:rFonts w:ascii="Arial" w:hAnsi="Arial" w:cs="Arial"/>
                <w:b/>
                <w:sz w:val="22"/>
              </w:rPr>
              <w:t>NOV</w:t>
            </w:r>
          </w:p>
        </w:tc>
        <w:tc>
          <w:tcPr>
            <w:tcW w:w="832" w:type="dxa"/>
            <w:tcBorders>
              <w:top w:val="single" w:sz="4" w:space="0" w:color="auto"/>
              <w:left w:val="single" w:sz="4" w:space="0" w:color="auto"/>
              <w:bottom w:val="single" w:sz="4" w:space="0" w:color="auto"/>
              <w:right w:val="single" w:sz="4" w:space="0" w:color="auto"/>
            </w:tcBorders>
          </w:tcPr>
          <w:p w14:paraId="5E24311C" w14:textId="77777777" w:rsidR="00B57C5B" w:rsidRDefault="0047435B">
            <w:pPr>
              <w:jc w:val="center"/>
              <w:rPr>
                <w:rFonts w:ascii="Arial" w:hAnsi="Arial" w:cs="Arial"/>
                <w:b/>
                <w:sz w:val="22"/>
              </w:rPr>
            </w:pPr>
            <w:r>
              <w:rPr>
                <w:rFonts w:ascii="Arial" w:hAnsi="Arial" w:cs="Arial"/>
                <w:b/>
                <w:sz w:val="22"/>
              </w:rPr>
              <w:t>DIC</w:t>
            </w:r>
          </w:p>
        </w:tc>
      </w:tr>
      <w:tr w:rsidR="00B57C5B" w14:paraId="71ED1979" w14:textId="77777777">
        <w:trPr>
          <w:trHeight w:val="370"/>
          <w:jc w:val="center"/>
        </w:trPr>
        <w:tc>
          <w:tcPr>
            <w:tcW w:w="831" w:type="dxa"/>
            <w:gridSpan w:val="2"/>
            <w:tcBorders>
              <w:top w:val="single" w:sz="4" w:space="0" w:color="auto"/>
              <w:left w:val="single" w:sz="4" w:space="0" w:color="auto"/>
              <w:bottom w:val="single" w:sz="4" w:space="0" w:color="auto"/>
              <w:right w:val="single" w:sz="4" w:space="0" w:color="auto"/>
            </w:tcBorders>
          </w:tcPr>
          <w:p w14:paraId="2AA68DDE" w14:textId="77777777" w:rsidR="00B57C5B" w:rsidRDefault="00B57C5B">
            <w:pPr>
              <w:rPr>
                <w:rFonts w:ascii="Arial" w:hAnsi="Arial" w:cs="Arial"/>
                <w:b/>
                <w:sz w:val="22"/>
              </w:rPr>
            </w:pPr>
          </w:p>
          <w:p w14:paraId="529D352B"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40DA34F"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4A3F1518"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71191C3F"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6B5D979E"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008E769F"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4696CBA" w14:textId="77777777" w:rsidR="00B57C5B" w:rsidRDefault="00B57C5B">
            <w:pPr>
              <w:rPr>
                <w:rFonts w:ascii="Arial" w:hAnsi="Arial" w:cs="Arial"/>
                <w:b/>
                <w:sz w:val="22"/>
              </w:rPr>
            </w:pPr>
          </w:p>
        </w:tc>
        <w:tc>
          <w:tcPr>
            <w:tcW w:w="831" w:type="dxa"/>
            <w:gridSpan w:val="2"/>
            <w:tcBorders>
              <w:top w:val="single" w:sz="4" w:space="0" w:color="auto"/>
              <w:left w:val="single" w:sz="4" w:space="0" w:color="auto"/>
              <w:bottom w:val="single" w:sz="4" w:space="0" w:color="auto"/>
              <w:right w:val="single" w:sz="4" w:space="0" w:color="auto"/>
            </w:tcBorders>
          </w:tcPr>
          <w:p w14:paraId="0B7D19E7"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59577B5F" w14:textId="77777777" w:rsidR="00B57C5B" w:rsidRDefault="00B57C5B">
            <w:pPr>
              <w:rPr>
                <w:rFonts w:ascii="Arial" w:hAnsi="Arial" w:cs="Arial"/>
                <w:b/>
                <w:sz w:val="22"/>
              </w:rPr>
            </w:pPr>
          </w:p>
        </w:tc>
        <w:tc>
          <w:tcPr>
            <w:tcW w:w="831" w:type="dxa"/>
            <w:tcBorders>
              <w:top w:val="single" w:sz="4" w:space="0" w:color="auto"/>
              <w:left w:val="single" w:sz="4" w:space="0" w:color="auto"/>
              <w:bottom w:val="single" w:sz="4" w:space="0" w:color="auto"/>
              <w:right w:val="single" w:sz="4" w:space="0" w:color="auto"/>
            </w:tcBorders>
          </w:tcPr>
          <w:p w14:paraId="0C24DE28" w14:textId="77777777" w:rsidR="00B57C5B" w:rsidRDefault="00B57C5B">
            <w:pPr>
              <w:rPr>
                <w:rFonts w:ascii="Arial" w:hAnsi="Arial" w:cs="Arial"/>
                <w:b/>
                <w:sz w:val="22"/>
              </w:rPr>
            </w:pPr>
          </w:p>
        </w:tc>
        <w:tc>
          <w:tcPr>
            <w:tcW w:w="832" w:type="dxa"/>
            <w:gridSpan w:val="2"/>
            <w:tcBorders>
              <w:top w:val="single" w:sz="4" w:space="0" w:color="auto"/>
              <w:left w:val="single" w:sz="4" w:space="0" w:color="auto"/>
              <w:bottom w:val="single" w:sz="4" w:space="0" w:color="auto"/>
              <w:right w:val="single" w:sz="4" w:space="0" w:color="auto"/>
            </w:tcBorders>
          </w:tcPr>
          <w:p w14:paraId="7D6B548F" w14:textId="77777777" w:rsidR="00B57C5B" w:rsidRDefault="00B57C5B">
            <w:pPr>
              <w:rPr>
                <w:rFonts w:ascii="Arial" w:hAnsi="Arial" w:cs="Arial"/>
                <w:b/>
                <w:sz w:val="22"/>
              </w:rPr>
            </w:pPr>
          </w:p>
        </w:tc>
        <w:tc>
          <w:tcPr>
            <w:tcW w:w="832" w:type="dxa"/>
            <w:tcBorders>
              <w:top w:val="single" w:sz="4" w:space="0" w:color="auto"/>
              <w:left w:val="single" w:sz="4" w:space="0" w:color="auto"/>
              <w:bottom w:val="single" w:sz="4" w:space="0" w:color="auto"/>
              <w:right w:val="single" w:sz="4" w:space="0" w:color="auto"/>
            </w:tcBorders>
          </w:tcPr>
          <w:p w14:paraId="1997DC5A" w14:textId="77777777" w:rsidR="00B57C5B" w:rsidRDefault="0047435B">
            <w:pPr>
              <w:rPr>
                <w:rFonts w:ascii="Arial" w:hAnsi="Arial" w:cs="Arial"/>
                <w:b/>
                <w:sz w:val="22"/>
              </w:rPr>
            </w:pPr>
            <w:r>
              <w:rPr>
                <w:rFonts w:ascii="Arial" w:hAnsi="Arial" w:cs="Arial"/>
                <w:noProof/>
                <w:sz w:val="22"/>
                <w:lang w:val="en-US" w:eastAsia="en-US"/>
              </w:rPr>
              <mc:AlternateContent>
                <mc:Choice Requires="wps">
                  <w:drawing>
                    <wp:anchor distT="0" distB="0" distL="114300" distR="114300" simplePos="0" relativeHeight="251674624" behindDoc="0" locked="0" layoutInCell="1" allowOverlap="1" wp14:anchorId="1DE988C8" wp14:editId="23311555">
                      <wp:simplePos x="0" y="0"/>
                      <wp:positionH relativeFrom="column">
                        <wp:posOffset>-20320</wp:posOffset>
                      </wp:positionH>
                      <wp:positionV relativeFrom="paragraph">
                        <wp:posOffset>37465</wp:posOffset>
                      </wp:positionV>
                      <wp:extent cx="492125" cy="212090"/>
                      <wp:effectExtent l="0" t="0" r="3175" b="0"/>
                      <wp:wrapNone/>
                      <wp:docPr id="1" name=" 62"/>
                      <wp:cNvGraphicFramePr/>
                      <a:graphic xmlns:a="http://schemas.openxmlformats.org/drawingml/2006/main">
                        <a:graphicData uri="http://schemas.microsoft.com/office/word/2010/wordprocessingShape">
                          <wps:wsp>
                            <wps:cNvSpPr/>
                            <wps:spPr bwMode="auto">
                              <a:xfrm>
                                <a:off x="0" y="0"/>
                                <a:ext cx="492125" cy="212090"/>
                              </a:xfrm>
                              <a:prstGeom prst="rect">
                                <a:avLst/>
                              </a:prstGeom>
                              <a:solidFill>
                                <a:srgbClr val="0000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 62" o:spid="_x0000_s1026" o:spt="1" style="position:absolute;left:0pt;margin-left:-1.6pt;margin-top:2.95pt;height:16.7pt;width:38.75pt;z-index:251674624;mso-width-relative:page;mso-height-relative:page;" fillcolor="#0000FF" filled="t" stroked="t" coordsize="21600,21600" o:gfxdata="UEsDBAoAAAAAAIdO4kAAAAAAAAAAAAAAAAAEAAAAZHJzL1BLAwQUAAAACACHTuJAzAagydYAAAAG&#10;AQAADwAAAGRycy9kb3ducmV2LnhtbE2OTUsDMRRF94L/ITzBXZu0o9WOkylUcCEoxaqguzeT18lg&#10;8jJM0g//vXGly8u9nHuq1ck7caAx9oE1zKYKBHEbTM+dhrfXh8ktiJiQDbrApOGbIqzq87MKSxOO&#10;/EKHbepEhnAsUYNNaSiljK0lj3EaBuLc7cLoMeU4dtKMeMxw7+RcqYX02HN+sDjQvaX2a7v3Gt6f&#10;10EN7gPXPMTG4uZzsXt61PryYqbuQCQ6pb8x/OpndaizUxP2bKJwGibFPC81XC9B5PrmqgDRaCiW&#10;Bci6kv/16x9QSwMEFAAAAAgAh07iQHABNXQHAgAAOQQAAA4AAABkcnMvZTJvRG9jLnhtbK1TTW/b&#10;MAy9D9h/EHRf7BhJ1xh1iqFBhgH7KNDtByiyHAuQRI1S4mS/fpScZGl3WA/zwSBF6pHvkbq7P1jD&#10;9gqDBtfw6aTkTDkJrXbbhv/4vn53y1mIwrXCgFMNP6rA75dv39wNvlYV9GBahYxAXKgH3/A+Rl8X&#10;RZC9siJMwCtHwQ7QikgubosWxUDo1hRVWd4UA2DrEaQKgU5XY5CfEPE1gNB1WqoVyJ1VLo6oqIyI&#10;RCn02ge+zN12nZLxW9cFFZlpODGN+U9FyN6kf7G8E/UWhe+1PLUgXtPCC05WaEdFL1ArEQXbof4L&#10;ymqJEKCLEwm2GIlkRYjFtHyhzVMvvMpcSOrgL6KH/wcrv+4fkemWNoEzJywNnN1USZbBh5qiT/4R&#10;T14gk22GL9BSlthFyIwPHdrEnLiwQxb2eBFWHSKTdDhbVNNqzpmkEFnlIgtfiPp82WOIHxVYloyG&#10;I80tg4v95xCpPKWeU1KtAEa3a21MdnC7eTDI9iLNmL71OvVPV56lGceGhi/m1Me/Icpzg88grI60&#10;+kbbht+mQuck46hc0ispNCq3gfZIaiGMG0fvjYwe8BdnA21bw8PPnUDFmfnkaJyL6WyW1jM7s/n7&#10;ihy8jmyuI8JJgmp45Gw0H+K40juPettTpWnm6OADTanTWcHU39jVqVnaqKzSafvTyl77OevPi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wGoMnWAAAABgEAAA8AAAAAAAAAAQAgAAAAIgAAAGRy&#10;cy9kb3ducmV2LnhtbFBLAQIUABQAAAAIAIdO4kBwATV0BwIAADkEAAAOAAAAAAAAAAEAIAAAACUB&#10;AABkcnMvZTJvRG9jLnhtbFBLBQYAAAAABgAGAFkBAACeBQAAAAA=&#10;">
                      <v:fill on="t" focussize="0,0"/>
                      <v:stroke color="#000000" miterlimit="8" joinstyle="miter"/>
                      <v:imagedata o:title=""/>
                      <o:lock v:ext="edit" aspectratio="f"/>
                    </v:rect>
                  </w:pict>
                </mc:Fallback>
              </mc:AlternateContent>
            </w:r>
          </w:p>
        </w:tc>
      </w:tr>
      <w:tr w:rsidR="00B57C5B" w14:paraId="35B94382" w14:textId="77777777">
        <w:trPr>
          <w:jc w:val="center"/>
        </w:trPr>
        <w:tc>
          <w:tcPr>
            <w:tcW w:w="9979" w:type="dxa"/>
            <w:gridSpan w:val="17"/>
            <w:tcBorders>
              <w:top w:val="single" w:sz="4" w:space="0" w:color="auto"/>
              <w:left w:val="single" w:sz="4" w:space="0" w:color="auto"/>
              <w:bottom w:val="single" w:sz="4" w:space="0" w:color="auto"/>
              <w:right w:val="single" w:sz="4" w:space="0" w:color="auto"/>
            </w:tcBorders>
          </w:tcPr>
          <w:p w14:paraId="2FF71A50" w14:textId="77777777" w:rsidR="00B57C5B" w:rsidRDefault="0047435B">
            <w:pPr>
              <w:rPr>
                <w:rFonts w:ascii="Arial" w:hAnsi="Arial" w:cs="Arial"/>
                <w:b/>
                <w:sz w:val="22"/>
              </w:rPr>
            </w:pPr>
            <w:r>
              <w:rPr>
                <w:rFonts w:ascii="Arial" w:hAnsi="Arial" w:cs="Arial"/>
                <w:b/>
                <w:sz w:val="22"/>
              </w:rPr>
              <w:t>7. PRESUPUESTO</w:t>
            </w:r>
          </w:p>
        </w:tc>
      </w:tr>
      <w:tr w:rsidR="00B57C5B" w14:paraId="641131B8" w14:textId="77777777">
        <w:trPr>
          <w:trHeight w:val="60"/>
          <w:jc w:val="center"/>
        </w:trPr>
        <w:tc>
          <w:tcPr>
            <w:tcW w:w="6678" w:type="dxa"/>
            <w:gridSpan w:val="12"/>
            <w:tcBorders>
              <w:top w:val="single" w:sz="4" w:space="0" w:color="auto"/>
              <w:left w:val="single" w:sz="4" w:space="0" w:color="auto"/>
              <w:bottom w:val="single" w:sz="4" w:space="0" w:color="auto"/>
              <w:right w:val="single" w:sz="4" w:space="0" w:color="auto"/>
            </w:tcBorders>
          </w:tcPr>
          <w:p w14:paraId="1F5FA0E7" w14:textId="77777777" w:rsidR="00B57C5B" w:rsidRDefault="0047435B">
            <w:pPr>
              <w:jc w:val="center"/>
              <w:rPr>
                <w:rFonts w:ascii="Arial" w:hAnsi="Arial" w:cs="Arial"/>
                <w:b/>
                <w:sz w:val="22"/>
              </w:rPr>
            </w:pPr>
            <w:r>
              <w:rPr>
                <w:rFonts w:ascii="Arial" w:hAnsi="Arial" w:cs="Arial"/>
                <w:b/>
                <w:sz w:val="22"/>
              </w:rPr>
              <w:t>CONCEPTOS</w:t>
            </w:r>
          </w:p>
        </w:tc>
        <w:tc>
          <w:tcPr>
            <w:tcW w:w="1800" w:type="dxa"/>
            <w:gridSpan w:val="3"/>
            <w:tcBorders>
              <w:top w:val="single" w:sz="4" w:space="0" w:color="auto"/>
              <w:left w:val="single" w:sz="4" w:space="0" w:color="auto"/>
              <w:bottom w:val="single" w:sz="4" w:space="0" w:color="auto"/>
              <w:right w:val="single" w:sz="4" w:space="0" w:color="auto"/>
            </w:tcBorders>
          </w:tcPr>
          <w:p w14:paraId="32AC8D1E" w14:textId="77777777" w:rsidR="00B57C5B" w:rsidRDefault="0047435B">
            <w:pPr>
              <w:jc w:val="center"/>
              <w:rPr>
                <w:rFonts w:ascii="Arial" w:hAnsi="Arial" w:cs="Arial"/>
                <w:b/>
                <w:sz w:val="22"/>
              </w:rPr>
            </w:pPr>
            <w:r>
              <w:rPr>
                <w:rFonts w:ascii="Arial" w:hAnsi="Arial" w:cs="Arial"/>
                <w:b/>
                <w:sz w:val="22"/>
              </w:rPr>
              <w:t>INGRESOS</w:t>
            </w:r>
          </w:p>
        </w:tc>
        <w:tc>
          <w:tcPr>
            <w:tcW w:w="1501" w:type="dxa"/>
            <w:gridSpan w:val="2"/>
            <w:tcBorders>
              <w:top w:val="single" w:sz="4" w:space="0" w:color="auto"/>
              <w:left w:val="single" w:sz="4" w:space="0" w:color="auto"/>
              <w:bottom w:val="single" w:sz="4" w:space="0" w:color="auto"/>
              <w:right w:val="single" w:sz="4" w:space="0" w:color="auto"/>
            </w:tcBorders>
          </w:tcPr>
          <w:p w14:paraId="20AE9184" w14:textId="77777777" w:rsidR="00B57C5B" w:rsidRDefault="0047435B">
            <w:pPr>
              <w:jc w:val="center"/>
              <w:rPr>
                <w:rFonts w:ascii="Arial" w:hAnsi="Arial" w:cs="Arial"/>
                <w:b/>
                <w:sz w:val="22"/>
              </w:rPr>
            </w:pPr>
            <w:r>
              <w:rPr>
                <w:rFonts w:ascii="Arial" w:hAnsi="Arial" w:cs="Arial"/>
                <w:b/>
                <w:sz w:val="22"/>
              </w:rPr>
              <w:t>EGRESOS</w:t>
            </w:r>
          </w:p>
        </w:tc>
      </w:tr>
      <w:tr w:rsidR="00B57C5B" w14:paraId="496A80CA"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02AD459A" w14:textId="77777777" w:rsidR="00B57C5B" w:rsidRDefault="0047435B">
            <w:pPr>
              <w:rPr>
                <w:rFonts w:ascii="Arial" w:hAnsi="Arial" w:cs="Arial"/>
                <w:sz w:val="22"/>
              </w:rPr>
            </w:pPr>
            <w:r>
              <w:rPr>
                <w:rFonts w:ascii="Arial" w:hAnsi="Arial" w:cs="Arial"/>
                <w:sz w:val="22"/>
              </w:rPr>
              <w:t>Pagos por Estudiantes egresados</w:t>
            </w:r>
          </w:p>
          <w:p w14:paraId="4C53CBAF" w14:textId="77777777" w:rsidR="00B57C5B" w:rsidRDefault="0047435B">
            <w:pPr>
              <w:rPr>
                <w:rFonts w:ascii="Arial" w:hAnsi="Arial" w:cs="Arial"/>
                <w:sz w:val="22"/>
              </w:rPr>
            </w:pPr>
            <w:r>
              <w:rPr>
                <w:rFonts w:ascii="Arial" w:hAnsi="Arial" w:cs="Arial"/>
                <w:sz w:val="22"/>
              </w:rPr>
              <w:t>Gastos Operativos</w:t>
            </w:r>
          </w:p>
          <w:p w14:paraId="45B9CEE5" w14:textId="77777777" w:rsidR="00B57C5B" w:rsidRDefault="00B57C5B">
            <w:pPr>
              <w:rPr>
                <w:rFonts w:ascii="Arial" w:hAnsi="Arial" w:cs="Arial"/>
                <w:sz w:val="22"/>
              </w:rPr>
            </w:pPr>
          </w:p>
          <w:p w14:paraId="0442FB44" w14:textId="77777777" w:rsidR="00B57C5B" w:rsidRDefault="00B57C5B">
            <w:pPr>
              <w:rPr>
                <w:rFonts w:ascii="Arial" w:hAnsi="Arial" w:cs="Arial"/>
                <w:sz w:val="22"/>
              </w:rPr>
            </w:pPr>
          </w:p>
          <w:p w14:paraId="18AE0B8A" w14:textId="77777777" w:rsidR="00B57C5B" w:rsidRDefault="00B57C5B">
            <w:pPr>
              <w:rPr>
                <w:rFonts w:ascii="Arial" w:hAnsi="Arial" w:cs="Arial"/>
                <w:sz w:val="22"/>
              </w:rPr>
            </w:pPr>
          </w:p>
          <w:p w14:paraId="67FD6A92" w14:textId="77777777" w:rsidR="00B57C5B" w:rsidRDefault="00B57C5B">
            <w:pPr>
              <w:rPr>
                <w:rFonts w:ascii="Arial" w:hAnsi="Arial" w:cs="Arial"/>
                <w:sz w:val="22"/>
              </w:rPr>
            </w:pPr>
          </w:p>
          <w:p w14:paraId="7FEE6124" w14:textId="77777777" w:rsidR="00B57C5B" w:rsidRDefault="00B57C5B">
            <w:pPr>
              <w:rPr>
                <w:rFonts w:ascii="Arial" w:hAnsi="Arial" w:cs="Arial"/>
                <w:sz w:val="22"/>
              </w:rPr>
            </w:pPr>
          </w:p>
          <w:p w14:paraId="771196D0" w14:textId="77777777" w:rsidR="00B57C5B" w:rsidRDefault="00B57C5B">
            <w:pPr>
              <w:rPr>
                <w:rFonts w:ascii="Arial" w:hAnsi="Arial" w:cs="Arial"/>
                <w:sz w:val="22"/>
              </w:rPr>
            </w:pPr>
          </w:p>
          <w:p w14:paraId="78D3A9C3" w14:textId="77777777" w:rsidR="00B57C5B" w:rsidRDefault="00B57C5B">
            <w:pPr>
              <w:rPr>
                <w:rFonts w:ascii="Arial" w:hAnsi="Arial" w:cs="Arial"/>
                <w:sz w:val="22"/>
              </w:rPr>
            </w:pPr>
          </w:p>
          <w:p w14:paraId="6B2495F3" w14:textId="77777777" w:rsidR="00B57C5B" w:rsidRDefault="00B57C5B">
            <w:pPr>
              <w:rPr>
                <w:rFonts w:ascii="Arial" w:hAnsi="Arial" w:cs="Arial"/>
                <w:sz w:val="22"/>
              </w:rPr>
            </w:pPr>
          </w:p>
          <w:p w14:paraId="75996BB5" w14:textId="77777777" w:rsidR="00B57C5B" w:rsidRDefault="00B57C5B">
            <w:pPr>
              <w:rPr>
                <w:rFonts w:ascii="Arial" w:hAnsi="Arial" w:cs="Arial"/>
                <w:sz w:val="22"/>
              </w:rPr>
            </w:pPr>
          </w:p>
        </w:tc>
        <w:tc>
          <w:tcPr>
            <w:tcW w:w="1800" w:type="dxa"/>
            <w:gridSpan w:val="3"/>
            <w:tcBorders>
              <w:top w:val="single" w:sz="4" w:space="0" w:color="auto"/>
              <w:left w:val="single" w:sz="4" w:space="0" w:color="auto"/>
              <w:bottom w:val="single" w:sz="4" w:space="0" w:color="auto"/>
              <w:right w:val="single" w:sz="4" w:space="0" w:color="auto"/>
            </w:tcBorders>
          </w:tcPr>
          <w:p w14:paraId="19C5F644" w14:textId="77777777" w:rsidR="00B57C5B" w:rsidRDefault="0047435B">
            <w:pPr>
              <w:jc w:val="right"/>
              <w:rPr>
                <w:rFonts w:ascii="Arial" w:hAnsi="Arial" w:cs="Arial"/>
                <w:sz w:val="22"/>
              </w:rPr>
            </w:pPr>
            <w:r>
              <w:rPr>
                <w:rFonts w:ascii="Arial" w:hAnsi="Arial" w:cs="Arial"/>
                <w:sz w:val="22"/>
              </w:rPr>
              <w:t>108,900.00</w:t>
            </w:r>
          </w:p>
        </w:tc>
        <w:tc>
          <w:tcPr>
            <w:tcW w:w="1501" w:type="dxa"/>
            <w:gridSpan w:val="2"/>
            <w:tcBorders>
              <w:top w:val="single" w:sz="4" w:space="0" w:color="auto"/>
              <w:left w:val="single" w:sz="4" w:space="0" w:color="auto"/>
              <w:bottom w:val="single" w:sz="4" w:space="0" w:color="auto"/>
              <w:right w:val="single" w:sz="4" w:space="0" w:color="auto"/>
            </w:tcBorders>
          </w:tcPr>
          <w:p w14:paraId="5A855DC0" w14:textId="77777777" w:rsidR="00B57C5B" w:rsidRDefault="0047435B">
            <w:pPr>
              <w:jc w:val="right"/>
              <w:rPr>
                <w:rFonts w:ascii="Arial" w:hAnsi="Arial" w:cs="Arial"/>
                <w:sz w:val="22"/>
              </w:rPr>
            </w:pPr>
            <w:r>
              <w:rPr>
                <w:rFonts w:ascii="Arial" w:hAnsi="Arial" w:cs="Arial"/>
                <w:sz w:val="22"/>
              </w:rPr>
              <w:t>36,000.00</w:t>
            </w:r>
          </w:p>
        </w:tc>
      </w:tr>
      <w:tr w:rsidR="00B57C5B" w14:paraId="43982F29" w14:textId="77777777">
        <w:trPr>
          <w:trHeight w:val="57"/>
          <w:jc w:val="center"/>
        </w:trPr>
        <w:tc>
          <w:tcPr>
            <w:tcW w:w="6678" w:type="dxa"/>
            <w:gridSpan w:val="12"/>
            <w:tcBorders>
              <w:top w:val="single" w:sz="4" w:space="0" w:color="auto"/>
              <w:left w:val="single" w:sz="4" w:space="0" w:color="auto"/>
              <w:bottom w:val="single" w:sz="4" w:space="0" w:color="auto"/>
              <w:right w:val="single" w:sz="4" w:space="0" w:color="auto"/>
            </w:tcBorders>
          </w:tcPr>
          <w:p w14:paraId="15DBB0C2" w14:textId="77777777" w:rsidR="00B57C5B" w:rsidRDefault="0047435B">
            <w:pPr>
              <w:jc w:val="right"/>
              <w:rPr>
                <w:rFonts w:ascii="Arial" w:hAnsi="Arial" w:cs="Arial"/>
                <w:b/>
                <w:sz w:val="22"/>
              </w:rPr>
            </w:pPr>
            <w:r>
              <w:rPr>
                <w:rFonts w:ascii="Arial" w:hAnsi="Arial" w:cs="Arial"/>
                <w:b/>
                <w:sz w:val="22"/>
              </w:rPr>
              <w:t>TOTAL</w:t>
            </w:r>
          </w:p>
        </w:tc>
        <w:tc>
          <w:tcPr>
            <w:tcW w:w="1800" w:type="dxa"/>
            <w:gridSpan w:val="3"/>
            <w:tcBorders>
              <w:top w:val="single" w:sz="4" w:space="0" w:color="auto"/>
              <w:left w:val="single" w:sz="4" w:space="0" w:color="auto"/>
              <w:bottom w:val="single" w:sz="4" w:space="0" w:color="auto"/>
              <w:right w:val="single" w:sz="4" w:space="0" w:color="auto"/>
            </w:tcBorders>
          </w:tcPr>
          <w:p w14:paraId="2818C11E" w14:textId="77777777" w:rsidR="00B57C5B" w:rsidRDefault="0047435B">
            <w:pPr>
              <w:jc w:val="right"/>
              <w:rPr>
                <w:rFonts w:ascii="Arial" w:hAnsi="Arial" w:cs="Arial"/>
                <w:b/>
                <w:sz w:val="22"/>
              </w:rPr>
            </w:pPr>
            <w:r>
              <w:rPr>
                <w:rFonts w:ascii="Arial" w:hAnsi="Arial" w:cs="Arial"/>
                <w:b/>
                <w:sz w:val="22"/>
              </w:rPr>
              <w:t>108,900.00</w:t>
            </w:r>
          </w:p>
        </w:tc>
        <w:tc>
          <w:tcPr>
            <w:tcW w:w="1501" w:type="dxa"/>
            <w:gridSpan w:val="2"/>
            <w:tcBorders>
              <w:top w:val="single" w:sz="4" w:space="0" w:color="auto"/>
              <w:left w:val="single" w:sz="4" w:space="0" w:color="auto"/>
              <w:bottom w:val="single" w:sz="4" w:space="0" w:color="auto"/>
              <w:right w:val="single" w:sz="4" w:space="0" w:color="auto"/>
            </w:tcBorders>
          </w:tcPr>
          <w:p w14:paraId="58B5700B" w14:textId="77777777" w:rsidR="00B57C5B" w:rsidRDefault="0047435B">
            <w:pPr>
              <w:jc w:val="right"/>
              <w:rPr>
                <w:rFonts w:ascii="Arial" w:hAnsi="Arial" w:cs="Arial"/>
                <w:b/>
                <w:sz w:val="22"/>
              </w:rPr>
            </w:pPr>
            <w:r>
              <w:rPr>
                <w:rFonts w:ascii="Arial" w:hAnsi="Arial" w:cs="Arial"/>
                <w:b/>
                <w:sz w:val="22"/>
              </w:rPr>
              <w:t>36,000.00</w:t>
            </w:r>
          </w:p>
        </w:tc>
      </w:tr>
      <w:tr w:rsidR="00B57C5B" w14:paraId="653888F4" w14:textId="77777777">
        <w:trPr>
          <w:trHeight w:val="57"/>
          <w:jc w:val="center"/>
        </w:trPr>
        <w:tc>
          <w:tcPr>
            <w:tcW w:w="6652" w:type="dxa"/>
            <w:gridSpan w:val="11"/>
            <w:tcBorders>
              <w:top w:val="single" w:sz="4" w:space="0" w:color="auto"/>
              <w:left w:val="single" w:sz="4" w:space="0" w:color="auto"/>
              <w:bottom w:val="single" w:sz="4" w:space="0" w:color="auto"/>
              <w:right w:val="single" w:sz="4" w:space="0" w:color="auto"/>
            </w:tcBorders>
          </w:tcPr>
          <w:p w14:paraId="40561794" w14:textId="77777777" w:rsidR="00B57C5B" w:rsidRDefault="0047435B">
            <w:pPr>
              <w:jc w:val="right"/>
              <w:rPr>
                <w:rFonts w:ascii="Arial" w:hAnsi="Arial" w:cs="Arial"/>
                <w:b/>
                <w:sz w:val="22"/>
              </w:rPr>
            </w:pPr>
            <w:r>
              <w:rPr>
                <w:rFonts w:ascii="Arial" w:hAnsi="Arial" w:cs="Arial"/>
                <w:b/>
                <w:sz w:val="22"/>
              </w:rPr>
              <w:t>RECURSOS GENERADOS</w:t>
            </w:r>
          </w:p>
        </w:tc>
        <w:tc>
          <w:tcPr>
            <w:tcW w:w="3327" w:type="dxa"/>
            <w:gridSpan w:val="6"/>
            <w:tcBorders>
              <w:top w:val="single" w:sz="4" w:space="0" w:color="auto"/>
              <w:left w:val="single" w:sz="4" w:space="0" w:color="auto"/>
              <w:bottom w:val="single" w:sz="4" w:space="0" w:color="auto"/>
              <w:right w:val="single" w:sz="4" w:space="0" w:color="auto"/>
            </w:tcBorders>
          </w:tcPr>
          <w:p w14:paraId="41D360E2" w14:textId="77777777" w:rsidR="00B57C5B" w:rsidRDefault="0047435B">
            <w:pPr>
              <w:jc w:val="right"/>
              <w:rPr>
                <w:rFonts w:ascii="Arial" w:hAnsi="Arial" w:cs="Arial"/>
                <w:b/>
                <w:sz w:val="22"/>
              </w:rPr>
            </w:pPr>
            <w:r>
              <w:rPr>
                <w:rFonts w:ascii="Arial" w:hAnsi="Arial" w:cs="Arial"/>
                <w:b/>
                <w:sz w:val="22"/>
              </w:rPr>
              <w:t>72,900.00</w:t>
            </w:r>
          </w:p>
        </w:tc>
      </w:tr>
    </w:tbl>
    <w:p w14:paraId="44EAE416" w14:textId="77777777" w:rsidR="00B57C5B" w:rsidRDefault="00B57C5B">
      <w:pPr>
        <w:pStyle w:val="Ttulo3"/>
        <w:rPr>
          <w:rFonts w:cs="Arial"/>
          <w:b w:val="0"/>
          <w:spacing w:val="0"/>
          <w:sz w:val="22"/>
          <w:lang w:val="es-MX"/>
        </w:rPr>
      </w:pPr>
    </w:p>
    <w:p w14:paraId="023D0BF8" w14:textId="77777777" w:rsidR="00B57C5B" w:rsidRDefault="00B57C5B">
      <w:pPr>
        <w:rPr>
          <w:lang w:val="es-MX"/>
        </w:rPr>
      </w:pPr>
    </w:p>
    <w:p w14:paraId="7B00D2C0" w14:textId="77777777" w:rsidR="00B57C5B" w:rsidRDefault="00B57C5B">
      <w:pPr>
        <w:pStyle w:val="Encabezado"/>
        <w:tabs>
          <w:tab w:val="clear" w:pos="4419"/>
          <w:tab w:val="clear" w:pos="8838"/>
        </w:tabs>
        <w:rPr>
          <w:rFonts w:ascii="Arial" w:hAnsi="Arial" w:cs="Arial"/>
          <w:sz w:val="22"/>
        </w:rPr>
      </w:pPr>
    </w:p>
    <w:p w14:paraId="69A20FA7" w14:textId="77777777" w:rsidR="00B57C5B" w:rsidRDefault="00B57C5B">
      <w:pPr>
        <w:pStyle w:val="Encabezado"/>
        <w:tabs>
          <w:tab w:val="clear" w:pos="4419"/>
          <w:tab w:val="clear" w:pos="8838"/>
        </w:tabs>
        <w:rPr>
          <w:rFonts w:ascii="Arial" w:hAnsi="Arial" w:cs="Arial"/>
          <w:sz w:val="22"/>
        </w:rPr>
      </w:pPr>
    </w:p>
    <w:p w14:paraId="093F6CD6" w14:textId="77777777" w:rsidR="00B57C5B" w:rsidRDefault="00B57C5B">
      <w:pPr>
        <w:pStyle w:val="Encabezado"/>
        <w:tabs>
          <w:tab w:val="clear" w:pos="4419"/>
          <w:tab w:val="clear" w:pos="8838"/>
        </w:tabs>
        <w:rPr>
          <w:rFonts w:ascii="Arial" w:hAnsi="Arial" w:cs="Arial"/>
          <w:sz w:val="22"/>
        </w:rPr>
      </w:pPr>
    </w:p>
    <w:p w14:paraId="613F082F" w14:textId="77777777" w:rsidR="00B57C5B" w:rsidRDefault="00B57C5B">
      <w:pPr>
        <w:pStyle w:val="Encabezado"/>
        <w:tabs>
          <w:tab w:val="clear" w:pos="4419"/>
          <w:tab w:val="clear" w:pos="8838"/>
        </w:tabs>
        <w:rPr>
          <w:rFonts w:ascii="Arial" w:hAnsi="Arial" w:cs="Arial"/>
          <w:sz w:val="22"/>
        </w:rPr>
      </w:pPr>
    </w:p>
    <w:p w14:paraId="4A29E6FD" w14:textId="77777777" w:rsidR="00B57C5B" w:rsidRDefault="00B57C5B">
      <w:pPr>
        <w:pStyle w:val="Encabezado"/>
        <w:tabs>
          <w:tab w:val="clear" w:pos="4419"/>
          <w:tab w:val="clear" w:pos="8838"/>
        </w:tabs>
        <w:rPr>
          <w:rFonts w:ascii="Arial" w:hAnsi="Arial" w:cs="Arial"/>
          <w:sz w:val="22"/>
        </w:rPr>
      </w:pPr>
    </w:p>
    <w:p w14:paraId="448F51AD" w14:textId="77777777" w:rsidR="00B57C5B" w:rsidRDefault="00B57C5B">
      <w:pPr>
        <w:pStyle w:val="Encabezado"/>
        <w:tabs>
          <w:tab w:val="clear" w:pos="4419"/>
          <w:tab w:val="clear" w:pos="8838"/>
        </w:tabs>
        <w:rPr>
          <w:rFonts w:ascii="Arial" w:hAnsi="Arial" w:cs="Arial"/>
          <w:sz w:val="22"/>
        </w:rPr>
      </w:pPr>
    </w:p>
    <w:p w14:paraId="493D248D" w14:textId="286A4CE1" w:rsidR="00B57C5B" w:rsidRDefault="00B57C5B">
      <w:pPr>
        <w:pStyle w:val="Encabezado"/>
        <w:tabs>
          <w:tab w:val="clear" w:pos="4419"/>
          <w:tab w:val="clear" w:pos="8838"/>
        </w:tabs>
        <w:jc w:val="right"/>
        <w:rPr>
          <w:rFonts w:ascii="Arial" w:hAnsi="Arial" w:cs="Arial"/>
          <w:b/>
          <w:bCs/>
          <w:sz w:val="22"/>
          <w:lang w:val="es-PE"/>
        </w:rPr>
      </w:pPr>
    </w:p>
    <w:p w14:paraId="49B012BC" w14:textId="77777777" w:rsidR="00B57C5B" w:rsidRDefault="00B57C5B">
      <w:pPr>
        <w:pStyle w:val="Encabezado"/>
        <w:tabs>
          <w:tab w:val="clear" w:pos="4419"/>
          <w:tab w:val="clear" w:pos="8838"/>
        </w:tabs>
        <w:rPr>
          <w:rFonts w:ascii="Arial" w:hAnsi="Arial" w:cs="Arial"/>
          <w:sz w:val="22"/>
        </w:rPr>
      </w:pPr>
    </w:p>
    <w:p w14:paraId="02CB8427" w14:textId="77777777" w:rsidR="00B57C5B" w:rsidRDefault="00B57C5B">
      <w:pPr>
        <w:pStyle w:val="Encabezado"/>
        <w:tabs>
          <w:tab w:val="clear" w:pos="4419"/>
          <w:tab w:val="clear" w:pos="8838"/>
        </w:tabs>
        <w:rPr>
          <w:rFonts w:ascii="Arial" w:hAnsi="Arial" w:cs="Arial"/>
          <w:sz w:val="22"/>
        </w:rPr>
      </w:pPr>
    </w:p>
    <w:p w14:paraId="54997514" w14:textId="77777777" w:rsidR="00B57C5B" w:rsidRDefault="00B57C5B">
      <w:pPr>
        <w:pStyle w:val="Encabezado"/>
        <w:tabs>
          <w:tab w:val="clear" w:pos="4419"/>
          <w:tab w:val="clear" w:pos="8838"/>
        </w:tabs>
        <w:rPr>
          <w:rFonts w:ascii="Arial" w:hAnsi="Arial" w:cs="Arial"/>
          <w:sz w:val="22"/>
        </w:rPr>
      </w:pPr>
    </w:p>
    <w:p w14:paraId="1E2D60DA" w14:textId="77777777" w:rsidR="00B57C5B" w:rsidRDefault="00B57C5B">
      <w:pPr>
        <w:pStyle w:val="Encabezado"/>
        <w:tabs>
          <w:tab w:val="clear" w:pos="4419"/>
          <w:tab w:val="clear" w:pos="8838"/>
        </w:tabs>
        <w:rPr>
          <w:rFonts w:ascii="Arial" w:hAnsi="Arial" w:cs="Arial"/>
          <w:sz w:val="22"/>
        </w:rPr>
      </w:pPr>
    </w:p>
    <w:p w14:paraId="4DE95AD8" w14:textId="77777777" w:rsidR="00B57C5B" w:rsidRDefault="00B57C5B">
      <w:pPr>
        <w:pStyle w:val="Encabezado"/>
        <w:tabs>
          <w:tab w:val="clear" w:pos="4419"/>
          <w:tab w:val="clear" w:pos="8838"/>
        </w:tabs>
        <w:rPr>
          <w:rFonts w:ascii="Arial" w:hAnsi="Arial" w:cs="Arial"/>
          <w:sz w:val="22"/>
        </w:rPr>
      </w:pPr>
    </w:p>
    <w:p w14:paraId="0C4EED88" w14:textId="77777777" w:rsidR="00B57C5B" w:rsidRDefault="00B57C5B">
      <w:pPr>
        <w:pStyle w:val="Encabezado"/>
        <w:tabs>
          <w:tab w:val="clear" w:pos="4419"/>
          <w:tab w:val="clear" w:pos="8838"/>
        </w:tabs>
        <w:rPr>
          <w:rFonts w:ascii="Arial" w:hAnsi="Arial" w:cs="Arial"/>
          <w:sz w:val="22"/>
        </w:rPr>
      </w:pPr>
    </w:p>
    <w:p w14:paraId="4AFB44CF" w14:textId="77777777" w:rsidR="00B57C5B" w:rsidRDefault="00B57C5B">
      <w:pPr>
        <w:pStyle w:val="Encabezado"/>
        <w:tabs>
          <w:tab w:val="clear" w:pos="4419"/>
          <w:tab w:val="clear" w:pos="8838"/>
        </w:tabs>
        <w:rPr>
          <w:rFonts w:ascii="Arial" w:hAnsi="Arial" w:cs="Arial"/>
          <w:sz w:val="22"/>
        </w:rPr>
      </w:pPr>
    </w:p>
    <w:p w14:paraId="248BA134" w14:textId="77777777" w:rsidR="00B57C5B" w:rsidRDefault="00B57C5B">
      <w:pPr>
        <w:pStyle w:val="Encabezado"/>
        <w:tabs>
          <w:tab w:val="clear" w:pos="4419"/>
          <w:tab w:val="clear" w:pos="8838"/>
        </w:tabs>
        <w:rPr>
          <w:rFonts w:ascii="Arial" w:hAnsi="Arial" w:cs="Arial"/>
          <w:sz w:val="22"/>
        </w:rPr>
      </w:pPr>
    </w:p>
    <w:p w14:paraId="1BB3FFDD" w14:textId="77777777" w:rsidR="00B57C5B" w:rsidRDefault="00B57C5B">
      <w:pPr>
        <w:pStyle w:val="Encabezado"/>
        <w:tabs>
          <w:tab w:val="clear" w:pos="4419"/>
          <w:tab w:val="clear" w:pos="8838"/>
        </w:tabs>
        <w:rPr>
          <w:rFonts w:ascii="Arial" w:hAnsi="Arial" w:cs="Arial"/>
          <w:sz w:val="22"/>
        </w:rPr>
      </w:pPr>
    </w:p>
    <w:sectPr w:rsidR="00B57C5B">
      <w:headerReference w:type="default" r:id="rId9"/>
      <w:type w:val="nextColumn"/>
      <w:pgSz w:w="11907" w:h="16840"/>
      <w:pgMar w:top="1418" w:right="1134" w:bottom="128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FE7B" w14:textId="77777777" w:rsidR="005B391B" w:rsidRDefault="005B391B">
      <w:r>
        <w:separator/>
      </w:r>
    </w:p>
  </w:endnote>
  <w:endnote w:type="continuationSeparator" w:id="0">
    <w:p w14:paraId="6146BA8A" w14:textId="77777777" w:rsidR="005B391B" w:rsidRDefault="005B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Helvetica LT Std">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lgerian">
    <w:panose1 w:val="04020705040A02060702"/>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3A28" w14:textId="77777777" w:rsidR="005B391B" w:rsidRDefault="005B391B">
      <w:r>
        <w:separator/>
      </w:r>
    </w:p>
  </w:footnote>
  <w:footnote w:type="continuationSeparator" w:id="0">
    <w:p w14:paraId="03035487" w14:textId="77777777" w:rsidR="005B391B" w:rsidRDefault="005B391B">
      <w:r>
        <w:continuationSeparator/>
      </w:r>
    </w:p>
  </w:footnote>
  <w:footnote w:id="1">
    <w:p w14:paraId="7A6EA82D" w14:textId="77777777" w:rsidR="00B57C5B" w:rsidRDefault="0047435B">
      <w:pPr>
        <w:pStyle w:val="Textonotapie"/>
        <w:jc w:val="both"/>
        <w:rPr>
          <w:color w:val="000000" w:themeColor="text1"/>
        </w:rPr>
      </w:pPr>
      <w:r>
        <w:rPr>
          <w:rStyle w:val="Refdenotaalpie"/>
          <w:color w:val="000000" w:themeColor="text1"/>
        </w:rPr>
        <w:footnoteRef/>
      </w:r>
      <w:r>
        <w:rPr>
          <w:color w:val="000000" w:themeColor="text1"/>
        </w:rPr>
        <w:t xml:space="preserve"> Ley N° 30512, artículo 7, sobre los Principios de la Educación superior: Calidad educativa, Pertinencia, flexibilidad, inclusión social, transparencia, equidad, mérito e interculturalidad.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9" w:type="dxa"/>
      <w:tblLook w:val="04A0" w:firstRow="1" w:lastRow="0" w:firstColumn="1" w:lastColumn="0" w:noHBand="0" w:noVBand="1"/>
    </w:tblPr>
    <w:tblGrid>
      <w:gridCol w:w="382"/>
      <w:gridCol w:w="258"/>
      <w:gridCol w:w="8174"/>
      <w:gridCol w:w="395"/>
    </w:tblGrid>
    <w:tr w:rsidR="00B57C5B" w14:paraId="55689C0C" w14:textId="77777777">
      <w:trPr>
        <w:trHeight w:val="421"/>
      </w:trPr>
      <w:tc>
        <w:tcPr>
          <w:tcW w:w="382" w:type="dxa"/>
        </w:tcPr>
        <w:p w14:paraId="47BC20E2" w14:textId="77777777" w:rsidR="00B57C5B" w:rsidRDefault="0047435B">
          <w:pPr>
            <w:rPr>
              <w:rFonts w:ascii="Arial" w:hAnsi="Arial" w:cs="Arial"/>
              <w:color w:val="000000" w:themeColor="text1"/>
            </w:rPr>
          </w:pPr>
          <w:r>
            <w:rPr>
              <w:color w:val="000000" w:themeColor="text1"/>
            </w:rPr>
            <w:br w:type="page"/>
          </w:r>
        </w:p>
      </w:tc>
      <w:tc>
        <w:tcPr>
          <w:tcW w:w="258" w:type="dxa"/>
        </w:tcPr>
        <w:p w14:paraId="174662E2" w14:textId="77777777" w:rsidR="00B57C5B" w:rsidRDefault="00B57C5B">
          <w:pPr>
            <w:jc w:val="both"/>
            <w:rPr>
              <w:rFonts w:ascii="Arial" w:hAnsi="Arial" w:cs="Arial"/>
              <w:color w:val="000000" w:themeColor="text1"/>
            </w:rPr>
          </w:pPr>
        </w:p>
      </w:tc>
      <w:tc>
        <w:tcPr>
          <w:tcW w:w="8174" w:type="dxa"/>
        </w:tcPr>
        <w:tbl>
          <w:tblPr>
            <w:tblW w:w="7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3632"/>
            <w:gridCol w:w="2290"/>
          </w:tblGrid>
          <w:tr w:rsidR="00B57C5B" w14:paraId="447EFC54" w14:textId="77777777">
            <w:trPr>
              <w:trHeight w:val="206"/>
            </w:trPr>
            <w:tc>
              <w:tcPr>
                <w:tcW w:w="1715" w:type="dxa"/>
                <w:vMerge w:val="restart"/>
                <w:vAlign w:val="center"/>
              </w:tcPr>
              <w:p w14:paraId="024C3758" w14:textId="77777777" w:rsidR="00B57C5B" w:rsidRDefault="0047435B">
                <w:pPr>
                  <w:pStyle w:val="Encabezado"/>
                  <w:rPr>
                    <w:rFonts w:ascii="Arial" w:hAnsi="Arial" w:cs="Arial"/>
                    <w:color w:val="000000" w:themeColor="text1"/>
                  </w:rPr>
                </w:pPr>
                <w:r>
                  <w:rPr>
                    <w:rFonts w:ascii="Arial" w:hAnsi="Arial" w:cs="Arial"/>
                    <w:noProof/>
                    <w:sz w:val="22"/>
                    <w:lang w:val="en-US" w:eastAsia="en-US"/>
                  </w:rPr>
                  <w:drawing>
                    <wp:anchor distT="0" distB="0" distL="114300" distR="114300" simplePos="0" relativeHeight="251659264" behindDoc="1" locked="0" layoutInCell="1" allowOverlap="1" wp14:anchorId="51B613D9" wp14:editId="512458C7">
                      <wp:simplePos x="0" y="0"/>
                      <wp:positionH relativeFrom="column">
                        <wp:posOffset>71755</wp:posOffset>
                      </wp:positionH>
                      <wp:positionV relativeFrom="paragraph">
                        <wp:posOffset>-27940</wp:posOffset>
                      </wp:positionV>
                      <wp:extent cx="714375" cy="428625"/>
                      <wp:effectExtent l="0" t="0" r="9525" b="9525"/>
                      <wp:wrapNone/>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a:extLst>
                                  <a:ext uri="{28A0092B-C50C-407E-A947-70E740481C1C}">
                                    <a14:useLocalDpi xmlns:a14="http://schemas.microsoft.com/office/drawing/2010/main" val="0"/>
                                  </a:ext>
                                </a:extLst>
                              </a:blip>
                              <a:srcRect/>
                              <a:stretch>
                                <a:fillRect/>
                              </a:stretch>
                            </pic:blipFill>
                            <pic:spPr>
                              <a:xfrm>
                                <a:off x="0" y="0"/>
                                <a:ext cx="714375" cy="428625"/>
                              </a:xfrm>
                              <a:prstGeom prst="rect">
                                <a:avLst/>
                              </a:prstGeom>
                              <a:noFill/>
                              <a:ln>
                                <a:noFill/>
                              </a:ln>
                            </pic:spPr>
                          </pic:pic>
                        </a:graphicData>
                      </a:graphic>
                    </wp:anchor>
                  </w:drawing>
                </w:r>
              </w:p>
            </w:tc>
            <w:tc>
              <w:tcPr>
                <w:tcW w:w="3632" w:type="dxa"/>
                <w:vMerge w:val="restart"/>
                <w:vAlign w:val="center"/>
              </w:tcPr>
              <w:p w14:paraId="40F3EA22" w14:textId="77777777" w:rsidR="00B57C5B" w:rsidRDefault="0047435B">
                <w:pPr>
                  <w:pStyle w:val="Encabezado"/>
                  <w:jc w:val="center"/>
                  <w:rPr>
                    <w:rFonts w:ascii="Arial" w:hAnsi="Arial" w:cs="Arial"/>
                    <w:b/>
                    <w:color w:val="000000" w:themeColor="text1"/>
                  </w:rPr>
                </w:pPr>
                <w:r>
                  <w:rPr>
                    <w:rFonts w:ascii="Arial" w:hAnsi="Arial" w:cs="Arial"/>
                    <w:b/>
                    <w:color w:val="000000" w:themeColor="text1"/>
                  </w:rPr>
                  <w:t>PLAN ANUAL DE TRABAJO</w:t>
                </w:r>
              </w:p>
            </w:tc>
            <w:tc>
              <w:tcPr>
                <w:tcW w:w="2290" w:type="dxa"/>
                <w:vAlign w:val="center"/>
              </w:tcPr>
              <w:p w14:paraId="6869F8E9" w14:textId="77777777" w:rsidR="00B57C5B" w:rsidRDefault="0047435B">
                <w:pPr>
                  <w:pStyle w:val="Encabezado"/>
                  <w:jc w:val="center"/>
                  <w:rPr>
                    <w:rFonts w:ascii="Arial" w:hAnsi="Arial" w:cs="Arial"/>
                    <w:color w:val="000000" w:themeColor="text1"/>
                  </w:rPr>
                </w:pPr>
                <w:r>
                  <w:rPr>
                    <w:rFonts w:ascii="Arial" w:hAnsi="Arial" w:cs="Arial"/>
                    <w:color w:val="000000" w:themeColor="text1"/>
                  </w:rPr>
                  <w:t>PAT-IESTP “C”</w:t>
                </w:r>
              </w:p>
            </w:tc>
          </w:tr>
          <w:tr w:rsidR="00B57C5B" w14:paraId="0521BFC2" w14:textId="77777777">
            <w:trPr>
              <w:trHeight w:val="202"/>
            </w:trPr>
            <w:tc>
              <w:tcPr>
                <w:tcW w:w="1715" w:type="dxa"/>
                <w:vMerge/>
                <w:vAlign w:val="center"/>
              </w:tcPr>
              <w:p w14:paraId="56A2FBC1" w14:textId="77777777" w:rsidR="00B57C5B" w:rsidRDefault="00B57C5B">
                <w:pPr>
                  <w:pStyle w:val="Encabezado"/>
                  <w:jc w:val="center"/>
                  <w:rPr>
                    <w:rFonts w:ascii="Arial" w:hAnsi="Arial" w:cs="Arial"/>
                    <w:color w:val="000000" w:themeColor="text1"/>
                  </w:rPr>
                </w:pPr>
              </w:p>
            </w:tc>
            <w:tc>
              <w:tcPr>
                <w:tcW w:w="3632" w:type="dxa"/>
                <w:vMerge/>
                <w:vAlign w:val="center"/>
              </w:tcPr>
              <w:p w14:paraId="45A101C4" w14:textId="77777777" w:rsidR="00B57C5B" w:rsidRDefault="00B57C5B">
                <w:pPr>
                  <w:pStyle w:val="Encabezado"/>
                  <w:jc w:val="center"/>
                  <w:rPr>
                    <w:rFonts w:ascii="Arial" w:hAnsi="Arial" w:cs="Arial"/>
                    <w:color w:val="000000" w:themeColor="text1"/>
                  </w:rPr>
                </w:pPr>
              </w:p>
            </w:tc>
            <w:tc>
              <w:tcPr>
                <w:tcW w:w="2290" w:type="dxa"/>
                <w:vAlign w:val="center"/>
              </w:tcPr>
              <w:p w14:paraId="4CCD9033" w14:textId="79A9EB36" w:rsidR="00B57C5B" w:rsidRDefault="0047435B">
                <w:pPr>
                  <w:pStyle w:val="Encabezado"/>
                  <w:jc w:val="center"/>
                  <w:rPr>
                    <w:rFonts w:ascii="Arial" w:hAnsi="Arial" w:cs="Arial"/>
                    <w:color w:val="000000" w:themeColor="text1"/>
                  </w:rPr>
                </w:pPr>
                <w:r>
                  <w:rPr>
                    <w:rFonts w:ascii="Arial" w:hAnsi="Arial" w:cs="Arial"/>
                    <w:color w:val="000000" w:themeColor="text1"/>
                  </w:rPr>
                  <w:t>202</w:t>
                </w:r>
                <w:r w:rsidR="00642825">
                  <w:rPr>
                    <w:rFonts w:ascii="Arial" w:hAnsi="Arial" w:cs="Arial"/>
                    <w:color w:val="000000" w:themeColor="text1"/>
                  </w:rPr>
                  <w:t>4</w:t>
                </w:r>
              </w:p>
            </w:tc>
          </w:tr>
        </w:tbl>
        <w:p w14:paraId="7AC63709" w14:textId="77777777" w:rsidR="00B57C5B" w:rsidRDefault="00B57C5B">
          <w:pPr>
            <w:pStyle w:val="Default"/>
            <w:rPr>
              <w:rFonts w:ascii="Arial" w:hAnsi="Arial" w:cs="Arial"/>
              <w:color w:val="000000" w:themeColor="text1"/>
            </w:rPr>
          </w:pPr>
        </w:p>
      </w:tc>
      <w:tc>
        <w:tcPr>
          <w:tcW w:w="395" w:type="dxa"/>
        </w:tcPr>
        <w:p w14:paraId="213A5200" w14:textId="77777777" w:rsidR="00B57C5B" w:rsidRDefault="00B57C5B">
          <w:pPr>
            <w:jc w:val="both"/>
            <w:rPr>
              <w:rFonts w:ascii="Arial" w:hAnsi="Arial" w:cs="Arial"/>
              <w:color w:val="000000" w:themeColor="text1"/>
            </w:rPr>
          </w:pPr>
        </w:p>
      </w:tc>
    </w:tr>
  </w:tbl>
  <w:p w14:paraId="29374E3B" w14:textId="77777777" w:rsidR="00B57C5B" w:rsidRDefault="00B57C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9F8"/>
    <w:multiLevelType w:val="multilevel"/>
    <w:tmpl w:val="0A0E69F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B971C33"/>
    <w:multiLevelType w:val="multilevel"/>
    <w:tmpl w:val="1B971C33"/>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8213711"/>
    <w:multiLevelType w:val="multilevel"/>
    <w:tmpl w:val="58213711"/>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BF0CF0"/>
    <w:multiLevelType w:val="multilevel"/>
    <w:tmpl w:val="5ABF0CF0"/>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AE5391"/>
    <w:multiLevelType w:val="multilevel"/>
    <w:tmpl w:val="5CAE5391"/>
    <w:lvl w:ilvl="0">
      <w:start w:val="1"/>
      <w:numFmt w:val="upperRoman"/>
      <w:lvlText w:val="%1."/>
      <w:lvlJc w:val="left"/>
      <w:pPr>
        <w:ind w:left="1003" w:hanging="72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 w15:restartNumberingAfterBreak="0">
    <w:nsid w:val="65C87A2C"/>
    <w:multiLevelType w:val="multilevel"/>
    <w:tmpl w:val="65C87A2C"/>
    <w:lvl w:ilvl="0">
      <w:numFmt w:val="bullet"/>
      <w:lvlText w:val="•"/>
      <w:lvlJc w:val="left"/>
      <w:pPr>
        <w:ind w:left="1065" w:hanging="705"/>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1D663B"/>
    <w:multiLevelType w:val="multilevel"/>
    <w:tmpl w:val="7E1D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6C"/>
    <w:rsid w:val="00001AB0"/>
    <w:rsid w:val="0000279A"/>
    <w:rsid w:val="00011FEF"/>
    <w:rsid w:val="00020FE8"/>
    <w:rsid w:val="0004594C"/>
    <w:rsid w:val="00057AF1"/>
    <w:rsid w:val="0008031D"/>
    <w:rsid w:val="000911E5"/>
    <w:rsid w:val="000A573D"/>
    <w:rsid w:val="000C0DAF"/>
    <w:rsid w:val="000F79A1"/>
    <w:rsid w:val="00116219"/>
    <w:rsid w:val="00222BE2"/>
    <w:rsid w:val="00233054"/>
    <w:rsid w:val="00266E98"/>
    <w:rsid w:val="002B2415"/>
    <w:rsid w:val="002C6BCE"/>
    <w:rsid w:val="002D4E4E"/>
    <w:rsid w:val="002F3519"/>
    <w:rsid w:val="00321516"/>
    <w:rsid w:val="003670C4"/>
    <w:rsid w:val="003A17E6"/>
    <w:rsid w:val="003B0BDB"/>
    <w:rsid w:val="003F32B0"/>
    <w:rsid w:val="003F638A"/>
    <w:rsid w:val="00425157"/>
    <w:rsid w:val="0047435B"/>
    <w:rsid w:val="004E1704"/>
    <w:rsid w:val="004E756C"/>
    <w:rsid w:val="00505C9D"/>
    <w:rsid w:val="005709C5"/>
    <w:rsid w:val="00577DF5"/>
    <w:rsid w:val="005B391B"/>
    <w:rsid w:val="005B6499"/>
    <w:rsid w:val="005F1990"/>
    <w:rsid w:val="0063252E"/>
    <w:rsid w:val="00642825"/>
    <w:rsid w:val="006F0942"/>
    <w:rsid w:val="00735486"/>
    <w:rsid w:val="007534D7"/>
    <w:rsid w:val="007A709A"/>
    <w:rsid w:val="00817DAC"/>
    <w:rsid w:val="008330A3"/>
    <w:rsid w:val="00833206"/>
    <w:rsid w:val="00834B8F"/>
    <w:rsid w:val="00875B9A"/>
    <w:rsid w:val="008B1327"/>
    <w:rsid w:val="00932A18"/>
    <w:rsid w:val="009518B2"/>
    <w:rsid w:val="00954166"/>
    <w:rsid w:val="009569CB"/>
    <w:rsid w:val="009629CF"/>
    <w:rsid w:val="00966A6C"/>
    <w:rsid w:val="00970C1F"/>
    <w:rsid w:val="009B58D0"/>
    <w:rsid w:val="009C1F46"/>
    <w:rsid w:val="009C7EDE"/>
    <w:rsid w:val="009D6967"/>
    <w:rsid w:val="009E031B"/>
    <w:rsid w:val="00A722A7"/>
    <w:rsid w:val="00A856E3"/>
    <w:rsid w:val="00A902AE"/>
    <w:rsid w:val="00AB7BC3"/>
    <w:rsid w:val="00AD4482"/>
    <w:rsid w:val="00B06C55"/>
    <w:rsid w:val="00B27D55"/>
    <w:rsid w:val="00B33B7D"/>
    <w:rsid w:val="00B44D36"/>
    <w:rsid w:val="00B5132B"/>
    <w:rsid w:val="00B57C5B"/>
    <w:rsid w:val="00B64EED"/>
    <w:rsid w:val="00BC5B5D"/>
    <w:rsid w:val="00BC6E13"/>
    <w:rsid w:val="00BE0198"/>
    <w:rsid w:val="00C14BC0"/>
    <w:rsid w:val="00C310DA"/>
    <w:rsid w:val="00C51641"/>
    <w:rsid w:val="00C533DE"/>
    <w:rsid w:val="00C6298B"/>
    <w:rsid w:val="00C80C8F"/>
    <w:rsid w:val="00C85758"/>
    <w:rsid w:val="00C86F3A"/>
    <w:rsid w:val="00C917A7"/>
    <w:rsid w:val="00CE771A"/>
    <w:rsid w:val="00CF3CE3"/>
    <w:rsid w:val="00D14CBC"/>
    <w:rsid w:val="00D3208C"/>
    <w:rsid w:val="00D65125"/>
    <w:rsid w:val="00DB18B4"/>
    <w:rsid w:val="00DB1EE9"/>
    <w:rsid w:val="00DF2518"/>
    <w:rsid w:val="00DF3BEC"/>
    <w:rsid w:val="00E20416"/>
    <w:rsid w:val="00E625C1"/>
    <w:rsid w:val="00E65159"/>
    <w:rsid w:val="00E6756A"/>
    <w:rsid w:val="00EB7C9B"/>
    <w:rsid w:val="00F24018"/>
    <w:rsid w:val="00F4086D"/>
    <w:rsid w:val="00F81C34"/>
    <w:rsid w:val="00F825DB"/>
    <w:rsid w:val="00F906AB"/>
    <w:rsid w:val="00FA0CCD"/>
    <w:rsid w:val="00FA24C2"/>
    <w:rsid w:val="00FB587A"/>
    <w:rsid w:val="00FE7447"/>
    <w:rsid w:val="0C7D45BB"/>
    <w:rsid w:val="0DCA5EE8"/>
    <w:rsid w:val="167044EE"/>
    <w:rsid w:val="448735D9"/>
    <w:rsid w:val="7F412A2B"/>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AFEB37"/>
  <w15:docId w15:val="{B690821D-301E-44A9-8419-A7DBA0B2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unhideWhenUsed="1"/>
    <w:lsdException w:name="annotation text" w:qFormat="1"/>
    <w:lsdException w:name="header" w:uiPriority="99" w:qFormat="1"/>
    <w:lsdException w:name="footer" w:qFormat="1"/>
    <w:lsdException w:name="caption" w:qFormat="1"/>
    <w:lsdException w:name="footnote reference" w:uiPriority="99"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32"/>
      <w:sz w:val="32"/>
      <w:lang w:val="es-MX"/>
    </w:rPr>
  </w:style>
  <w:style w:type="paragraph" w:styleId="Ttulo2">
    <w:name w:val="heading 2"/>
    <w:basedOn w:val="Normal"/>
    <w:next w:val="Normal"/>
    <w:link w:val="Ttulo2Car"/>
    <w:qFormat/>
    <w:pPr>
      <w:keepNext/>
      <w:jc w:val="center"/>
      <w:outlineLvl w:val="1"/>
    </w:pPr>
    <w:rPr>
      <w:rFonts w:ascii="Comic Sans MS" w:hAnsi="Comic Sans MS"/>
      <w:b/>
      <w:sz w:val="18"/>
    </w:rPr>
  </w:style>
  <w:style w:type="paragraph" w:styleId="Ttulo3">
    <w:name w:val="heading 3"/>
    <w:basedOn w:val="Normal"/>
    <w:next w:val="Normal"/>
    <w:qFormat/>
    <w:pPr>
      <w:keepNext/>
      <w:tabs>
        <w:tab w:val="left" w:pos="1800"/>
      </w:tabs>
      <w:spacing w:before="60" w:after="60"/>
      <w:outlineLvl w:val="2"/>
    </w:pPr>
    <w:rPr>
      <w:rFonts w:ascii="Arial" w:hAnsi="Arial"/>
      <w:b/>
      <w:spacing w:val="40"/>
    </w:rPr>
  </w:style>
  <w:style w:type="paragraph" w:styleId="Ttulo4">
    <w:name w:val="heading 4"/>
    <w:basedOn w:val="Normal"/>
    <w:next w:val="Normal"/>
    <w:qFormat/>
    <w:pPr>
      <w:keepNext/>
      <w:spacing w:before="240" w:after="60"/>
      <w:outlineLvl w:val="3"/>
    </w:pPr>
    <w:rPr>
      <w:b/>
      <w:sz w:val="28"/>
      <w:lang w:val="es-MX"/>
    </w:rPr>
  </w:style>
  <w:style w:type="paragraph" w:styleId="Ttulo5">
    <w:name w:val="heading 5"/>
    <w:basedOn w:val="Normal"/>
    <w:next w:val="Normal"/>
    <w:qFormat/>
    <w:pPr>
      <w:spacing w:before="240" w:after="60"/>
      <w:outlineLvl w:val="4"/>
    </w:pPr>
    <w:rPr>
      <w:b/>
      <w:i/>
      <w:sz w:val="26"/>
      <w:lang w:val="es-MX"/>
    </w:rPr>
  </w:style>
  <w:style w:type="paragraph" w:styleId="Ttulo6">
    <w:name w:val="heading 6"/>
    <w:basedOn w:val="Normal"/>
    <w:next w:val="Normal"/>
    <w:qFormat/>
    <w:pPr>
      <w:keepNext/>
      <w:jc w:val="center"/>
      <w:outlineLvl w:val="5"/>
    </w:pPr>
    <w:rPr>
      <w:rFonts w:ascii="Arial" w:hAnsi="Arial" w:cs="Arial"/>
      <w:b/>
      <w:i/>
      <w:sz w:val="52"/>
      <w:szCs w:val="90"/>
    </w:rPr>
  </w:style>
  <w:style w:type="paragraph" w:styleId="Ttulo7">
    <w:name w:val="heading 7"/>
    <w:basedOn w:val="Normal"/>
    <w:next w:val="Normal"/>
    <w:qFormat/>
    <w:pPr>
      <w:spacing w:before="240" w:after="60"/>
      <w:outlineLvl w:val="6"/>
    </w:pPr>
    <w:rPr>
      <w:sz w:val="24"/>
      <w:lang w:val="es-MX"/>
    </w:rPr>
  </w:style>
  <w:style w:type="paragraph" w:styleId="Ttulo9">
    <w:name w:val="heading 9"/>
    <w:basedOn w:val="Normal"/>
    <w:next w:val="Normal"/>
    <w:qFormat/>
    <w:pPr>
      <w:spacing w:before="240" w:after="60"/>
      <w:outlineLvl w:val="8"/>
    </w:pPr>
    <w:rPr>
      <w:rFonts w:ascii="Arial" w:hAnsi="Arial"/>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rPr>
      <w:rFonts w:ascii="Segoe UI" w:hAnsi="Segoe UI" w:cs="Segoe UI"/>
      <w:sz w:val="18"/>
      <w:szCs w:val="18"/>
    </w:rPr>
  </w:style>
  <w:style w:type="paragraph" w:styleId="Textoindependiente">
    <w:name w:val="Body Text"/>
    <w:basedOn w:val="Normal"/>
    <w:qFormat/>
    <w:pPr>
      <w:jc w:val="both"/>
    </w:pPr>
    <w:rPr>
      <w:rFonts w:ascii="Comic Sans MS" w:hAnsi="Comic Sans MS"/>
      <w:sz w:val="22"/>
    </w:rPr>
  </w:style>
  <w:style w:type="paragraph" w:styleId="Textoindependiente2">
    <w:name w:val="Body Text 2"/>
    <w:basedOn w:val="Normal"/>
    <w:qFormat/>
    <w:pPr>
      <w:spacing w:after="120" w:line="480" w:lineRule="auto"/>
    </w:pPr>
    <w:rPr>
      <w:sz w:val="24"/>
      <w:lang w:val="es-MX"/>
    </w:rPr>
  </w:style>
  <w:style w:type="paragraph" w:styleId="Sangradetextonormal">
    <w:name w:val="Body Text Indent"/>
    <w:basedOn w:val="Normal"/>
    <w:qFormat/>
    <w:pPr>
      <w:spacing w:after="120"/>
      <w:ind w:left="283"/>
    </w:pPr>
    <w:rPr>
      <w:sz w:val="24"/>
      <w:lang w:val="es-MX"/>
    </w:rPr>
  </w:style>
  <w:style w:type="paragraph" w:styleId="Descripcin">
    <w:name w:val="caption"/>
    <w:basedOn w:val="Normal"/>
    <w:next w:val="Normal"/>
    <w:qFormat/>
    <w:pPr>
      <w:jc w:val="center"/>
    </w:pPr>
    <w:rPr>
      <w:rFonts w:ascii="Arial" w:hAnsi="Arial"/>
      <w:b/>
      <w:sz w:val="28"/>
      <w:lang w:val="es-MX"/>
    </w:rPr>
  </w:style>
  <w:style w:type="character" w:styleId="Refdecomentario">
    <w:name w:val="annotation reference"/>
    <w:basedOn w:val="Fuentedeprrafopredeter"/>
    <w:qFormat/>
    <w:rPr>
      <w:sz w:val="16"/>
      <w:szCs w:val="16"/>
    </w:rPr>
  </w:style>
  <w:style w:type="paragraph" w:styleId="Textocomentario">
    <w:name w:val="annotation text"/>
    <w:basedOn w:val="Normal"/>
    <w:link w:val="TextocomentarioCar"/>
    <w:qFormat/>
  </w:style>
  <w:style w:type="paragraph" w:styleId="Asuntodelcomentario">
    <w:name w:val="annotation subject"/>
    <w:basedOn w:val="Textocomentario"/>
    <w:next w:val="Textocomentario"/>
    <w:link w:val="AsuntodelcomentarioCar"/>
    <w:qFormat/>
    <w:rPr>
      <w:b/>
      <w:bCs/>
    </w:rPr>
  </w:style>
  <w:style w:type="paragraph" w:styleId="Piedepgina">
    <w:name w:val="footer"/>
    <w:basedOn w:val="Normal"/>
    <w:qFormat/>
    <w:pPr>
      <w:tabs>
        <w:tab w:val="center" w:pos="4419"/>
        <w:tab w:val="right" w:pos="8838"/>
      </w:tabs>
    </w:pPr>
    <w:rPr>
      <w:sz w:val="24"/>
      <w:lang w:val="es-MX"/>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rPr>
      <w:rFonts w:asciiTheme="minorHAnsi" w:eastAsiaTheme="minorHAnsi" w:hAnsiTheme="minorHAnsi" w:cstheme="minorBidi"/>
      <w:lang w:val="es-PE" w:eastAsia="en-US"/>
    </w:rPr>
  </w:style>
  <w:style w:type="paragraph" w:styleId="Encabezado">
    <w:name w:val="header"/>
    <w:basedOn w:val="Normal"/>
    <w:link w:val="EncabezadoCar"/>
    <w:uiPriority w:val="99"/>
    <w:qFormat/>
    <w:pPr>
      <w:tabs>
        <w:tab w:val="center" w:pos="4419"/>
        <w:tab w:val="right" w:pos="8838"/>
      </w:tabs>
    </w:pPr>
    <w:rPr>
      <w:sz w:val="24"/>
    </w:rPr>
  </w:style>
  <w:style w:type="character" w:styleId="Nmerodepgina">
    <w:name w:val="page number"/>
    <w:basedOn w:val="Fuentedeprrafopredeter"/>
    <w:qFormat/>
  </w:style>
  <w:style w:type="table" w:styleId="Tablaconcuadrcula">
    <w:name w:val="Table Grid"/>
    <w:basedOn w:val="Tabla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al"/>
    <w:pPr>
      <w:pBdr>
        <w:right w:val="single" w:sz="4" w:space="0" w:color="auto"/>
      </w:pBdr>
      <w:spacing w:before="100" w:after="100"/>
      <w:jc w:val="both"/>
      <w:textAlignment w:val="top"/>
    </w:pPr>
    <w:rPr>
      <w:rFonts w:eastAsia="Arial Unicode MS"/>
      <w:sz w:val="24"/>
    </w:rPr>
  </w:style>
  <w:style w:type="paragraph" w:customStyle="1" w:styleId="xl22">
    <w:name w:val="xl22"/>
    <w:basedOn w:val="Normal"/>
    <w:pPr>
      <w:spacing w:before="100" w:after="100"/>
    </w:pPr>
    <w:rPr>
      <w:rFonts w:ascii="Arial" w:eastAsia="Arial Unicode MS" w:hAnsi="Arial"/>
      <w:b/>
      <w:sz w:val="24"/>
    </w:rPr>
  </w:style>
  <w:style w:type="character" w:customStyle="1" w:styleId="Ttulo2Car">
    <w:name w:val="Título 2 Car"/>
    <w:basedOn w:val="Fuentedeprrafopredeter"/>
    <w:link w:val="Ttulo2"/>
    <w:qFormat/>
    <w:rPr>
      <w:rFonts w:ascii="Comic Sans MS" w:hAnsi="Comic Sans MS"/>
      <w:b/>
      <w:sz w:val="18"/>
      <w:lang w:val="es-ES" w:eastAsia="es-ES"/>
    </w:rPr>
  </w:style>
  <w:style w:type="character" w:customStyle="1" w:styleId="EncabezadoCar">
    <w:name w:val="Encabezado Car"/>
    <w:basedOn w:val="Fuentedeprrafopredeter"/>
    <w:link w:val="Encabezado"/>
    <w:uiPriority w:val="99"/>
    <w:rPr>
      <w:sz w:val="24"/>
      <w:lang w:val="es-ES" w:eastAsia="es-ES"/>
    </w:rPr>
  </w:style>
  <w:style w:type="paragraph" w:styleId="Prrafodelista">
    <w:name w:val="List Paragraph"/>
    <w:basedOn w:val="Normal"/>
    <w:link w:val="PrrafodelistaCar"/>
    <w:uiPriority w:val="34"/>
    <w:qFormat/>
    <w:pPr>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link w:val="Prrafodelista"/>
    <w:uiPriority w:val="34"/>
    <w:qFormat/>
    <w:locked/>
    <w:rPr>
      <w:rFonts w:asciiTheme="minorHAnsi" w:eastAsiaTheme="minorHAnsi" w:hAnsiTheme="minorHAnsi" w:cstheme="minorBidi"/>
      <w:sz w:val="22"/>
      <w:szCs w:val="22"/>
      <w:lang w:val="es-PE" w:eastAsia="en-US"/>
    </w:rPr>
  </w:style>
  <w:style w:type="character" w:customStyle="1" w:styleId="TextonotapieCar">
    <w:name w:val="Texto nota pie Car"/>
    <w:basedOn w:val="Fuentedeprrafopredeter"/>
    <w:link w:val="Textonotapie"/>
    <w:uiPriority w:val="99"/>
    <w:qFormat/>
    <w:rPr>
      <w:rFonts w:asciiTheme="minorHAnsi" w:eastAsiaTheme="minorHAnsi" w:hAnsiTheme="minorHAnsi" w:cstheme="minorBidi"/>
      <w:lang w:val="es-PE" w:eastAsia="en-US"/>
    </w:rPr>
  </w:style>
  <w:style w:type="paragraph" w:customStyle="1" w:styleId="Default">
    <w:name w:val="Default"/>
    <w:qFormat/>
    <w:pPr>
      <w:autoSpaceDE w:val="0"/>
      <w:autoSpaceDN w:val="0"/>
      <w:adjustRightInd w:val="0"/>
    </w:pPr>
    <w:rPr>
      <w:rFonts w:ascii="Calibri Light" w:eastAsia="Calibri" w:hAnsi="Calibri Light" w:cs="Calibri Light"/>
      <w:color w:val="000000"/>
      <w:sz w:val="24"/>
      <w:szCs w:val="24"/>
    </w:rPr>
  </w:style>
  <w:style w:type="character" w:customStyle="1" w:styleId="A5">
    <w:name w:val="A5"/>
    <w:uiPriority w:val="99"/>
    <w:rPr>
      <w:rFonts w:cs="Helvetica LT Std"/>
      <w:color w:val="000000"/>
      <w:sz w:val="20"/>
      <w:szCs w:val="20"/>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inespaciado">
    <w:name w:val="No Spacing"/>
    <w:uiPriority w:val="1"/>
    <w:qFormat/>
    <w:pPr>
      <w:jc w:val="both"/>
    </w:pPr>
    <w:rPr>
      <w:rFonts w:asciiTheme="majorHAnsi" w:eastAsiaTheme="minorHAnsi" w:hAnsiTheme="majorHAnsi" w:cstheme="majorHAnsi"/>
      <w:sz w:val="22"/>
      <w:szCs w:val="22"/>
    </w:rPr>
  </w:style>
  <w:style w:type="character" w:customStyle="1" w:styleId="TextocomentarioCar">
    <w:name w:val="Texto comentario Car"/>
    <w:basedOn w:val="Fuentedeprrafopredeter"/>
    <w:link w:val="Textocomentario"/>
    <w:rPr>
      <w:lang w:val="es-ES" w:eastAsia="es-ES"/>
    </w:rPr>
  </w:style>
  <w:style w:type="character" w:customStyle="1" w:styleId="AsuntodelcomentarioCar">
    <w:name w:val="Asunto del comentario Car"/>
    <w:basedOn w:val="TextocomentarioCar"/>
    <w:link w:val="Asuntodelcomentario"/>
    <w:rPr>
      <w:b/>
      <w:bCs/>
      <w:lang w:val="es-ES" w:eastAsia="es-ES"/>
    </w:rPr>
  </w:style>
  <w:style w:type="character" w:customStyle="1" w:styleId="TextodegloboCar">
    <w:name w:val="Texto de globo Car"/>
    <w:basedOn w:val="Fuentedeprrafopredeter"/>
    <w:link w:val="Textodeglobo"/>
    <w:qFormat/>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48</Pages>
  <Words>12562</Words>
  <Characters>69091</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II</vt:lpstr>
    </vt:vector>
  </TitlesOfParts>
  <Company>FORTE-PE</Company>
  <LinksUpToDate>false</LinksUpToDate>
  <CharactersWithSpaces>81491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nicanor</dc:creator>
  <cp:lastModifiedBy>Lucy Maribel</cp:lastModifiedBy>
  <cp:revision>28</cp:revision>
  <cp:lastPrinted>2003-07-05T14:06:00Z</cp:lastPrinted>
  <dcterms:created xsi:type="dcterms:W3CDTF">2022-05-18T21:36:00Z</dcterms:created>
  <dcterms:modified xsi:type="dcterms:W3CDTF">2024-05-03T16:54:00Z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8505B6C6EA614E5091C72422B588685C</vt:lpwstr>
  </property>
</Properties>
</file>